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F774F1">
        <w:rPr>
          <w:sz w:val="28"/>
          <w:szCs w:val="28"/>
        </w:rPr>
        <w:t>Первенец новый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774F1">
        <w:rPr>
          <w:sz w:val="28"/>
          <w:szCs w:val="28"/>
        </w:rPr>
        <w:t>74, площадью 577,21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774F1">
        <w:rPr>
          <w:sz w:val="28"/>
          <w:szCs w:val="28"/>
        </w:rPr>
        <w:t>номером 38:31:000017:106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F774F1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774F1">
        <w:rPr>
          <w:sz w:val="28"/>
          <w:szCs w:val="28"/>
        </w:rPr>
        <w:t>Коробова Ольга Владимировна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F774F1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F774F1">
        <w:rPr>
          <w:sz w:val="28"/>
          <w:szCs w:val="28"/>
        </w:rPr>
        <w:t>Коробовой О.В.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76927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618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774F1"/>
    <w:rsid w:val="00F95E1F"/>
    <w:rsid w:val="00FF020B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6492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56</cp:revision>
  <cp:lastPrinted>2023-05-03T05:11:00Z</cp:lastPrinted>
  <dcterms:created xsi:type="dcterms:W3CDTF">2022-01-14T05:52:00Z</dcterms:created>
  <dcterms:modified xsi:type="dcterms:W3CDTF">2023-11-06T05:29:00Z</dcterms:modified>
</cp:coreProperties>
</file>