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D718239" w14:textId="77777777" w:rsidR="00540F5F" w:rsidRPr="00487B2B" w:rsidRDefault="00540F5F" w:rsidP="00540F5F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садоводство «Первенец новый», участок № </w:t>
      </w:r>
      <w:proofErr w:type="gramStart"/>
      <w:r>
        <w:rPr>
          <w:rFonts w:eastAsia="Calibri"/>
          <w:sz w:val="28"/>
          <w:szCs w:val="28"/>
          <w:lang w:eastAsia="en-US"/>
        </w:rPr>
        <w:t xml:space="preserve">124, </w:t>
      </w:r>
      <w:r>
        <w:rPr>
          <w:sz w:val="28"/>
          <w:szCs w:val="28"/>
        </w:rPr>
        <w:t xml:space="preserve"> площадью</w:t>
      </w:r>
      <w:proofErr w:type="gramEnd"/>
      <w:r>
        <w:rPr>
          <w:sz w:val="28"/>
          <w:szCs w:val="28"/>
        </w:rPr>
        <w:t xml:space="preserve"> 600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38:31:000017:154,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00555509" w:rsidR="00A15397" w:rsidRPr="00F77321" w:rsidRDefault="00540F5F" w:rsidP="00540F5F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Савина Валентина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D47F6B">
        <w:rPr>
          <w:sz w:val="28"/>
          <w:szCs w:val="28"/>
        </w:rPr>
        <w:t>, зарегистрированная</w:t>
      </w:r>
      <w:bookmarkStart w:id="0" w:name="_GoBack"/>
      <w:bookmarkEnd w:id="0"/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354BB40A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540F5F">
        <w:rPr>
          <w:sz w:val="28"/>
          <w:szCs w:val="28"/>
        </w:rPr>
        <w:t>Савиной В.Н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692B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40F5F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B34A7A"/>
    <w:rsid w:val="00B57F9F"/>
    <w:rsid w:val="00C0369E"/>
    <w:rsid w:val="00C22429"/>
    <w:rsid w:val="00C32481"/>
    <w:rsid w:val="00C65607"/>
    <w:rsid w:val="00D14754"/>
    <w:rsid w:val="00D32818"/>
    <w:rsid w:val="00D47F6B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56</cp:revision>
  <cp:lastPrinted>2023-05-03T05:11:00Z</cp:lastPrinted>
  <dcterms:created xsi:type="dcterms:W3CDTF">2022-01-14T05:52:00Z</dcterms:created>
  <dcterms:modified xsi:type="dcterms:W3CDTF">2024-03-07T03:50:00Z</dcterms:modified>
</cp:coreProperties>
</file>