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0A31F8">
        <w:rPr>
          <w:sz w:val="28"/>
          <w:szCs w:val="28"/>
        </w:rPr>
        <w:t>Елочка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A31F8">
        <w:rPr>
          <w:sz w:val="28"/>
          <w:szCs w:val="28"/>
        </w:rPr>
        <w:t>317, площадью 1053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A31F8">
        <w:rPr>
          <w:sz w:val="28"/>
          <w:szCs w:val="28"/>
        </w:rPr>
        <w:t>номером 38:31:000005:329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0A31F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0A31F8">
        <w:rPr>
          <w:sz w:val="28"/>
          <w:szCs w:val="28"/>
        </w:rPr>
        <w:t>Лохова</w:t>
      </w:r>
      <w:proofErr w:type="spellEnd"/>
      <w:r w:rsidR="000A31F8">
        <w:rPr>
          <w:sz w:val="28"/>
          <w:szCs w:val="28"/>
        </w:rPr>
        <w:t xml:space="preserve"> </w:t>
      </w:r>
      <w:proofErr w:type="spellStart"/>
      <w:r w:rsidR="000A31F8">
        <w:rPr>
          <w:sz w:val="28"/>
          <w:szCs w:val="28"/>
        </w:rPr>
        <w:t>Гераина</w:t>
      </w:r>
      <w:proofErr w:type="spellEnd"/>
      <w:r w:rsidR="000A31F8">
        <w:rPr>
          <w:sz w:val="28"/>
          <w:szCs w:val="28"/>
        </w:rPr>
        <w:t xml:space="preserve"> </w:t>
      </w:r>
      <w:proofErr w:type="spellStart"/>
      <w:r w:rsidR="000A31F8">
        <w:rPr>
          <w:sz w:val="28"/>
          <w:szCs w:val="28"/>
        </w:rPr>
        <w:t>Макаровна</w:t>
      </w:r>
      <w:bookmarkEnd w:id="0"/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A31F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0A31F8">
        <w:rPr>
          <w:sz w:val="28"/>
          <w:szCs w:val="28"/>
        </w:rPr>
        <w:t>Лоховой Г.М.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A31F8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655F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51</cp:revision>
  <cp:lastPrinted>2023-05-03T05:11:00Z</cp:lastPrinted>
  <dcterms:created xsi:type="dcterms:W3CDTF">2022-01-14T05:52:00Z</dcterms:created>
  <dcterms:modified xsi:type="dcterms:W3CDTF">2023-11-05T08:36:00Z</dcterms:modified>
</cp:coreProperties>
</file>