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2344EC7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34100" cy="2689860"/>
            <wp:effectExtent l="0" t="0" r="0" b="0"/>
            <wp:wrapTight wrapText="bothSides">
              <wp:wrapPolygon edited="0">
                <wp:start x="0" y="0"/>
                <wp:lineTo x="0" y="21416"/>
                <wp:lineTo x="21533" y="21416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26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Pr="006776D3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6776D3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245FD2D1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28661D" w:rsidRPr="0028661D">
        <w:rPr>
          <w:sz w:val="28"/>
          <w:szCs w:val="28"/>
        </w:rPr>
        <w:t>садоводство  «Елочка», участок №204</w:t>
      </w:r>
      <w:r>
        <w:rPr>
          <w:sz w:val="28"/>
          <w:szCs w:val="28"/>
        </w:rPr>
        <w:t xml:space="preserve">, площадью </w:t>
      </w:r>
      <w:r w:rsidR="0028661D">
        <w:rPr>
          <w:sz w:val="28"/>
          <w:szCs w:val="28"/>
        </w:rPr>
        <w:t>864</w:t>
      </w:r>
      <w:r>
        <w:rPr>
          <w:sz w:val="28"/>
          <w:szCs w:val="28"/>
        </w:rPr>
        <w:t xml:space="preserve"> кв.м., с кадастровым номером 38:31:0000</w:t>
      </w:r>
      <w:r w:rsidR="0028661D">
        <w:rPr>
          <w:sz w:val="28"/>
          <w:szCs w:val="28"/>
        </w:rPr>
        <w:t>05</w:t>
      </w:r>
      <w:r>
        <w:rPr>
          <w:sz w:val="28"/>
          <w:szCs w:val="28"/>
        </w:rPr>
        <w:t>:</w:t>
      </w:r>
      <w:r w:rsidR="0028661D">
        <w:rPr>
          <w:sz w:val="28"/>
          <w:szCs w:val="28"/>
        </w:rPr>
        <w:t>246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</w:t>
      </w:r>
      <w:r w:rsidR="00C70F1D">
        <w:rPr>
          <w:sz w:val="28"/>
          <w:szCs w:val="28"/>
        </w:rPr>
        <w:t xml:space="preserve"> общедолевой</w:t>
      </w:r>
      <w:r>
        <w:rPr>
          <w:sz w:val="28"/>
          <w:szCs w:val="28"/>
        </w:rPr>
        <w:t xml:space="preserve"> собственности выявлен</w:t>
      </w:r>
      <w:r w:rsidR="00F252E4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7B5760D7" w14:textId="66F43E97" w:rsidR="00A15397" w:rsidRDefault="00436328" w:rsidP="00436328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70F1D">
        <w:rPr>
          <w:sz w:val="28"/>
          <w:szCs w:val="28"/>
        </w:rPr>
        <w:t>Акчурина Татьяна Вениаминовна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</w:t>
      </w:r>
      <w:r w:rsidR="00C0369E">
        <w:rPr>
          <w:sz w:val="28"/>
          <w:szCs w:val="28"/>
        </w:rPr>
        <w:t>.</w:t>
      </w:r>
    </w:p>
    <w:p w14:paraId="622AFFF4" w14:textId="6412A72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C70F1D">
        <w:rPr>
          <w:sz w:val="28"/>
          <w:szCs w:val="28"/>
        </w:rPr>
        <w:t>Акчуриной Т.В</w:t>
      </w:r>
      <w:r w:rsidR="0028661D">
        <w:rPr>
          <w:sz w:val="28"/>
          <w:szCs w:val="28"/>
        </w:rPr>
        <w:t>., на</w:t>
      </w:r>
      <w:r>
        <w:rPr>
          <w:sz w:val="28"/>
          <w:szCs w:val="28"/>
        </w:rPr>
        <w:t xml:space="preserve">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8CE845A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C70F1D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795E9D2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BF20E1" w14:textId="77777777" w:rsidR="0028661D" w:rsidRDefault="0028661D" w:rsidP="00C65607">
      <w:pPr>
        <w:ind w:right="-1"/>
        <w:jc w:val="both"/>
        <w:rPr>
          <w:b/>
          <w:sz w:val="28"/>
          <w:szCs w:val="28"/>
        </w:rPr>
      </w:pPr>
    </w:p>
    <w:p w14:paraId="2A482B94" w14:textId="26306261" w:rsidR="00C65607" w:rsidRPr="006776D3" w:rsidRDefault="00F252E4" w:rsidP="006776D3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</w:t>
      </w:r>
      <w:r w:rsidR="00C65607">
        <w:rPr>
          <w:b/>
          <w:sz w:val="28"/>
          <w:szCs w:val="28"/>
        </w:rPr>
        <w:t xml:space="preserve">эр города                                                                                         </w:t>
      </w:r>
      <w:r>
        <w:rPr>
          <w:b/>
          <w:sz w:val="28"/>
          <w:szCs w:val="28"/>
        </w:rPr>
        <w:t>М.В. Торопкин</w:t>
      </w:r>
    </w:p>
    <w:sectPr w:rsidR="00C65607" w:rsidRPr="006776D3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8661D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776D3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70F1D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2</cp:revision>
  <cp:lastPrinted>2023-05-03T05:11:00Z</cp:lastPrinted>
  <dcterms:created xsi:type="dcterms:W3CDTF">2025-01-22T02:59:00Z</dcterms:created>
  <dcterms:modified xsi:type="dcterms:W3CDTF">2025-01-22T02:59:00Z</dcterms:modified>
</cp:coreProperties>
</file>