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7A758E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7A758E">
        <w:rPr>
          <w:sz w:val="28"/>
          <w:szCs w:val="28"/>
        </w:rPr>
        <w:t>170, площадью 960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7A758E">
        <w:rPr>
          <w:sz w:val="28"/>
          <w:szCs w:val="28"/>
        </w:rPr>
        <w:t>номером 38:31:000018:142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A758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7A758E">
        <w:rPr>
          <w:sz w:val="28"/>
          <w:szCs w:val="28"/>
        </w:rPr>
        <w:t>Шмелёва</w:t>
      </w:r>
      <w:proofErr w:type="spellEnd"/>
      <w:r w:rsidR="007A758E">
        <w:rPr>
          <w:sz w:val="28"/>
          <w:szCs w:val="28"/>
        </w:rPr>
        <w:t xml:space="preserve"> Диана Алексеевна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7A758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7A758E">
        <w:rPr>
          <w:sz w:val="28"/>
          <w:szCs w:val="28"/>
        </w:rPr>
        <w:t>Шмелёвой</w:t>
      </w:r>
      <w:proofErr w:type="spellEnd"/>
      <w:r w:rsidR="007A758E">
        <w:rPr>
          <w:sz w:val="28"/>
          <w:szCs w:val="28"/>
        </w:rPr>
        <w:t xml:space="preserve"> Д.А.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A758E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F44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48</cp:revision>
  <cp:lastPrinted>2023-05-03T05:11:00Z</cp:lastPrinted>
  <dcterms:created xsi:type="dcterms:W3CDTF">2022-01-14T05:52:00Z</dcterms:created>
  <dcterms:modified xsi:type="dcterms:W3CDTF">2023-11-07T07:38:00Z</dcterms:modified>
</cp:coreProperties>
</file>