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7B1643">
        <w:rPr>
          <w:sz w:val="28"/>
          <w:szCs w:val="28"/>
        </w:rPr>
        <w:t xml:space="preserve">Иркутская область, г. Усолье-Сибирское, </w:t>
      </w:r>
      <w:r w:rsidR="007B1643" w:rsidRPr="009410DE">
        <w:rPr>
          <w:sz w:val="28"/>
          <w:szCs w:val="28"/>
        </w:rPr>
        <w:t xml:space="preserve">ул. </w:t>
      </w:r>
      <w:r w:rsidR="007B1643">
        <w:rPr>
          <w:sz w:val="28"/>
          <w:szCs w:val="28"/>
        </w:rPr>
        <w:t>Декабристов, 2-2</w:t>
      </w:r>
      <w:r w:rsidR="007B1643">
        <w:rPr>
          <w:sz w:val="28"/>
          <w:szCs w:val="28"/>
        </w:rPr>
        <w:t>, площадью 600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 38:31:000039</w:t>
      </w:r>
      <w:r w:rsidRPr="00C62476">
        <w:rPr>
          <w:sz w:val="28"/>
          <w:szCs w:val="28"/>
        </w:rPr>
        <w:t xml:space="preserve">:90, относящегося к категории земель населенных пунктов с видом разрешенного использования – </w:t>
      </w:r>
      <w:r w:rsidR="007B1643">
        <w:rPr>
          <w:sz w:val="28"/>
          <w:szCs w:val="28"/>
        </w:rPr>
        <w:t>под индивидуальное жилищное строительство и ведение личного подсобного хозяйства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7B1643">
        <w:rPr>
          <w:sz w:val="28"/>
          <w:szCs w:val="28"/>
        </w:rPr>
        <w:t>Попельняк</w:t>
      </w:r>
      <w:proofErr w:type="spellEnd"/>
      <w:r w:rsidR="007B1643">
        <w:rPr>
          <w:sz w:val="28"/>
          <w:szCs w:val="28"/>
        </w:rPr>
        <w:t xml:space="preserve"> Тамара Васильевна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7B1643">
        <w:rPr>
          <w:sz w:val="28"/>
          <w:szCs w:val="28"/>
        </w:rPr>
        <w:t>Попельняк</w:t>
      </w:r>
      <w:proofErr w:type="spellEnd"/>
      <w:r w:rsidR="007B1643">
        <w:rPr>
          <w:sz w:val="28"/>
          <w:szCs w:val="28"/>
        </w:rPr>
        <w:t xml:space="preserve"> Т.В.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7475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2023-10-21T02:15:00Z</dcterms:created>
  <dcterms:modified xsi:type="dcterms:W3CDTF">2023-10-21T02:18:00Z</dcterms:modified>
</cp:coreProperties>
</file>