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C62476" w:rsidRPr="00C62476" w:rsidRDefault="00C62476" w:rsidP="00C6247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C62476">
        <w:rPr>
          <w:sz w:val="28"/>
          <w:szCs w:val="28"/>
        </w:rPr>
        <w:t xml:space="preserve">В отношении земельного участка, расположенного по адресу: </w:t>
      </w:r>
      <w:r w:rsidR="005B5DC0">
        <w:rPr>
          <w:sz w:val="28"/>
          <w:szCs w:val="28"/>
        </w:rPr>
        <w:t>Иркутская область, г. Усолье-Сибирское, ул. Энгельса, дворовая часть дома № 24</w:t>
      </w:r>
      <w:r w:rsidR="00365055">
        <w:rPr>
          <w:sz w:val="28"/>
          <w:szCs w:val="28"/>
        </w:rPr>
        <w:t xml:space="preserve">, площадью </w:t>
      </w:r>
      <w:r w:rsidR="005B5DC0">
        <w:rPr>
          <w:sz w:val="28"/>
          <w:szCs w:val="28"/>
        </w:rPr>
        <w:t xml:space="preserve">      16</w:t>
      </w:r>
      <w:r w:rsidR="00C77A49">
        <w:rPr>
          <w:sz w:val="28"/>
          <w:szCs w:val="28"/>
        </w:rPr>
        <w:t xml:space="preserve"> </w:t>
      </w:r>
      <w:proofErr w:type="spellStart"/>
      <w:r w:rsidRPr="00C62476">
        <w:rPr>
          <w:sz w:val="28"/>
          <w:szCs w:val="28"/>
        </w:rPr>
        <w:t>кв.м</w:t>
      </w:r>
      <w:proofErr w:type="spellEnd"/>
      <w:r w:rsidRPr="00C62476">
        <w:rPr>
          <w:sz w:val="28"/>
          <w:szCs w:val="28"/>
        </w:rPr>
        <w:t xml:space="preserve">., с кадастровым </w:t>
      </w:r>
      <w:r w:rsidR="00C77A49">
        <w:rPr>
          <w:sz w:val="28"/>
          <w:szCs w:val="28"/>
        </w:rPr>
        <w:t>номером</w:t>
      </w:r>
      <w:r w:rsidR="005B5DC0">
        <w:rPr>
          <w:sz w:val="28"/>
          <w:szCs w:val="28"/>
        </w:rPr>
        <w:t xml:space="preserve"> 38:31:000039:79</w:t>
      </w:r>
      <w:r w:rsidRPr="00C62476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</w:t>
      </w:r>
      <w:r w:rsidR="003010CF">
        <w:rPr>
          <w:sz w:val="28"/>
          <w:szCs w:val="28"/>
        </w:rPr>
        <w:t>кладовая</w:t>
      </w:r>
      <w:r w:rsidRPr="00C62476">
        <w:rPr>
          <w:sz w:val="28"/>
          <w:szCs w:val="28"/>
        </w:rPr>
        <w:t>, в качестве его правообладателя выявлена: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5B5DC0">
        <w:rPr>
          <w:sz w:val="28"/>
          <w:szCs w:val="28"/>
        </w:rPr>
        <w:t>Куляпина</w:t>
      </w:r>
      <w:proofErr w:type="spellEnd"/>
      <w:r w:rsidR="005B5DC0">
        <w:rPr>
          <w:sz w:val="28"/>
          <w:szCs w:val="28"/>
        </w:rPr>
        <w:t xml:space="preserve"> Ольга Владимировна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3010CF">
        <w:rPr>
          <w:sz w:val="28"/>
          <w:szCs w:val="28"/>
        </w:rPr>
        <w:t xml:space="preserve">пожизненного наследуемого владения </w:t>
      </w:r>
      <w:r>
        <w:rPr>
          <w:sz w:val="28"/>
          <w:szCs w:val="28"/>
        </w:rPr>
        <w:t xml:space="preserve">гр. </w:t>
      </w:r>
      <w:proofErr w:type="spellStart"/>
      <w:r w:rsidR="005B5DC0">
        <w:rPr>
          <w:sz w:val="28"/>
          <w:szCs w:val="28"/>
        </w:rPr>
        <w:t>Куляпиной</w:t>
      </w:r>
      <w:proofErr w:type="spellEnd"/>
      <w:r w:rsidR="005B5DC0">
        <w:rPr>
          <w:sz w:val="28"/>
          <w:szCs w:val="28"/>
        </w:rPr>
        <w:t xml:space="preserve"> О.В.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010CF"/>
    <w:rsid w:val="003200D7"/>
    <w:rsid w:val="003230E2"/>
    <w:rsid w:val="00365055"/>
    <w:rsid w:val="00413D96"/>
    <w:rsid w:val="0046100E"/>
    <w:rsid w:val="004D5222"/>
    <w:rsid w:val="004E3376"/>
    <w:rsid w:val="00540575"/>
    <w:rsid w:val="005B5DC0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2476"/>
    <w:rsid w:val="00C65607"/>
    <w:rsid w:val="00C77A49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8917C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2024-02-22T03:18:00Z</dcterms:created>
  <dcterms:modified xsi:type="dcterms:W3CDTF">2024-02-22T03:18:00Z</dcterms:modified>
</cp:coreProperties>
</file>