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F26721">
        <w:rPr>
          <w:sz w:val="28"/>
          <w:szCs w:val="28"/>
        </w:rPr>
        <w:t>о</w:t>
      </w:r>
      <w:r w:rsidR="00C65691">
        <w:rPr>
          <w:sz w:val="28"/>
          <w:szCs w:val="28"/>
        </w:rPr>
        <w:t xml:space="preserve"> "Первенец-новый", участок № 5, площадью 688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C65691">
        <w:rPr>
          <w:sz w:val="28"/>
          <w:szCs w:val="28"/>
        </w:rPr>
        <w:t>стровым номером 38:31:000017:33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C65691">
        <w:rPr>
          <w:sz w:val="28"/>
          <w:szCs w:val="28"/>
        </w:rPr>
        <w:t>Ветохина</w:t>
      </w:r>
      <w:proofErr w:type="spellEnd"/>
      <w:r w:rsidR="00C65691">
        <w:rPr>
          <w:sz w:val="28"/>
          <w:szCs w:val="28"/>
        </w:rPr>
        <w:t xml:space="preserve"> Тамара Григорьевна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65691">
        <w:rPr>
          <w:sz w:val="28"/>
          <w:szCs w:val="28"/>
        </w:rPr>
        <w:t>Ветохиной</w:t>
      </w:r>
      <w:proofErr w:type="spellEnd"/>
      <w:r w:rsidR="00C65691">
        <w:rPr>
          <w:sz w:val="28"/>
          <w:szCs w:val="28"/>
        </w:rPr>
        <w:t xml:space="preserve"> Т.Г.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C65691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F4C7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2023-11-11T03:11:00Z</dcterms:created>
  <dcterms:modified xsi:type="dcterms:W3CDTF">2023-11-11T03:11:00Z</dcterms:modified>
</cp:coreProperties>
</file>