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E004932" w14:textId="77777777" w:rsidR="004F61FA" w:rsidRPr="00487B2B" w:rsidRDefault="004F61FA" w:rsidP="004F61FA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пос. Западный, квартал 7а, участок № 162 </w:t>
      </w:r>
      <w:r>
        <w:rPr>
          <w:sz w:val="28"/>
          <w:szCs w:val="28"/>
        </w:rPr>
        <w:t xml:space="preserve"> площадью 1350 кв.м., с кадастровым номером 38:31:000032:166,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2C04DD74" w:rsidR="00A15397" w:rsidRPr="00F77321" w:rsidRDefault="004F61FA" w:rsidP="004F61FA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Фролов Андрей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6E2DB017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F61FA">
        <w:rPr>
          <w:sz w:val="28"/>
          <w:szCs w:val="28"/>
        </w:rPr>
        <w:t>Фролова</w:t>
      </w:r>
      <w:r w:rsidR="00845C6F">
        <w:rPr>
          <w:sz w:val="28"/>
          <w:szCs w:val="28"/>
        </w:rPr>
        <w:t xml:space="preserve"> </w:t>
      </w:r>
      <w:r w:rsidR="004F61FA">
        <w:rPr>
          <w:sz w:val="28"/>
          <w:szCs w:val="28"/>
        </w:rPr>
        <w:t>А</w:t>
      </w:r>
      <w:r w:rsidR="00845C6F">
        <w:rPr>
          <w:sz w:val="28"/>
          <w:szCs w:val="28"/>
        </w:rPr>
        <w:t>.</w:t>
      </w:r>
      <w:r w:rsidR="004F61FA">
        <w:rPr>
          <w:sz w:val="28"/>
          <w:szCs w:val="28"/>
        </w:rPr>
        <w:t>Н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51</cp:revision>
  <cp:lastPrinted>2023-05-03T05:11:00Z</cp:lastPrinted>
  <dcterms:created xsi:type="dcterms:W3CDTF">2022-01-14T05:52:00Z</dcterms:created>
  <dcterms:modified xsi:type="dcterms:W3CDTF">2023-11-14T08:10:00Z</dcterms:modified>
</cp:coreProperties>
</file>