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63196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EAE9330" wp14:editId="1A517C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F2BD59D" w14:textId="77777777" w:rsidTr="00E16EB6">
        <w:trPr>
          <w:trHeight w:val="713"/>
        </w:trPr>
        <w:tc>
          <w:tcPr>
            <w:tcW w:w="4936" w:type="dxa"/>
            <w:hideMark/>
          </w:tcPr>
          <w:p w14:paraId="27390A08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524293C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AEDB34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621C1455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6A44F4C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26FE982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A5E114B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C07351C" w14:textId="77777777" w:rsidR="0061163B" w:rsidRPr="00F268C9" w:rsidRDefault="0061163B" w:rsidP="006116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«Юбилейный», участок № 12, площадью 603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38:31:000019:80,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F268C9">
        <w:rPr>
          <w:sz w:val="28"/>
          <w:szCs w:val="28"/>
        </w:rPr>
        <w:t>:</w:t>
      </w:r>
    </w:p>
    <w:p w14:paraId="0C328B34" w14:textId="3B5DF025" w:rsidR="00A15397" w:rsidRPr="00F77321" w:rsidRDefault="0061163B" w:rsidP="0061163B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Кочнев Сергей Юрьевич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</w:t>
      </w:r>
      <w:r>
        <w:rPr>
          <w:sz w:val="28"/>
          <w:szCs w:val="28"/>
        </w:rPr>
        <w:t>_</w:t>
      </w:r>
      <w:r w:rsidR="009C30D1">
        <w:rPr>
          <w:sz w:val="28"/>
          <w:szCs w:val="28"/>
        </w:rPr>
        <w:t>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1B0F795" w14:textId="0EFD916C" w:rsidR="001B2AC5" w:rsidRDefault="00C0369E" w:rsidP="001B2AC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1B2AC5">
        <w:rPr>
          <w:sz w:val="28"/>
          <w:szCs w:val="28"/>
        </w:rPr>
        <w:t xml:space="preserve">Право </w:t>
      </w:r>
      <w:r w:rsidR="00540575" w:rsidRPr="001B2AC5">
        <w:rPr>
          <w:sz w:val="28"/>
          <w:szCs w:val="28"/>
        </w:rPr>
        <w:t>собственности</w:t>
      </w:r>
      <w:r w:rsidRPr="001B2AC5">
        <w:rPr>
          <w:sz w:val="28"/>
          <w:szCs w:val="28"/>
        </w:rPr>
        <w:t xml:space="preserve"> гр.</w:t>
      </w:r>
      <w:r w:rsidR="009D5B48" w:rsidRPr="001B2AC5">
        <w:rPr>
          <w:sz w:val="28"/>
          <w:szCs w:val="28"/>
        </w:rPr>
        <w:t xml:space="preserve"> </w:t>
      </w:r>
      <w:r w:rsidR="0061163B" w:rsidRPr="001B2AC5">
        <w:rPr>
          <w:sz w:val="28"/>
          <w:szCs w:val="28"/>
        </w:rPr>
        <w:t>Кочнева С.Ю.</w:t>
      </w:r>
      <w:r w:rsidRPr="001B2AC5">
        <w:rPr>
          <w:sz w:val="28"/>
          <w:szCs w:val="28"/>
        </w:rPr>
        <w:t xml:space="preserve"> на указанный в пункте 1 настоящего </w:t>
      </w:r>
      <w:r w:rsidR="00540575" w:rsidRPr="001B2AC5">
        <w:rPr>
          <w:sz w:val="28"/>
          <w:szCs w:val="28"/>
        </w:rPr>
        <w:t>постановления</w:t>
      </w:r>
      <w:r w:rsidRPr="001B2AC5">
        <w:rPr>
          <w:sz w:val="28"/>
          <w:szCs w:val="28"/>
        </w:rPr>
        <w:t xml:space="preserve"> </w:t>
      </w:r>
      <w:r w:rsidR="00540575" w:rsidRPr="001B2AC5">
        <w:rPr>
          <w:sz w:val="28"/>
          <w:szCs w:val="28"/>
        </w:rPr>
        <w:t>земельный участок</w:t>
      </w:r>
      <w:r w:rsidRPr="001B2AC5">
        <w:rPr>
          <w:sz w:val="28"/>
          <w:szCs w:val="28"/>
        </w:rPr>
        <w:t xml:space="preserve"> подтверждается</w:t>
      </w:r>
      <w:r w:rsidR="0063684B" w:rsidRPr="001B2AC5">
        <w:rPr>
          <w:sz w:val="28"/>
          <w:szCs w:val="28"/>
        </w:rPr>
        <w:t>:</w:t>
      </w:r>
      <w:r w:rsidRPr="001B2AC5">
        <w:rPr>
          <w:sz w:val="28"/>
          <w:szCs w:val="28"/>
        </w:rPr>
        <w:t xml:space="preserve"> </w:t>
      </w:r>
      <w:r w:rsidR="001B2AC5">
        <w:rPr>
          <w:sz w:val="28"/>
          <w:szCs w:val="28"/>
        </w:rPr>
        <w:t xml:space="preserve">(сведения о правоустанавливающем документе).  </w:t>
      </w:r>
      <w:r w:rsidR="001B2AC5" w:rsidRPr="00B57F9F">
        <w:rPr>
          <w:sz w:val="28"/>
          <w:szCs w:val="28"/>
          <w:lang w:eastAsia="en-US"/>
        </w:rPr>
        <w:t xml:space="preserve">  </w:t>
      </w:r>
    </w:p>
    <w:p w14:paraId="135B6A2C" w14:textId="1D16CE85" w:rsidR="00E16EB6" w:rsidRPr="001B2AC5" w:rsidRDefault="0046100E" w:rsidP="000B49F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1B2AC5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1B2AC5">
        <w:rPr>
          <w:sz w:val="28"/>
          <w:szCs w:val="28"/>
        </w:rPr>
        <w:t>Единый государственный реестр недвижимости.</w:t>
      </w:r>
      <w:r w:rsidR="00E16EB6" w:rsidRPr="001B2AC5">
        <w:rPr>
          <w:sz w:val="28"/>
          <w:szCs w:val="28"/>
          <w:lang w:eastAsia="en-US"/>
        </w:rPr>
        <w:t xml:space="preserve">                </w:t>
      </w:r>
    </w:p>
    <w:p w14:paraId="3504CF1C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48A36B2" w14:textId="21D4EC25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7406E9" w14:textId="7E39C659" w:rsidR="0061163B" w:rsidRDefault="0061163B" w:rsidP="00C65607">
      <w:pPr>
        <w:ind w:right="-1"/>
        <w:jc w:val="both"/>
        <w:rPr>
          <w:b/>
          <w:sz w:val="28"/>
          <w:szCs w:val="28"/>
        </w:rPr>
      </w:pPr>
    </w:p>
    <w:p w14:paraId="097B3CE6" w14:textId="77777777" w:rsidR="0061163B" w:rsidRDefault="0061163B" w:rsidP="00C65607">
      <w:pPr>
        <w:ind w:right="-1"/>
        <w:jc w:val="both"/>
        <w:rPr>
          <w:b/>
          <w:sz w:val="28"/>
          <w:szCs w:val="28"/>
        </w:rPr>
      </w:pPr>
    </w:p>
    <w:p w14:paraId="1561161F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489A535E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B2AC5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1163B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D4B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2024-09-13T05:39:00Z</dcterms:modified>
</cp:coreProperties>
</file>