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41E2B858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>г. Усолье-Сибирское, садовод</w:t>
      </w:r>
      <w:r w:rsidR="009E6E81">
        <w:rPr>
          <w:rFonts w:eastAsia="Calibri"/>
          <w:sz w:val="28"/>
          <w:szCs w:val="28"/>
          <w:lang w:eastAsia="en-US"/>
        </w:rPr>
        <w:t>ство</w:t>
      </w:r>
      <w:r>
        <w:rPr>
          <w:rFonts w:eastAsia="Calibri"/>
          <w:sz w:val="28"/>
          <w:szCs w:val="28"/>
          <w:lang w:eastAsia="en-US"/>
        </w:rPr>
        <w:t xml:space="preserve"> «</w:t>
      </w:r>
      <w:r w:rsidR="00240549">
        <w:rPr>
          <w:rFonts w:eastAsia="Calibri"/>
          <w:sz w:val="28"/>
          <w:szCs w:val="28"/>
          <w:lang w:eastAsia="en-US"/>
        </w:rPr>
        <w:t>Городское</w:t>
      </w:r>
      <w:r>
        <w:rPr>
          <w:rFonts w:eastAsia="Calibri"/>
          <w:sz w:val="28"/>
          <w:szCs w:val="28"/>
          <w:lang w:eastAsia="en-US"/>
        </w:rPr>
        <w:t>»,</w:t>
      </w:r>
      <w:r w:rsidR="00240549">
        <w:rPr>
          <w:rFonts w:eastAsia="Calibri"/>
          <w:sz w:val="28"/>
          <w:szCs w:val="28"/>
          <w:lang w:eastAsia="en-US"/>
        </w:rPr>
        <w:t xml:space="preserve"> квартал 7,</w:t>
      </w:r>
      <w:r>
        <w:rPr>
          <w:rFonts w:eastAsia="Calibri"/>
          <w:sz w:val="28"/>
          <w:szCs w:val="28"/>
          <w:lang w:eastAsia="en-US"/>
        </w:rPr>
        <w:t xml:space="preserve"> участок №</w:t>
      </w:r>
      <w:r w:rsidR="00820586">
        <w:rPr>
          <w:rFonts w:eastAsia="Calibri"/>
          <w:sz w:val="28"/>
          <w:szCs w:val="28"/>
          <w:lang w:eastAsia="en-US"/>
        </w:rPr>
        <w:t xml:space="preserve"> </w:t>
      </w:r>
      <w:r w:rsidR="009E6E81">
        <w:rPr>
          <w:rFonts w:eastAsia="Calibri"/>
          <w:sz w:val="28"/>
          <w:szCs w:val="28"/>
          <w:lang w:eastAsia="en-US"/>
        </w:rPr>
        <w:t>12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</w:t>
      </w:r>
      <w:r w:rsidR="00240549">
        <w:rPr>
          <w:sz w:val="28"/>
          <w:szCs w:val="28"/>
        </w:rPr>
        <w:t>73</w:t>
      </w:r>
      <w:r>
        <w:rPr>
          <w:sz w:val="28"/>
          <w:szCs w:val="28"/>
        </w:rPr>
        <w:t xml:space="preserve"> кв.м., с кадастровым номером 38:31:0000</w:t>
      </w:r>
      <w:r w:rsidR="00240549">
        <w:rPr>
          <w:sz w:val="28"/>
          <w:szCs w:val="28"/>
        </w:rPr>
        <w:t>35</w:t>
      </w:r>
      <w:r>
        <w:rPr>
          <w:sz w:val="28"/>
          <w:szCs w:val="28"/>
        </w:rPr>
        <w:t>:</w:t>
      </w:r>
      <w:r w:rsidR="00240549">
        <w:rPr>
          <w:sz w:val="28"/>
          <w:szCs w:val="28"/>
        </w:rPr>
        <w:t>231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23171FB6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40549">
        <w:rPr>
          <w:sz w:val="28"/>
          <w:szCs w:val="28"/>
        </w:rPr>
        <w:t>Чуракова Александра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6DEB974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40549">
        <w:rPr>
          <w:sz w:val="28"/>
          <w:szCs w:val="28"/>
        </w:rPr>
        <w:t>Чураковой А.П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40549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67</cp:revision>
  <cp:lastPrinted>2023-05-03T05:11:00Z</cp:lastPrinted>
  <dcterms:created xsi:type="dcterms:W3CDTF">2022-01-14T05:52:00Z</dcterms:created>
  <dcterms:modified xsi:type="dcterms:W3CDTF">2024-09-25T00:15:00Z</dcterms:modified>
</cp:coreProperties>
</file>