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B5E03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AB4BF4">
        <w:rPr>
          <w:sz w:val="28"/>
          <w:szCs w:val="28"/>
        </w:rPr>
        <w:t>Березка</w:t>
      </w:r>
      <w:r w:rsidR="00F76F64">
        <w:rPr>
          <w:sz w:val="28"/>
          <w:szCs w:val="28"/>
        </w:rPr>
        <w:t>»,</w:t>
      </w:r>
      <w:r w:rsidR="00AB4BF4">
        <w:rPr>
          <w:sz w:val="28"/>
          <w:szCs w:val="28"/>
        </w:rPr>
        <w:t xml:space="preserve"> квартал 19,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AB4BF4">
        <w:rPr>
          <w:sz w:val="28"/>
          <w:szCs w:val="28"/>
        </w:rPr>
        <w:t>4, площадью 850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B4BF4">
        <w:rPr>
          <w:sz w:val="28"/>
          <w:szCs w:val="28"/>
        </w:rPr>
        <w:t>номером 38:31:000044:102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B4BF4">
        <w:rPr>
          <w:sz w:val="28"/>
          <w:szCs w:val="28"/>
        </w:rPr>
        <w:t>Фокин Олег Владиславович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AB4BF4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B4BF4">
        <w:rPr>
          <w:sz w:val="28"/>
          <w:szCs w:val="28"/>
        </w:rPr>
        <w:t>Фокина О.В.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5E03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10E5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B4BF4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A5AB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2023-10-06T05:26:00Z</dcterms:modified>
</cp:coreProperties>
</file>