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7F1095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D60B39">
        <w:rPr>
          <w:sz w:val="28"/>
          <w:szCs w:val="28"/>
        </w:rPr>
        <w:t>ул. Стопани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D60B39">
        <w:rPr>
          <w:sz w:val="28"/>
          <w:szCs w:val="28"/>
        </w:rPr>
        <w:t>75</w:t>
      </w:r>
      <w:r w:rsidR="00A65930">
        <w:rPr>
          <w:sz w:val="28"/>
          <w:szCs w:val="28"/>
        </w:rPr>
        <w:t xml:space="preserve">, кв. </w:t>
      </w:r>
      <w:r w:rsidR="00D60B39">
        <w:rPr>
          <w:sz w:val="28"/>
          <w:szCs w:val="28"/>
        </w:rPr>
        <w:t>51</w:t>
      </w:r>
      <w:r w:rsidR="0011097A">
        <w:rPr>
          <w:sz w:val="28"/>
          <w:szCs w:val="28"/>
        </w:rPr>
        <w:t xml:space="preserve">, площадью </w:t>
      </w:r>
      <w:r w:rsidR="00D60B39">
        <w:rPr>
          <w:sz w:val="28"/>
          <w:szCs w:val="28"/>
        </w:rPr>
        <w:t>59,00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D60B39">
        <w:rPr>
          <w:sz w:val="28"/>
          <w:szCs w:val="28"/>
        </w:rPr>
        <w:t>28</w:t>
      </w:r>
      <w:r w:rsidR="0011097A">
        <w:rPr>
          <w:sz w:val="28"/>
          <w:szCs w:val="28"/>
        </w:rPr>
        <w:t>:</w:t>
      </w:r>
      <w:r w:rsidR="00D60B39">
        <w:rPr>
          <w:sz w:val="28"/>
          <w:szCs w:val="28"/>
        </w:rPr>
        <w:t>1599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10094C6E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60B39">
        <w:rPr>
          <w:sz w:val="28"/>
          <w:szCs w:val="28"/>
        </w:rPr>
        <w:t>Чеботарев Александр Юрьевич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1798DA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60B39">
        <w:rPr>
          <w:sz w:val="28"/>
          <w:szCs w:val="28"/>
        </w:rPr>
        <w:t>Чеботарев А.Ю.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6C4B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60B39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2023-09-20T05:07:00Z</dcterms:created>
  <dcterms:modified xsi:type="dcterms:W3CDTF">2023-09-20T05:07:00Z</dcterms:modified>
</cp:coreProperties>
</file>