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BA8E7DD" w14:textId="77777777" w:rsidR="00306CBA" w:rsidRDefault="00306CBA" w:rsidP="00306CBA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Химиков, д. 55, кв. 16, площадью 53,10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38:31:000055:5305, владеющим данным жилым помещением на праве собственности выявлена:</w:t>
      </w:r>
    </w:p>
    <w:p w14:paraId="04C52402" w14:textId="71F87677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306CBA">
        <w:rPr>
          <w:sz w:val="28"/>
          <w:szCs w:val="28"/>
        </w:rPr>
        <w:t>Литвинцева</w:t>
      </w:r>
      <w:proofErr w:type="spellEnd"/>
      <w:r w:rsidR="00306CBA">
        <w:rPr>
          <w:sz w:val="28"/>
          <w:szCs w:val="28"/>
        </w:rPr>
        <w:t xml:space="preserve"> Валентина </w:t>
      </w:r>
      <w:proofErr w:type="spellStart"/>
      <w:r w:rsidR="00306CBA">
        <w:rPr>
          <w:sz w:val="28"/>
          <w:szCs w:val="28"/>
        </w:rPr>
        <w:t>Никандровна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DDB4F08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306CBA">
        <w:rPr>
          <w:sz w:val="28"/>
          <w:szCs w:val="28"/>
        </w:rPr>
        <w:t>Литвинцевой</w:t>
      </w:r>
      <w:proofErr w:type="spellEnd"/>
      <w:r w:rsidR="00306CBA">
        <w:rPr>
          <w:sz w:val="28"/>
          <w:szCs w:val="28"/>
        </w:rPr>
        <w:t xml:space="preserve"> В.Н.</w:t>
      </w:r>
      <w:r w:rsidR="002104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81BB1"/>
    <w:rsid w:val="00CF2E1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2023-10-02T01:25:00Z</dcterms:created>
  <dcterms:modified xsi:type="dcterms:W3CDTF">2023-10-02T01:31:00Z</dcterms:modified>
</cp:coreProperties>
</file>