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350361B6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CE0D62">
        <w:rPr>
          <w:sz w:val="28"/>
          <w:szCs w:val="28"/>
        </w:rPr>
        <w:t>Иркутская область, г. Усолье-Сибирское, пр-т Химиков, д. 53, кв. 19, площадью 30,2 кв.м., с кадастровым номером 38:31:000055:5599, владеющей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bookmarkEnd w:id="0"/>
    <w:p w14:paraId="04C52402" w14:textId="6F83687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CE0D62">
        <w:rPr>
          <w:sz w:val="28"/>
          <w:szCs w:val="28"/>
        </w:rPr>
        <w:t>Чумак Валентина Григорьевна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8A9CB4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E0D62">
        <w:rPr>
          <w:sz w:val="28"/>
          <w:szCs w:val="28"/>
        </w:rPr>
        <w:t>Чумак В.Г.</w:t>
      </w:r>
      <w:r w:rsidR="00CE0D62" w:rsidRPr="000564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2058F"/>
    <w:rsid w:val="002374B6"/>
    <w:rsid w:val="002723C5"/>
    <w:rsid w:val="00272E5D"/>
    <w:rsid w:val="002800E7"/>
    <w:rsid w:val="002C594B"/>
    <w:rsid w:val="002F1F56"/>
    <w:rsid w:val="00313EF5"/>
    <w:rsid w:val="003230E2"/>
    <w:rsid w:val="003662FC"/>
    <w:rsid w:val="003A504E"/>
    <w:rsid w:val="00413D96"/>
    <w:rsid w:val="004145B3"/>
    <w:rsid w:val="00416CF3"/>
    <w:rsid w:val="0046100E"/>
    <w:rsid w:val="004B779C"/>
    <w:rsid w:val="004E3376"/>
    <w:rsid w:val="00540575"/>
    <w:rsid w:val="005C3F98"/>
    <w:rsid w:val="005F408E"/>
    <w:rsid w:val="00623E74"/>
    <w:rsid w:val="00633FE6"/>
    <w:rsid w:val="0063684B"/>
    <w:rsid w:val="0065451E"/>
    <w:rsid w:val="006552A6"/>
    <w:rsid w:val="00675A38"/>
    <w:rsid w:val="006B12A9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C8761D"/>
    <w:rsid w:val="00CE0D62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5488D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12</cp:revision>
  <cp:lastPrinted>2023-05-03T05:11:00Z</cp:lastPrinted>
  <dcterms:created xsi:type="dcterms:W3CDTF">2023-09-18T08:33:00Z</dcterms:created>
  <dcterms:modified xsi:type="dcterms:W3CDTF">2024-07-17T08:33:00Z</dcterms:modified>
</cp:coreProperties>
</file>