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FDF4F8F" w14:textId="77777777" w:rsidR="00FD23E5" w:rsidRDefault="00FD23E5" w:rsidP="00FD23E5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Матросова, д. 13, кв. 5, площадью 55,70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38:31:000039:2679, владеющим данным жилым помещением на праве общей долевой собственности выявлена:</w:t>
      </w:r>
    </w:p>
    <w:p w14:paraId="04C52402" w14:textId="5453B166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FD23E5">
        <w:rPr>
          <w:sz w:val="28"/>
          <w:szCs w:val="28"/>
        </w:rPr>
        <w:t>Копнина</w:t>
      </w:r>
      <w:proofErr w:type="spellEnd"/>
      <w:r w:rsidR="00FD23E5">
        <w:rPr>
          <w:sz w:val="28"/>
          <w:szCs w:val="28"/>
        </w:rPr>
        <w:t xml:space="preserve"> Татьяна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080BABD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FD23E5">
        <w:rPr>
          <w:sz w:val="28"/>
          <w:szCs w:val="28"/>
        </w:rPr>
        <w:t>Копниной</w:t>
      </w:r>
      <w:proofErr w:type="spellEnd"/>
      <w:r w:rsidR="00FD23E5">
        <w:rPr>
          <w:sz w:val="28"/>
          <w:szCs w:val="28"/>
        </w:rPr>
        <w:t xml:space="preserve"> Т.Н.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D23E5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2023-09-28T06:45:00Z</dcterms:created>
  <dcterms:modified xsi:type="dcterms:W3CDTF">2023-09-28T06:45:00Z</dcterms:modified>
</cp:coreProperties>
</file>