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0C41FE06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пр-т </w:t>
      </w:r>
      <w:r w:rsidR="000564A2">
        <w:rPr>
          <w:rFonts w:eastAsia="Calibri"/>
          <w:sz w:val="28"/>
          <w:szCs w:val="28"/>
          <w:lang w:eastAsia="en-US"/>
        </w:rPr>
        <w:t>Космонавтов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, д. </w:t>
      </w:r>
      <w:r w:rsidR="000564A2">
        <w:rPr>
          <w:rFonts w:eastAsia="Calibri"/>
          <w:sz w:val="28"/>
          <w:szCs w:val="28"/>
          <w:lang w:eastAsia="en-US"/>
        </w:rPr>
        <w:t>11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, кв. </w:t>
      </w:r>
      <w:r w:rsidR="000564A2">
        <w:rPr>
          <w:rFonts w:eastAsia="Calibri"/>
          <w:sz w:val="28"/>
          <w:szCs w:val="28"/>
          <w:lang w:eastAsia="en-US"/>
        </w:rPr>
        <w:t>48</w:t>
      </w:r>
      <w:r>
        <w:rPr>
          <w:sz w:val="28"/>
          <w:szCs w:val="28"/>
        </w:rPr>
        <w:t xml:space="preserve">, площадью </w:t>
      </w:r>
      <w:r w:rsidR="000564A2">
        <w:rPr>
          <w:sz w:val="28"/>
          <w:szCs w:val="28"/>
        </w:rPr>
        <w:t>51,60</w:t>
      </w:r>
      <w:r>
        <w:rPr>
          <w:sz w:val="28"/>
          <w:szCs w:val="28"/>
        </w:rPr>
        <w:t xml:space="preserve"> кв.м., с кадастровым номером </w:t>
      </w:r>
      <w:r w:rsidR="001165DB" w:rsidRPr="001165DB">
        <w:rPr>
          <w:rFonts w:eastAsia="Calibri"/>
          <w:sz w:val="28"/>
          <w:szCs w:val="28"/>
          <w:lang w:eastAsia="en-US"/>
        </w:rPr>
        <w:t>38:31:000055:</w:t>
      </w:r>
      <w:r w:rsidR="000564A2">
        <w:rPr>
          <w:rFonts w:eastAsia="Calibri"/>
          <w:sz w:val="28"/>
          <w:szCs w:val="28"/>
          <w:lang w:eastAsia="en-US"/>
        </w:rPr>
        <w:t>7323</w:t>
      </w:r>
      <w:r>
        <w:rPr>
          <w:sz w:val="28"/>
          <w:szCs w:val="28"/>
        </w:rPr>
        <w:t xml:space="preserve">, </w:t>
      </w:r>
      <w:r w:rsidR="000001FF">
        <w:rPr>
          <w:sz w:val="28"/>
          <w:szCs w:val="28"/>
        </w:rPr>
        <w:t>владеющим данным жилым помещением на праве собственности выявлен</w:t>
      </w:r>
      <w:r w:rsidR="001165D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101D82C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001FF">
        <w:rPr>
          <w:sz w:val="28"/>
          <w:szCs w:val="28"/>
        </w:rPr>
        <w:t xml:space="preserve"> </w:t>
      </w:r>
      <w:r w:rsidR="000564A2">
        <w:rPr>
          <w:sz w:val="28"/>
          <w:szCs w:val="28"/>
        </w:rPr>
        <w:t>Цисарук Лариса Трофимовна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BDCFD1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564A2">
        <w:rPr>
          <w:sz w:val="28"/>
          <w:szCs w:val="28"/>
        </w:rPr>
        <w:t>Цисарук Л.Т</w:t>
      </w:r>
      <w:r w:rsidR="001E2FD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84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01FF"/>
    <w:rsid w:val="00001EA1"/>
    <w:rsid w:val="00010F26"/>
    <w:rsid w:val="00026163"/>
    <w:rsid w:val="00036A0E"/>
    <w:rsid w:val="000564A2"/>
    <w:rsid w:val="00085BFA"/>
    <w:rsid w:val="000B4B9C"/>
    <w:rsid w:val="0011097A"/>
    <w:rsid w:val="001165DB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F3C5B"/>
    <w:rsid w:val="00C0369E"/>
    <w:rsid w:val="00C32481"/>
    <w:rsid w:val="00C65607"/>
    <w:rsid w:val="00D14754"/>
    <w:rsid w:val="00D32818"/>
    <w:rsid w:val="00D51FCA"/>
    <w:rsid w:val="00E16EB6"/>
    <w:rsid w:val="00E22DA8"/>
    <w:rsid w:val="00E26DA4"/>
    <w:rsid w:val="00E54EBF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9</cp:revision>
  <cp:lastPrinted>2023-05-03T05:11:00Z</cp:lastPrinted>
  <dcterms:created xsi:type="dcterms:W3CDTF">2023-09-26T01:52:00Z</dcterms:created>
  <dcterms:modified xsi:type="dcterms:W3CDTF">2023-12-04T09:18:00Z</dcterms:modified>
</cp:coreProperties>
</file>