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5FEC4DA1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51AD">
        <w:rPr>
          <w:sz w:val="28"/>
          <w:szCs w:val="28"/>
        </w:rPr>
        <w:t xml:space="preserve">ул. </w:t>
      </w:r>
      <w:r w:rsidR="00173B05">
        <w:rPr>
          <w:sz w:val="28"/>
          <w:szCs w:val="28"/>
        </w:rPr>
        <w:t>Интернациональная</w:t>
      </w:r>
      <w:r w:rsidR="00963871">
        <w:rPr>
          <w:sz w:val="28"/>
          <w:szCs w:val="28"/>
        </w:rPr>
        <w:t xml:space="preserve">, д. </w:t>
      </w:r>
      <w:r w:rsidR="00173B05">
        <w:rPr>
          <w:sz w:val="28"/>
          <w:szCs w:val="28"/>
        </w:rPr>
        <w:t>40</w:t>
      </w:r>
      <w:r w:rsidR="00963871">
        <w:rPr>
          <w:sz w:val="28"/>
          <w:szCs w:val="28"/>
        </w:rPr>
        <w:t xml:space="preserve">, кв. </w:t>
      </w:r>
      <w:r w:rsidR="00173B05">
        <w:rPr>
          <w:sz w:val="28"/>
          <w:szCs w:val="28"/>
        </w:rPr>
        <w:t>21</w:t>
      </w:r>
      <w:r w:rsidR="00963871">
        <w:rPr>
          <w:sz w:val="28"/>
          <w:szCs w:val="28"/>
        </w:rPr>
        <w:t xml:space="preserve">, площадью </w:t>
      </w:r>
      <w:r w:rsidR="004C21EF" w:rsidRPr="004C21EF">
        <w:rPr>
          <w:sz w:val="28"/>
          <w:szCs w:val="28"/>
        </w:rPr>
        <w:t>45,7</w:t>
      </w:r>
      <w:r w:rsidR="00963871" w:rsidRPr="004C21EF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bookmarkStart w:id="0" w:name="_GoBack"/>
      <w:r w:rsidR="00963871" w:rsidRPr="004C21EF">
        <w:rPr>
          <w:sz w:val="28"/>
          <w:szCs w:val="28"/>
        </w:rPr>
        <w:t>38:31:0000</w:t>
      </w:r>
      <w:r w:rsidR="004C21EF" w:rsidRPr="004C21EF">
        <w:rPr>
          <w:sz w:val="28"/>
          <w:szCs w:val="28"/>
        </w:rPr>
        <w:t>38</w:t>
      </w:r>
      <w:r w:rsidR="00963871" w:rsidRPr="004C21EF">
        <w:rPr>
          <w:sz w:val="28"/>
          <w:szCs w:val="28"/>
        </w:rPr>
        <w:t>:</w:t>
      </w:r>
      <w:r w:rsidR="004C21EF" w:rsidRPr="004C21EF">
        <w:rPr>
          <w:sz w:val="28"/>
          <w:szCs w:val="28"/>
        </w:rPr>
        <w:t>1419</w:t>
      </w:r>
      <w:bookmarkEnd w:id="0"/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60AFD759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173B05">
        <w:rPr>
          <w:sz w:val="28"/>
          <w:szCs w:val="28"/>
        </w:rPr>
        <w:t>Панфилов Андрей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AEF1EB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73B05">
        <w:rPr>
          <w:sz w:val="28"/>
          <w:szCs w:val="28"/>
        </w:rPr>
        <w:t>Панфилова Андрея Александровича</w:t>
      </w:r>
      <w:r>
        <w:rPr>
          <w:sz w:val="28"/>
          <w:szCs w:val="28"/>
        </w:rPr>
        <w:t xml:space="preserve"> на </w:t>
      </w:r>
      <w:r w:rsidR="00173B05">
        <w:rPr>
          <w:sz w:val="28"/>
          <w:szCs w:val="28"/>
        </w:rPr>
        <w:t xml:space="preserve">1/4 долю </w:t>
      </w:r>
      <w:r w:rsidR="00786F1A">
        <w:rPr>
          <w:sz w:val="28"/>
          <w:szCs w:val="28"/>
        </w:rPr>
        <w:t>объект</w:t>
      </w:r>
      <w:r w:rsidR="00173B05">
        <w:rPr>
          <w:sz w:val="28"/>
          <w:szCs w:val="28"/>
        </w:rPr>
        <w:t>а</w:t>
      </w:r>
      <w:r w:rsidR="00786F1A">
        <w:rPr>
          <w:sz w:val="28"/>
          <w:szCs w:val="28"/>
        </w:rPr>
        <w:t xml:space="preserve"> недвижимости, </w:t>
      </w:r>
      <w:r>
        <w:rPr>
          <w:sz w:val="28"/>
          <w:szCs w:val="28"/>
        </w:rPr>
        <w:t>указанн</w:t>
      </w:r>
      <w:r w:rsidR="00173B05">
        <w:rPr>
          <w:sz w:val="28"/>
          <w:szCs w:val="28"/>
        </w:rPr>
        <w:t>ого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15</cp:revision>
  <cp:lastPrinted>2023-09-20T10:34:00Z</cp:lastPrinted>
  <dcterms:created xsi:type="dcterms:W3CDTF">2023-08-22T02:53:00Z</dcterms:created>
  <dcterms:modified xsi:type="dcterms:W3CDTF">2023-10-30T10:16:00Z</dcterms:modified>
</cp:coreProperties>
</file>