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44" w:rsidRDefault="001B0444" w:rsidP="001B0444">
      <w:pPr>
        <w:autoSpaceDE w:val="0"/>
        <w:autoSpaceDN w:val="0"/>
        <w:adjustRightInd w:val="0"/>
        <w:spacing w:after="0" w:line="240" w:lineRule="auto"/>
        <w:jc w:val="both"/>
        <w:outlineLvl w:val="0"/>
        <w:rPr>
          <w:rFonts w:ascii="Calibri" w:hAnsi="Calibri" w:cs="Calibri"/>
        </w:rPr>
      </w:pPr>
    </w:p>
    <w:p w:rsidR="001B0444" w:rsidRDefault="001B0444" w:rsidP="001B044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от 15 октября 2015 г. N 1813</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 xml:space="preserve"> (с изм. от 11.05.2016 №1105, от 13.04.2017 №730)</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1B0444" w:rsidRDefault="001B0444" w:rsidP="001B044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"ВЫДАЧА РАЗРЕШЕНИЙ</w:t>
      </w:r>
    </w:p>
    <w:p w:rsidR="001B0444" w:rsidRDefault="001B0444" w:rsidP="001B0444">
      <w:pPr>
        <w:autoSpaceDE w:val="0"/>
        <w:autoSpaceDN w:val="0"/>
        <w:adjustRightInd w:val="0"/>
        <w:spacing w:after="0" w:line="240" w:lineRule="auto"/>
        <w:jc w:val="center"/>
        <w:rPr>
          <w:rFonts w:ascii="Calibri" w:hAnsi="Calibri" w:cs="Calibri"/>
          <w:b/>
          <w:bCs/>
        </w:rPr>
      </w:pPr>
      <w:r>
        <w:rPr>
          <w:rFonts w:ascii="Calibri" w:hAnsi="Calibri" w:cs="Calibri"/>
          <w:b/>
          <w:bCs/>
        </w:rPr>
        <w:t>НА ВВОД ОБЪЕКТА В ЭКСПЛУАТАЦИЮ ПРИ ОСУЩЕСТВЛЕНИИ</w:t>
      </w:r>
    </w:p>
    <w:p w:rsidR="001B0444" w:rsidRDefault="001B0444" w:rsidP="001B0444">
      <w:pPr>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ОБЪЕКТОВ КАПИТАЛЬНОГО</w:t>
      </w:r>
    </w:p>
    <w:p w:rsidR="001B0444" w:rsidRDefault="001B0444" w:rsidP="001B0444">
      <w:pPr>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РАСПОЛОЖЕННЫХ НА ТЕРРИТОРИИ МУНИЦИПАЛЬНОГО</w:t>
      </w:r>
    </w:p>
    <w:p w:rsidR="001B0444" w:rsidRDefault="001B0444" w:rsidP="001B0444">
      <w:pPr>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"ГОРОД УСОЛЬЕ-СИБИРСКОЕ"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Усолье-Сибирское" (далее - разрешение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Физические и юридические лица, указанные в </w:t>
      </w:r>
      <w:hyperlink r:id="rId4" w:history="1">
        <w:r>
          <w:rPr>
            <w:rFonts w:ascii="Calibri" w:hAnsi="Calibri" w:cs="Calibri"/>
            <w:color w:val="0000FF"/>
          </w:rPr>
          <w:t>пункте 3</w:t>
        </w:r>
      </w:hyperlink>
      <w:r>
        <w:rPr>
          <w:rFonts w:ascii="Calibri" w:hAnsi="Calibri" w:cs="Calibri"/>
        </w:rPr>
        <w:t xml:space="preserve"> настоящего административного регламента, далее именуются заявителями.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lastRenderedPageBreak/>
        <w:t>О ПРЕДОСТАВЛЕНИИ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17492" w:rsidRDefault="00617492" w:rsidP="00617492">
      <w:pPr>
        <w:autoSpaceDE w:val="0"/>
        <w:autoSpaceDN w:val="0"/>
        <w:adjustRightInd w:val="0"/>
        <w:spacing w:after="0" w:line="240" w:lineRule="auto"/>
        <w:jc w:val="both"/>
        <w:rPr>
          <w:rFonts w:ascii="Calibri" w:hAnsi="Calibri" w:cs="Calibri"/>
        </w:rPr>
      </w:pPr>
      <w:r>
        <w:rPr>
          <w:rFonts w:ascii="Calibri" w:hAnsi="Calibri" w:cs="Calibri"/>
        </w:rPr>
        <w:t>Для получения информации о муниципальной услуге заявитель вправе обратиться в МФЦ, находящийся на территории муниципального образования "город Усолье-Сибирское</w:t>
      </w:r>
    </w:p>
    <w:p w:rsidR="00617492" w:rsidRDefault="00617492" w:rsidP="001B0444">
      <w:pPr>
        <w:autoSpaceDE w:val="0"/>
        <w:autoSpaceDN w:val="0"/>
        <w:adjustRightInd w:val="0"/>
        <w:spacing w:before="220" w:after="0" w:line="240" w:lineRule="auto"/>
        <w:ind w:firstLine="540"/>
        <w:jc w:val="both"/>
        <w:rPr>
          <w:rFonts w:ascii="Calibri" w:hAnsi="Calibri" w:cs="Calibri"/>
        </w:rPr>
      </w:pP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Информация предоставляется: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Должностные лица уполномоченного органа предоставляют информацию по следующим вопросам: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Основными требованиями при предоставлении информации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проводится по предварительной записи, которая осуществляется по телефону: 8(39543) 6-33-40.</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http://www.usolie-sibirskoe.ru, на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посредством публикации в средствах массовой информации.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уполномоченным органом, размещается следующая информация: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0" w:name="Par73"/>
      <w:bookmarkEnd w:id="0"/>
      <w:r>
        <w:rPr>
          <w:rFonts w:ascii="Calibri" w:hAnsi="Calibri" w:cs="Calibri"/>
        </w:rPr>
        <w:t>16. Информация об уполномоченном органе: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665452, Иркутская область, город Усолье-Сибирское, ул. Ватутина, д. 10;</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 8(39543) 6-33-40;</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665452, Иркутская область, город Усолье-Сибирское, ул. Ватутина, д. 10;</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http://www.usolie-sibirskoe.ru;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admin-usolie@usolie-sibirskoe.ru.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17. График приема заявителей в уполномоченном органе:</w:t>
      </w:r>
    </w:p>
    <w:p w:rsidR="001B0444" w:rsidRDefault="001B0444" w:rsidP="001B044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4394"/>
      </w:tblGrid>
      <w:tr w:rsidR="001B0444">
        <w:tc>
          <w:tcPr>
            <w:tcW w:w="2235" w:type="dxa"/>
          </w:tcPr>
          <w:p w:rsidR="001B0444" w:rsidRDefault="001B0444">
            <w:pPr>
              <w:autoSpaceDE w:val="0"/>
              <w:autoSpaceDN w:val="0"/>
              <w:adjustRightInd w:val="0"/>
              <w:spacing w:after="0" w:line="240" w:lineRule="auto"/>
              <w:rPr>
                <w:rFonts w:ascii="Calibri" w:hAnsi="Calibri" w:cs="Calibri"/>
              </w:rPr>
            </w:pPr>
            <w:r>
              <w:rPr>
                <w:rFonts w:ascii="Calibri" w:hAnsi="Calibri" w:cs="Calibri"/>
              </w:rPr>
              <w:t>Вторник</w:t>
            </w:r>
          </w:p>
        </w:tc>
        <w:tc>
          <w:tcPr>
            <w:tcW w:w="4394" w:type="dxa"/>
          </w:tcPr>
          <w:p w:rsidR="001B0444" w:rsidRDefault="001B0444">
            <w:pPr>
              <w:autoSpaceDE w:val="0"/>
              <w:autoSpaceDN w:val="0"/>
              <w:adjustRightInd w:val="0"/>
              <w:spacing w:after="0" w:line="240" w:lineRule="auto"/>
              <w:rPr>
                <w:rFonts w:ascii="Calibri" w:hAnsi="Calibri" w:cs="Calibri"/>
              </w:rPr>
            </w:pPr>
            <w:r>
              <w:rPr>
                <w:rFonts w:ascii="Calibri" w:hAnsi="Calibri" w:cs="Calibri"/>
              </w:rPr>
              <w:t>9-00 - 17-00 (перерыв: 12-00 - 13-00).</w:t>
            </w:r>
          </w:p>
        </w:tc>
      </w:tr>
      <w:tr w:rsidR="001B0444">
        <w:tc>
          <w:tcPr>
            <w:tcW w:w="2235" w:type="dxa"/>
          </w:tcPr>
          <w:p w:rsidR="001B0444" w:rsidRDefault="001B0444">
            <w:pPr>
              <w:autoSpaceDE w:val="0"/>
              <w:autoSpaceDN w:val="0"/>
              <w:adjustRightInd w:val="0"/>
              <w:spacing w:after="0" w:line="240" w:lineRule="auto"/>
              <w:rPr>
                <w:rFonts w:ascii="Calibri" w:hAnsi="Calibri" w:cs="Calibri"/>
              </w:rPr>
            </w:pPr>
            <w:r>
              <w:rPr>
                <w:rFonts w:ascii="Calibri" w:hAnsi="Calibri" w:cs="Calibri"/>
              </w:rPr>
              <w:t>Четверг</w:t>
            </w:r>
          </w:p>
        </w:tc>
        <w:tc>
          <w:tcPr>
            <w:tcW w:w="4394" w:type="dxa"/>
          </w:tcPr>
          <w:p w:rsidR="001B0444" w:rsidRDefault="001B0444">
            <w:pPr>
              <w:autoSpaceDE w:val="0"/>
              <w:autoSpaceDN w:val="0"/>
              <w:adjustRightInd w:val="0"/>
              <w:spacing w:after="0" w:line="240" w:lineRule="auto"/>
              <w:rPr>
                <w:rFonts w:ascii="Calibri" w:hAnsi="Calibri" w:cs="Calibri"/>
              </w:rPr>
            </w:pPr>
            <w:r>
              <w:rPr>
                <w:rFonts w:ascii="Calibri" w:hAnsi="Calibri" w:cs="Calibri"/>
              </w:rPr>
              <w:t>9-00 - 12-00.</w:t>
            </w:r>
          </w:p>
        </w:tc>
      </w:tr>
    </w:tbl>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E65FB5" w:rsidRDefault="00E65FB5" w:rsidP="00E65FB5">
      <w:pPr>
        <w:autoSpaceDE w:val="0"/>
        <w:autoSpaceDN w:val="0"/>
        <w:adjustRightInd w:val="0"/>
        <w:spacing w:after="0" w:line="240" w:lineRule="auto"/>
        <w:jc w:val="both"/>
        <w:rPr>
          <w:rFonts w:ascii="Calibri" w:hAnsi="Calibri" w:cs="Calibri"/>
        </w:rPr>
      </w:pPr>
      <w:r>
        <w:rPr>
          <w:rFonts w:ascii="Calibri" w:hAnsi="Calibri" w:cs="Calibri"/>
        </w:rPr>
        <w:t>Информация об адресах и режиме работы МФЦ содержится на официальном сайте в информационно-телекоммуникационной сети "Интернет" www.mfc38.ru</w:t>
      </w:r>
    </w:p>
    <w:p w:rsidR="00E65FB5" w:rsidRDefault="00E65FB5" w:rsidP="001B0444">
      <w:pPr>
        <w:autoSpaceDE w:val="0"/>
        <w:autoSpaceDN w:val="0"/>
        <w:adjustRightInd w:val="0"/>
        <w:spacing w:after="0" w:line="240" w:lineRule="auto"/>
        <w:ind w:firstLine="540"/>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Усолье-Сибирское".</w:t>
      </w:r>
    </w:p>
    <w:p w:rsidR="001B0444" w:rsidRDefault="007914E7" w:rsidP="001B0444">
      <w:pPr>
        <w:autoSpaceDE w:val="0"/>
        <w:autoSpaceDN w:val="0"/>
        <w:adjustRightInd w:val="0"/>
        <w:spacing w:before="220" w:after="0" w:line="240" w:lineRule="auto"/>
        <w:ind w:firstLine="540"/>
        <w:jc w:val="both"/>
        <w:rPr>
          <w:rFonts w:ascii="Calibri" w:hAnsi="Calibri" w:cs="Calibri"/>
        </w:rPr>
      </w:pPr>
      <w:r w:rsidRPr="007914E7">
        <w:rPr>
          <w:rFonts w:ascii="Calibri" w:hAnsi="Calibri" w:cs="Calibri"/>
        </w:rPr>
        <w:t>20. Под разрешением на ввод объекта в эксплуатацию в соответствии со статьей 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1B0444">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22.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предоставлении муниципальной услуги участвуют:</w:t>
      </w:r>
    </w:p>
    <w:p w:rsidR="001B0444" w:rsidRDefault="00BA3393" w:rsidP="001B0444">
      <w:pPr>
        <w:autoSpaceDE w:val="0"/>
        <w:autoSpaceDN w:val="0"/>
        <w:adjustRightInd w:val="0"/>
        <w:spacing w:before="220" w:after="0" w:line="240" w:lineRule="auto"/>
        <w:ind w:firstLine="540"/>
        <w:jc w:val="both"/>
        <w:rPr>
          <w:rFonts w:ascii="Calibri" w:hAnsi="Calibri" w:cs="Calibri"/>
        </w:rPr>
      </w:pPr>
      <w:r w:rsidRPr="00BA3393">
        <w:rPr>
          <w:rFonts w:ascii="Calibri" w:hAnsi="Calibri" w:cs="Calibri"/>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1B0444">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служба по надзору в сфере природопользования (</w:t>
      </w:r>
      <w:proofErr w:type="spellStart"/>
      <w:r>
        <w:rPr>
          <w:rFonts w:ascii="Calibri" w:hAnsi="Calibri" w:cs="Calibri"/>
        </w:rPr>
        <w:t>Росприроднадзор</w:t>
      </w:r>
      <w:proofErr w:type="spellEnd"/>
      <w:r>
        <w:rPr>
          <w:rFonts w:ascii="Calibri" w:hAnsi="Calibri" w:cs="Calibri"/>
        </w:rPr>
        <w:t>);</w:t>
      </w:r>
    </w:p>
    <w:p w:rsidR="001B0444" w:rsidRDefault="001B3AA4" w:rsidP="001B0444">
      <w:pPr>
        <w:autoSpaceDE w:val="0"/>
        <w:autoSpaceDN w:val="0"/>
        <w:adjustRightInd w:val="0"/>
        <w:spacing w:before="220" w:after="0" w:line="240" w:lineRule="auto"/>
        <w:ind w:firstLine="540"/>
        <w:jc w:val="both"/>
        <w:rPr>
          <w:rFonts w:ascii="Calibri" w:hAnsi="Calibri" w:cs="Calibri"/>
        </w:rPr>
      </w:pPr>
      <w:r w:rsidRPr="001B3AA4">
        <w:rPr>
          <w:rFonts w:ascii="Calibri" w:hAnsi="Calibri" w:cs="Calibri"/>
        </w:rPr>
        <w:t>Служба государственного жилищного надзора Иркутской области и Служба государственного строительного надзора Иркутской области</w:t>
      </w:r>
      <w:r w:rsidR="001B0444">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отраслевые (функциональные) органы администрации города Усолье-Сибирское;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страховые организации;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нотариус.</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Глава 6. ОПИСАНИЕ РЕЗУЛЬТАТА</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25. Конечным результатом предоставления муниципальной услуги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 выдаче заявителю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дубликата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w:t>
      </w:r>
      <w:hyperlink r:id="rId5" w:history="1">
        <w:r>
          <w:rPr>
            <w:rFonts w:ascii="Calibri" w:hAnsi="Calibri" w:cs="Calibri"/>
            <w:color w:val="0000FF"/>
          </w:rPr>
          <w:t>Форма</w:t>
        </w:r>
      </w:hyperlink>
      <w:r>
        <w:rPr>
          <w:rFonts w:ascii="Calibri" w:hAnsi="Calibri" w:cs="Calibri"/>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(Приложение N 2 к приказу Министерства строительства и жилищно-коммунального хозяйства Российской Федерации от 19.02.2015 N 117/</w:t>
      </w:r>
      <w:proofErr w:type="spellStart"/>
      <w:r>
        <w:rPr>
          <w:rFonts w:ascii="Calibri" w:hAnsi="Calibri" w:cs="Calibri"/>
        </w:rPr>
        <w:t>пр</w:t>
      </w:r>
      <w:proofErr w:type="spellEnd"/>
      <w:r>
        <w:rPr>
          <w:rFonts w:ascii="Calibri" w:hAnsi="Calibri" w:cs="Calibri"/>
        </w:rPr>
        <w:t>).</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Срок осуществления процедуры выдачи либо отказа в выдаче разрешения на ввод объекта в эксплуатацию составляет не более </w:t>
      </w:r>
      <w:r w:rsidR="0072166B">
        <w:rPr>
          <w:rFonts w:ascii="Calibri" w:hAnsi="Calibri" w:cs="Calibri"/>
        </w:rPr>
        <w:t xml:space="preserve">7 </w:t>
      </w:r>
      <w:proofErr w:type="gramStart"/>
      <w:r w:rsidR="0072166B">
        <w:rPr>
          <w:rFonts w:ascii="Calibri" w:hAnsi="Calibri" w:cs="Calibri"/>
        </w:rPr>
        <w:t xml:space="preserve">рабочих </w:t>
      </w:r>
      <w:r>
        <w:rPr>
          <w:rFonts w:ascii="Calibri" w:hAnsi="Calibri" w:cs="Calibri"/>
        </w:rPr>
        <w:t xml:space="preserve"> дней</w:t>
      </w:r>
      <w:proofErr w:type="gramEnd"/>
      <w:r>
        <w:rPr>
          <w:rFonts w:ascii="Calibri" w:hAnsi="Calibri" w:cs="Calibri"/>
        </w:rPr>
        <w:t xml:space="preserve"> с момента регистрации заявления о выдаче разрешения на ввод объекта в эксплуатацию</w:t>
      </w:r>
      <w:r w:rsidR="00E74D50">
        <w:rPr>
          <w:rFonts w:ascii="Calibri" w:hAnsi="Calibri" w:cs="Calibri"/>
        </w:rPr>
        <w:t xml:space="preserve"> </w:t>
      </w:r>
      <w:r w:rsidR="00E74D50" w:rsidRPr="00E74D50">
        <w:rPr>
          <w:rFonts w:ascii="Calibri" w:hAnsi="Calibri" w:cs="Calibri"/>
        </w:rPr>
        <w:t>в уполномоченном органе, либо в МФЦ</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Срок осуществления процедуры выдачи дубликата разрешения на ввод объекта в эксплуатацию составляет не более 5 </w:t>
      </w:r>
      <w:r w:rsidR="00A65CE5" w:rsidRPr="00A65CE5">
        <w:rPr>
          <w:rFonts w:ascii="Calibri" w:hAnsi="Calibri" w:cs="Calibri"/>
        </w:rPr>
        <w:t>календарных</w:t>
      </w:r>
      <w:r>
        <w:rPr>
          <w:rFonts w:ascii="Calibri" w:hAnsi="Calibri" w:cs="Calibri"/>
        </w:rPr>
        <w:t xml:space="preserve"> дней с момента регистрации заявления о выдаче дубликата разрешения на ввод объекта в эксплуатацию</w:t>
      </w:r>
      <w:r w:rsidR="00E74D50">
        <w:rPr>
          <w:rFonts w:ascii="Calibri" w:hAnsi="Calibri" w:cs="Calibri"/>
        </w:rPr>
        <w:t xml:space="preserve"> </w:t>
      </w:r>
      <w:r w:rsidR="00E74D50" w:rsidRPr="00E74D50">
        <w:rPr>
          <w:rFonts w:ascii="Calibri" w:hAnsi="Calibri" w:cs="Calibri"/>
        </w:rPr>
        <w:t xml:space="preserve">в уполномоченном органе, либо в </w:t>
      </w:r>
      <w:proofErr w:type="gramStart"/>
      <w:r w:rsidR="00E74D50" w:rsidRPr="00E74D50">
        <w:rPr>
          <w:rFonts w:ascii="Calibri" w:hAnsi="Calibri" w:cs="Calibri"/>
        </w:rPr>
        <w:t>МФЦ</w:t>
      </w:r>
      <w:r w:rsidR="00E74D50">
        <w:rPr>
          <w:rFonts w:ascii="Calibri" w:hAnsi="Calibri" w:cs="Calibri"/>
        </w:rPr>
        <w:t xml:space="preserve"> </w:t>
      </w:r>
      <w:r>
        <w:rPr>
          <w:rFonts w:ascii="Calibri" w:hAnsi="Calibri" w:cs="Calibri"/>
        </w:rPr>
        <w:t>.</w:t>
      </w:r>
      <w:proofErr w:type="gramEnd"/>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r w:rsidR="00E74D50">
        <w:rPr>
          <w:rFonts w:ascii="Calibri" w:hAnsi="Calibri" w:cs="Calibri"/>
        </w:rPr>
        <w:t xml:space="preserve"> </w:t>
      </w:r>
      <w:r w:rsidR="00E74D50" w:rsidRPr="00E74D50">
        <w:rPr>
          <w:rFonts w:ascii="Calibri" w:hAnsi="Calibri" w:cs="Calibri"/>
        </w:rPr>
        <w:t>в уполномоченном органе, либо в МФЦ</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 w:name="Par128"/>
      <w:bookmarkEnd w:id="1"/>
      <w:r>
        <w:rPr>
          <w:rFonts w:ascii="Calibri" w:hAnsi="Calibri" w:cs="Calibri"/>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CD6FD4" w:rsidRPr="00CD6FD4" w:rsidRDefault="00CD6FD4" w:rsidP="00CD6FD4">
      <w:pPr>
        <w:autoSpaceDE w:val="0"/>
        <w:autoSpaceDN w:val="0"/>
        <w:adjustRightInd w:val="0"/>
        <w:spacing w:before="220" w:after="0" w:line="240" w:lineRule="auto"/>
        <w:ind w:firstLine="540"/>
        <w:jc w:val="both"/>
        <w:rPr>
          <w:rFonts w:ascii="Calibri" w:hAnsi="Calibri" w:cs="Calibri"/>
        </w:rPr>
      </w:pPr>
      <w:r w:rsidRPr="00CD6FD4">
        <w:rPr>
          <w:rFonts w:ascii="Calibri" w:hAnsi="Calibri" w:cs="Calibri"/>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CD6FD4" w:rsidRDefault="00CD6FD4" w:rsidP="00CD6FD4">
      <w:pPr>
        <w:autoSpaceDE w:val="0"/>
        <w:autoSpaceDN w:val="0"/>
        <w:adjustRightInd w:val="0"/>
        <w:spacing w:before="220" w:after="0" w:line="240" w:lineRule="auto"/>
        <w:ind w:firstLine="540"/>
        <w:jc w:val="both"/>
        <w:rPr>
          <w:rFonts w:ascii="Calibri" w:hAnsi="Calibri" w:cs="Calibri"/>
        </w:rPr>
      </w:pPr>
      <w:r w:rsidRPr="00CD6FD4">
        <w:rPr>
          <w:rFonts w:ascii="Calibri" w:hAnsi="Calibri" w:cs="Calibri"/>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r>
        <w:rPr>
          <w:rFonts w:ascii="Calibri" w:hAnsi="Calibri" w:cs="Calibri"/>
        </w:rPr>
        <w:t>.</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Предоставление муниципальной услуги осуществляется в соответствии с законодательством Российской Федерации.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Правовой основой предоставления муниципальной услуги являются следующие нормативные правовые акты:</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РФ, N 4, 26.01.2009, ст. 445, Парламентская газета, N 4, 23 - 29.01.2009);</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Градостроительный </w:t>
      </w:r>
      <w:hyperlink r:id="rId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8" w:history="1">
        <w:r>
          <w:rPr>
            <w:rFonts w:ascii="Calibri" w:hAnsi="Calibri" w:cs="Calibri"/>
            <w:color w:val="0000FF"/>
          </w:rPr>
          <w:t>приказ</w:t>
        </w:r>
      </w:hyperlink>
      <w:r>
        <w:rPr>
          <w:rFonts w:ascii="Calibri" w:hAnsi="Calibri" w:cs="Calibri"/>
        </w:rPr>
        <w:t xml:space="preserve"> Министерства строительства и жилищно-коммунального хозяйства Российской Федерации от 19.02.2015 N 117/</w:t>
      </w:r>
      <w:proofErr w:type="spellStart"/>
      <w:r>
        <w:rPr>
          <w:rFonts w:ascii="Calibri" w:hAnsi="Calibri" w:cs="Calibri"/>
        </w:rPr>
        <w:t>пр</w:t>
      </w:r>
      <w:proofErr w:type="spellEnd"/>
      <w:r>
        <w:rPr>
          <w:rFonts w:ascii="Calibri" w:hAnsi="Calibri" w:cs="Calibri"/>
        </w:rPr>
        <w:t xml:space="preserve"> "Об утверждении формы разрешения на строительство и формы разрешения на ввод объекта в эксплуатацию"</w:t>
      </w:r>
      <w:r w:rsidR="00737868">
        <w:rPr>
          <w:rFonts w:ascii="Calibri" w:hAnsi="Calibri" w:cs="Calibri"/>
        </w:rPr>
        <w:t xml:space="preserve"> </w:t>
      </w:r>
      <w:r w:rsidR="00737868" w:rsidRPr="00737868">
        <w:rPr>
          <w:rFonts w:ascii="Calibri" w:hAnsi="Calibri" w:cs="Calibri"/>
        </w:rPr>
        <w:t>("Официальный интернет-портал правовой информации http://www.pravo.gov.ru, 13.04.2015")</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Федеральный </w:t>
      </w:r>
      <w:hyperlink r:id="rId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Федеральный </w:t>
      </w:r>
      <w:hyperlink r:id="rId10"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1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1B0444" w:rsidRDefault="00BB0D07"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ж</w:t>
      </w:r>
      <w:r w:rsidR="001B0444">
        <w:rPr>
          <w:rFonts w:ascii="Calibri" w:hAnsi="Calibri" w:cs="Calibri"/>
        </w:rPr>
        <w:t xml:space="preserve">) </w:t>
      </w:r>
      <w:hyperlink r:id="rId12" w:history="1">
        <w:r w:rsidR="001B0444">
          <w:rPr>
            <w:rFonts w:ascii="Calibri" w:hAnsi="Calibri" w:cs="Calibri"/>
            <w:color w:val="0000FF"/>
          </w:rPr>
          <w:t>постановление</w:t>
        </w:r>
      </w:hyperlink>
      <w:r w:rsidR="001B0444">
        <w:rPr>
          <w:rFonts w:ascii="Calibri" w:hAnsi="Calibri" w:cs="Calibri"/>
        </w:rP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r w:rsidR="00F22575">
        <w:rPr>
          <w:rFonts w:ascii="Calibri" w:hAnsi="Calibri" w:cs="Calibri"/>
        </w:rPr>
        <w:t xml:space="preserve"> </w:t>
      </w:r>
      <w:r w:rsidR="00F22575" w:rsidRPr="00F22575">
        <w:rPr>
          <w:rFonts w:ascii="Calibri" w:hAnsi="Calibri" w:cs="Calibri"/>
        </w:rPr>
        <w:t>("Официальное Усолье", N 12, 03.04.2015")</w:t>
      </w:r>
      <w:r w:rsidR="001B0444">
        <w:rPr>
          <w:rFonts w:ascii="Calibri" w:hAnsi="Calibri" w:cs="Calibri"/>
        </w:rPr>
        <w:t>;</w:t>
      </w:r>
    </w:p>
    <w:p w:rsidR="001B0444" w:rsidRDefault="00BB0D07"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з</w:t>
      </w:r>
      <w:r w:rsidR="001B0444">
        <w:rPr>
          <w:rFonts w:ascii="Calibri" w:hAnsi="Calibri" w:cs="Calibri"/>
        </w:rPr>
        <w:t xml:space="preserve">) </w:t>
      </w:r>
      <w:r w:rsidRPr="00BB0D07">
        <w:rPr>
          <w:rFonts w:ascii="Calibri" w:hAnsi="Calibri" w:cs="Calibri"/>
        </w:rPr>
        <w:t>Решение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r w:rsidR="001B0444">
        <w:rPr>
          <w:rFonts w:ascii="Calibri" w:hAnsi="Calibri" w:cs="Calibri"/>
        </w:rPr>
        <w:t>;</w:t>
      </w:r>
    </w:p>
    <w:p w:rsidR="001B0444" w:rsidRDefault="00BB0D07"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и</w:t>
      </w:r>
      <w:r w:rsidR="001B0444">
        <w:rPr>
          <w:rFonts w:ascii="Calibri" w:hAnsi="Calibri" w:cs="Calibri"/>
        </w:rPr>
        <w:t xml:space="preserve">) </w:t>
      </w:r>
      <w:hyperlink r:id="rId13" w:history="1">
        <w:r w:rsidR="001B0444">
          <w:rPr>
            <w:rFonts w:ascii="Calibri" w:hAnsi="Calibri" w:cs="Calibri"/>
            <w:color w:val="0000FF"/>
          </w:rPr>
          <w:t>Устав</w:t>
        </w:r>
      </w:hyperlink>
      <w:r w:rsidR="001B0444">
        <w:rPr>
          <w:rFonts w:ascii="Calibri" w:hAnsi="Calibri" w:cs="Calibri"/>
        </w:rPr>
        <w:t xml:space="preserve"> муниципального образования "город Усолье-Сибирское"</w:t>
      </w:r>
      <w:r w:rsidR="00F22575" w:rsidRPr="00F22575">
        <w:rPr>
          <w:rFonts w:ascii="Calibri" w:hAnsi="Calibri" w:cs="Calibri"/>
        </w:rPr>
        <w:t xml:space="preserve"> ("</w:t>
      </w:r>
      <w:proofErr w:type="spellStart"/>
      <w:r w:rsidR="00F22575" w:rsidRPr="00F22575">
        <w:rPr>
          <w:rFonts w:ascii="Calibri" w:hAnsi="Calibri" w:cs="Calibri"/>
        </w:rPr>
        <w:t>Усольская</w:t>
      </w:r>
      <w:proofErr w:type="spellEnd"/>
      <w:r w:rsidR="00F22575" w:rsidRPr="00F22575">
        <w:rPr>
          <w:rFonts w:ascii="Calibri" w:hAnsi="Calibri" w:cs="Calibri"/>
        </w:rPr>
        <w:t xml:space="preserve"> городская газета" ("Официальное Усолье"), N 27, 07.07.2005, "Официальное Усолье", N 18, 13.05.2010, N 30, 04.08.2011, N 24, 04.07.2013, N 17, 23.05.2014, N 47, 26.12.2014, N 43, 06.11.2015)</w:t>
      </w:r>
      <w:r w:rsidR="00F22575">
        <w:rPr>
          <w:rFonts w:ascii="Calibri" w:hAnsi="Calibri" w:cs="Calibri"/>
        </w:rPr>
        <w:t xml:space="preserve"> </w:t>
      </w:r>
      <w:r w:rsidR="001B0444">
        <w:rPr>
          <w:rFonts w:ascii="Calibri" w:hAnsi="Calibri" w:cs="Calibri"/>
        </w:rPr>
        <w:t>.</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И УСЛУГ, КОТОРЫЕ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разрешения на ввод объекта в эксплуатацию заявитель или его представитель обращается в уполномоченный орган с </w:t>
      </w:r>
      <w:hyperlink w:anchor="Par615" w:history="1">
        <w:r>
          <w:rPr>
            <w:rFonts w:ascii="Calibri" w:hAnsi="Calibri" w:cs="Calibri"/>
            <w:color w:val="0000FF"/>
          </w:rPr>
          <w:t>заявлением</w:t>
        </w:r>
      </w:hyperlink>
      <w:r>
        <w:rPr>
          <w:rFonts w:ascii="Calibri" w:hAnsi="Calibri" w:cs="Calibri"/>
        </w:rPr>
        <w:t xml:space="preserve"> о выдаче разрешения на ввод объекта в эксплуатацию по форме согласно приложению N 1 к настоящему административному регламенту (далее - заявление).</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2" w:name="Par156"/>
      <w:bookmarkEnd w:id="2"/>
      <w:r>
        <w:rPr>
          <w:rFonts w:ascii="Calibri" w:hAnsi="Calibri" w:cs="Calibri"/>
        </w:rPr>
        <w:t>34. К заявлению прилагаются следующие документы:</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3" w:name="Par158"/>
      <w:bookmarkEnd w:id="3"/>
      <w:r>
        <w:rPr>
          <w:rFonts w:ascii="Calibri" w:hAnsi="Calibri" w:cs="Calibri"/>
        </w:rPr>
        <w:t>б) акт приемки объекта капитального строительства (в случае осуществления строительства, реконструкции на основании договора);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4" w:name="Par160"/>
      <w:bookmarkEnd w:id="4"/>
      <w:r>
        <w:rPr>
          <w:rFonts w:ascii="Calibri" w:hAnsi="Calibri" w:cs="Calibri"/>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5" w:name="Par162"/>
      <w:bookmarkEnd w:id="5"/>
      <w:r>
        <w:rPr>
          <w:rFonts w:ascii="Calibri" w:hAnsi="Calibri" w:cs="Calibri"/>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технический план, подготовленный в соответствии с требованиями </w:t>
      </w:r>
      <w:r w:rsidR="00331B78" w:rsidRPr="00331B78">
        <w:rPr>
          <w:rFonts w:ascii="Calibri" w:hAnsi="Calibri" w:cs="Calibri"/>
        </w:rPr>
        <w:t>Федерального закона от 13.07.2015 N 218-ФЗ "О государственной регистрации недвижимости"</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наличия в разрешении на ввод объекта в эксплуатацию технических ошибок, допущенных уполномоченным органом,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B0444" w:rsidRDefault="001B0444" w:rsidP="001B044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B04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444" w:rsidRDefault="001B044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B0444" w:rsidRDefault="001B044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документе, видимо, допущен пропуск текста: следует читать "заявитель или его представитель".</w:t>
            </w: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
        </w:tc>
      </w:tr>
    </w:tbl>
    <w:p w:rsidR="001B0444" w:rsidRDefault="001B0444" w:rsidP="001B0444">
      <w:pPr>
        <w:autoSpaceDE w:val="0"/>
        <w:autoSpaceDN w:val="0"/>
        <w:adjustRightInd w:val="0"/>
        <w:spacing w:before="280" w:after="0" w:line="240" w:lineRule="auto"/>
        <w:ind w:firstLine="540"/>
        <w:jc w:val="both"/>
        <w:rPr>
          <w:rFonts w:ascii="Calibri" w:hAnsi="Calibri" w:cs="Calibri"/>
        </w:rPr>
      </w:pPr>
      <w:r>
        <w:rPr>
          <w:rFonts w:ascii="Calibri" w:hAnsi="Calibri" w:cs="Calibri"/>
        </w:rPr>
        <w:t>При обращении об исправлении технических ошибок *** или его представитель представляют: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об исправлении технических ошибок;</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выданное уполномоченным органом разрешение на ввод объекта в эксплуатацию, в котором содержится техническая ошибка.</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6" w:name="Par174"/>
      <w:bookmarkEnd w:id="6"/>
      <w:r>
        <w:rPr>
          <w:rFonts w:ascii="Calibri" w:hAnsi="Calibri" w:cs="Calibri"/>
        </w:rPr>
        <w:t xml:space="preserve">36. Заявитель или его представитель должен представить документы, указанные в </w:t>
      </w:r>
      <w:hyperlink w:anchor="Par156"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156"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Документы, указанные в </w:t>
      </w:r>
      <w:hyperlink w:anchor="Par158" w:history="1">
        <w:r>
          <w:rPr>
            <w:rFonts w:ascii="Calibri" w:hAnsi="Calibri" w:cs="Calibri"/>
            <w:color w:val="0000FF"/>
          </w:rPr>
          <w:t>подпунктах "б"</w:t>
        </w:r>
      </w:hyperlink>
      <w:r>
        <w:rPr>
          <w:rFonts w:ascii="Calibri" w:hAnsi="Calibri" w:cs="Calibri"/>
        </w:rPr>
        <w:t xml:space="preserve"> - </w:t>
      </w:r>
      <w:hyperlink w:anchor="Par162" w:history="1">
        <w:r>
          <w:rPr>
            <w:rFonts w:ascii="Calibri" w:hAnsi="Calibri" w:cs="Calibri"/>
            <w:color w:val="0000FF"/>
          </w:rPr>
          <w:t>"е" пункта 34</w:t>
        </w:r>
      </w:hyperlink>
      <w:r>
        <w:rPr>
          <w:rFonts w:ascii="Calibri" w:hAnsi="Calibri" w:cs="Calibri"/>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7" w:name="Par177"/>
      <w:bookmarkEnd w:id="7"/>
      <w:r>
        <w:rPr>
          <w:rFonts w:ascii="Calibri" w:hAnsi="Calibri" w:cs="Calibri"/>
        </w:rPr>
        <w:t>38. Требования к документам, представляемым заявителем: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не должны иметь подчисток, приписок, зачеркнутых слов и не оговоренных в них исправлений;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не должны быть исполнены карандашом;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документы не должны иметь повреждений, наличие которых не позволяет однозначно истолковать их содержание.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10. ПЕРЕЧЕНЬ ДОКУМЕНТОВ, НЕОБХОДИМЫХ В СООТВЕТСТВИИ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КОТОРЫЕ НАХОДЯТСЯ В РАСПОРЯЖЕНИИ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bookmarkStart w:id="8" w:name="Par192"/>
      <w:bookmarkEnd w:id="8"/>
      <w:r>
        <w:rPr>
          <w:rFonts w:ascii="Calibri" w:hAnsi="Calibri" w:cs="Calibri"/>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правоустанавливающие документы на земельный участок, если указанные документы зарегистрированы в </w:t>
      </w:r>
      <w:r w:rsidR="00BF5858" w:rsidRPr="00BF5858">
        <w:rPr>
          <w:rFonts w:ascii="Calibri" w:hAnsi="Calibri" w:cs="Calibri"/>
        </w:rPr>
        <w:t>Едином государственном реестре недвижимости</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градостроительный план земельного участка</w:t>
      </w:r>
      <w:r w:rsidR="00FC2C0A" w:rsidRPr="00FC2C0A">
        <w:rPr>
          <w:rFonts w:ascii="Calibri" w:hAnsi="Calibri" w:cs="Calibri"/>
        </w:rPr>
        <w:t>, предоставленный для получения разрешения на строительство</w:t>
      </w:r>
      <w:r>
        <w:rPr>
          <w:rFonts w:ascii="Calibri" w:hAnsi="Calibri" w:cs="Calibri"/>
        </w:rPr>
        <w:t xml:space="preserve"> или в случае строительства, реконструкции линейного объекта проект планировки территории и проект межевания территории;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разрешение на строительство;</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9" w:name="Par196"/>
      <w:bookmarkEnd w:id="9"/>
      <w:r>
        <w:rPr>
          <w:rFonts w:ascii="Calibri" w:hAnsi="Calibri" w:cs="Calibri"/>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0" w:name="Par197"/>
      <w:bookmarkEnd w:id="10"/>
      <w:r>
        <w:rPr>
          <w:rFonts w:ascii="Calibri" w:hAnsi="Calibri" w:cs="Calibri"/>
        </w:rPr>
        <w:t xml:space="preserve">д) заключение федерального государственного экологического надзора в случаях, предусмотренных </w:t>
      </w:r>
      <w:hyperlink r:id="rId14" w:history="1">
        <w:r>
          <w:rPr>
            <w:rFonts w:ascii="Calibri" w:hAnsi="Calibri" w:cs="Calibri"/>
            <w:color w:val="0000FF"/>
          </w:rPr>
          <w:t>частью 7 статьи 54</w:t>
        </w:r>
      </w:hyperlink>
      <w:r>
        <w:rPr>
          <w:rFonts w:ascii="Calibri" w:hAnsi="Calibri" w:cs="Calibri"/>
        </w:rPr>
        <w:t xml:space="preserve"> Градостроительного кодекса.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Указанные в </w:t>
      </w:r>
      <w:hyperlink w:anchor="Par160" w:history="1">
        <w:r>
          <w:rPr>
            <w:rFonts w:ascii="Calibri" w:hAnsi="Calibri" w:cs="Calibri"/>
            <w:color w:val="0000FF"/>
          </w:rPr>
          <w:t>подпункте "г" пункта 34</w:t>
        </w:r>
      </w:hyperlink>
      <w:r>
        <w:rPr>
          <w:rFonts w:ascii="Calibri" w:hAnsi="Calibri" w:cs="Calibri"/>
        </w:rPr>
        <w:t xml:space="preserve"> и </w:t>
      </w:r>
      <w:hyperlink w:anchor="Par196" w:history="1">
        <w:r>
          <w:rPr>
            <w:rFonts w:ascii="Calibri" w:hAnsi="Calibri" w:cs="Calibri"/>
            <w:color w:val="0000FF"/>
          </w:rPr>
          <w:t>подпунктах "г"</w:t>
        </w:r>
      </w:hyperlink>
      <w:r>
        <w:rPr>
          <w:rFonts w:ascii="Calibri" w:hAnsi="Calibri" w:cs="Calibri"/>
        </w:rPr>
        <w:t xml:space="preserve">, </w:t>
      </w:r>
      <w:hyperlink w:anchor="Par197" w:history="1">
        <w:r>
          <w:rPr>
            <w:rFonts w:ascii="Calibri" w:hAnsi="Calibri" w:cs="Calibri"/>
            <w:color w:val="0000FF"/>
          </w:rPr>
          <w:t>"д" пункта 39</w:t>
        </w:r>
      </w:hyperlink>
      <w:r>
        <w:rPr>
          <w:rFonts w:ascii="Calibri" w:hAnsi="Calibri" w:cs="Calibri"/>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Положения </w:t>
      </w:r>
      <w:hyperlink w:anchor="Par174" w:history="1">
        <w:r>
          <w:rPr>
            <w:rFonts w:ascii="Calibri" w:hAnsi="Calibri" w:cs="Calibri"/>
            <w:color w:val="0000FF"/>
          </w:rPr>
          <w:t>пункта 36</w:t>
        </w:r>
      </w:hyperlink>
      <w:r>
        <w:rPr>
          <w:rFonts w:ascii="Calibri" w:hAnsi="Calibri" w:cs="Calibri"/>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5"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w:t>
      </w:r>
      <w:r>
        <w:rPr>
          <w:rFonts w:ascii="Calibri" w:hAnsi="Calibri" w:cs="Calibri"/>
        </w:rPr>
        <w:lastRenderedPageBreak/>
        <w:t>капитальным ремонтом объектов капитального строительства в соответствии с указанной проектной документацией.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42. Уполномоченный орган при предоставлении муниципальной услуги не вправе требовать от заявителей: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Усолье-Сибирское" находятся в распоряжении органа местного самоуправления муниципального образования "город Усолье-Сибирское",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органу местного самоуправления муниципального образования "город Усолье-Сибирское" организаций, участвующих в предоставлении государственных или муниципальных услуг, за исключением документов, указанных в </w:t>
      </w:r>
      <w:hyperlink r:id="rId16"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bookmarkStart w:id="11" w:name="Par204"/>
      <w:bookmarkEnd w:id="11"/>
      <w:r>
        <w:rPr>
          <w:rFonts w:ascii="Calibri" w:hAnsi="Calibri" w:cs="Calibri"/>
        </w:rPr>
        <w:t>Глава 11. ПЕРЕЧЕНЬ ОСНОВАНИЙ ДЛЯ ОТКАЗА В ПРИЕМЕ ЗАЯВЛЕНИЯ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 МУНИЦИПАЛЬНОЙ</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отказа в приеме к рассмотрению заявления и документов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B6800" w:rsidRPr="00FB6800" w:rsidRDefault="00FB6800" w:rsidP="00FB6800">
      <w:pPr>
        <w:autoSpaceDE w:val="0"/>
        <w:autoSpaceDN w:val="0"/>
        <w:adjustRightInd w:val="0"/>
        <w:spacing w:before="220" w:after="0" w:line="240" w:lineRule="auto"/>
        <w:ind w:firstLine="540"/>
        <w:jc w:val="both"/>
        <w:rPr>
          <w:rFonts w:ascii="Calibri" w:hAnsi="Calibri" w:cs="Calibri"/>
        </w:rPr>
      </w:pPr>
      <w:r w:rsidRPr="00FB6800">
        <w:rPr>
          <w:rFonts w:ascii="Calibri" w:hAnsi="Calibri" w:cs="Calibri"/>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B6800" w:rsidRDefault="00FB6800" w:rsidP="00FB6800">
      <w:pPr>
        <w:autoSpaceDE w:val="0"/>
        <w:autoSpaceDN w:val="0"/>
        <w:adjustRightInd w:val="0"/>
        <w:spacing w:before="220" w:after="0" w:line="240" w:lineRule="auto"/>
        <w:ind w:firstLine="540"/>
        <w:jc w:val="both"/>
        <w:rPr>
          <w:rFonts w:ascii="Calibri" w:hAnsi="Calibri" w:cs="Calibri"/>
        </w:rPr>
      </w:pPr>
      <w:r w:rsidRPr="00FB6800">
        <w:rPr>
          <w:rFonts w:ascii="Calibri" w:hAnsi="Calibri" w:cs="Calibri"/>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2" w:name="Par214"/>
      <w:bookmarkEnd w:id="12"/>
      <w:r>
        <w:rPr>
          <w:rFonts w:ascii="Calibri" w:hAnsi="Calibri" w:cs="Calibri"/>
        </w:rPr>
        <w:t xml:space="preserve">45. Отказ в приеме заявления и документов не препятствует повторному обращению гражданина или его представителя в порядке, установленном </w:t>
      </w:r>
      <w:hyperlink w:anchor="Par357" w:history="1">
        <w:r>
          <w:rPr>
            <w:rFonts w:ascii="Calibri" w:hAnsi="Calibri" w:cs="Calibri"/>
            <w:color w:val="0000FF"/>
          </w:rPr>
          <w:t>пунктом 86</w:t>
        </w:r>
      </w:hyperlink>
      <w:r>
        <w:rPr>
          <w:rFonts w:ascii="Calibri" w:hAnsi="Calibri" w:cs="Calibri"/>
        </w:rPr>
        <w:t xml:space="preserve"> настоящего административного регламента.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12. ПЕРЕЧЕНЬ ОСНОВАНИЙ ДЛЯ ПРИОСТАНОВЛЕНИЯ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3" w:name="Par220"/>
      <w:bookmarkEnd w:id="13"/>
      <w:r>
        <w:rPr>
          <w:rFonts w:ascii="Calibri" w:hAnsi="Calibri" w:cs="Calibri"/>
        </w:rPr>
        <w:t>47. Основаниями для отказа в предоставлении муниципальной услуги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4" w:name="Par221"/>
      <w:bookmarkEnd w:id="14"/>
      <w:r>
        <w:rPr>
          <w:rFonts w:ascii="Calibri" w:hAnsi="Calibri" w:cs="Calibri"/>
        </w:rPr>
        <w:t xml:space="preserve">а) отсутствие документов, указанных в </w:t>
      </w:r>
      <w:hyperlink w:anchor="Par156" w:history="1">
        <w:r>
          <w:rPr>
            <w:rFonts w:ascii="Calibri" w:hAnsi="Calibri" w:cs="Calibri"/>
            <w:color w:val="0000FF"/>
          </w:rPr>
          <w:t>пунктах 34</w:t>
        </w:r>
      </w:hyperlink>
      <w:r>
        <w:rPr>
          <w:rFonts w:ascii="Calibri" w:hAnsi="Calibri" w:cs="Calibri"/>
        </w:rPr>
        <w:t xml:space="preserve"> и </w:t>
      </w:r>
      <w:hyperlink w:anchor="Par192" w:history="1">
        <w:r>
          <w:rPr>
            <w:rFonts w:ascii="Calibri" w:hAnsi="Calibri" w:cs="Calibri"/>
            <w:color w:val="0000FF"/>
          </w:rPr>
          <w:t>39</w:t>
        </w:r>
      </w:hyperlink>
      <w:r>
        <w:rPr>
          <w:rFonts w:ascii="Calibri" w:hAnsi="Calibri" w:cs="Calibri"/>
        </w:rPr>
        <w:t xml:space="preserve"> настоящего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5" w:name="Par222"/>
      <w:bookmarkEnd w:id="15"/>
      <w:r>
        <w:rPr>
          <w:rFonts w:ascii="Calibri" w:hAnsi="Calibri" w:cs="Calibri"/>
        </w:rPr>
        <w:t xml:space="preserve">б) несоответствие объекта капитального строительства требованиям </w:t>
      </w:r>
      <w:r w:rsidR="00363029" w:rsidRPr="00363029">
        <w:rPr>
          <w:rFonts w:ascii="Calibri" w:hAnsi="Calibri" w:cs="Calibri"/>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Calibri" w:hAnsi="Calibri" w:cs="Calibri"/>
        </w:rPr>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B0444" w:rsidRDefault="0083433C" w:rsidP="001B0444">
      <w:pPr>
        <w:autoSpaceDE w:val="0"/>
        <w:autoSpaceDN w:val="0"/>
        <w:adjustRightInd w:val="0"/>
        <w:spacing w:before="220" w:after="0" w:line="240" w:lineRule="auto"/>
        <w:ind w:firstLine="540"/>
        <w:jc w:val="both"/>
        <w:rPr>
          <w:rFonts w:ascii="Calibri" w:hAnsi="Calibri" w:cs="Calibri"/>
        </w:rPr>
      </w:pPr>
      <w:bookmarkStart w:id="16" w:name="Par224"/>
      <w:bookmarkEnd w:id="16"/>
      <w:r>
        <w:rPr>
          <w:rFonts w:ascii="Calibri" w:hAnsi="Calibri" w:cs="Calibri"/>
        </w:rPr>
        <w:t>в</w:t>
      </w:r>
      <w:r w:rsidR="001B0444">
        <w:rPr>
          <w:rFonts w:ascii="Calibri" w:hAnsi="Calibri" w:cs="Calibri"/>
        </w:rPr>
        <w:t>) несоответствие объекта капитального строительства требованиям, установленным в разрешении на строительство;</w:t>
      </w:r>
    </w:p>
    <w:p w:rsidR="001B0444" w:rsidRDefault="0083433C" w:rsidP="001B0444">
      <w:pPr>
        <w:autoSpaceDE w:val="0"/>
        <w:autoSpaceDN w:val="0"/>
        <w:adjustRightInd w:val="0"/>
        <w:spacing w:before="220" w:after="0" w:line="240" w:lineRule="auto"/>
        <w:ind w:firstLine="540"/>
        <w:jc w:val="both"/>
        <w:rPr>
          <w:rFonts w:ascii="Calibri" w:hAnsi="Calibri" w:cs="Calibri"/>
        </w:rPr>
      </w:pPr>
      <w:bookmarkStart w:id="17" w:name="Par225"/>
      <w:bookmarkEnd w:id="17"/>
      <w:r>
        <w:rPr>
          <w:rFonts w:ascii="Calibri" w:hAnsi="Calibri" w:cs="Calibri"/>
        </w:rPr>
        <w:t>г</w:t>
      </w:r>
      <w:r w:rsidR="001B0444">
        <w:rPr>
          <w:rFonts w:ascii="Calibri" w:hAnsi="Calibri" w:cs="Calibri"/>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A777D6">
        <w:rPr>
          <w:rFonts w:ascii="Calibri" w:hAnsi="Calibri" w:cs="Calibri"/>
        </w:rPr>
        <w:t>ального жилищного строительства;</w:t>
      </w:r>
    </w:p>
    <w:p w:rsidR="00A777D6" w:rsidRDefault="00A777D6" w:rsidP="001B0444">
      <w:pPr>
        <w:autoSpaceDE w:val="0"/>
        <w:autoSpaceDN w:val="0"/>
        <w:adjustRightInd w:val="0"/>
        <w:spacing w:before="220" w:after="0" w:line="240" w:lineRule="auto"/>
        <w:ind w:firstLine="540"/>
        <w:jc w:val="both"/>
        <w:rPr>
          <w:rFonts w:ascii="Calibri" w:hAnsi="Calibri" w:cs="Calibri"/>
        </w:rPr>
      </w:pPr>
      <w:r w:rsidRPr="00A777D6">
        <w:rPr>
          <w:rFonts w:ascii="Calibri" w:hAnsi="Calibri" w:cs="Calibri"/>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48. Неполучение (несвоевременное получение) документов, запрошенных в соответствии с </w:t>
      </w:r>
      <w:hyperlink w:anchor="Par156" w:history="1">
        <w:r>
          <w:rPr>
            <w:rFonts w:ascii="Calibri" w:hAnsi="Calibri" w:cs="Calibri"/>
            <w:color w:val="0000FF"/>
          </w:rPr>
          <w:t>пунктами 34</w:t>
        </w:r>
      </w:hyperlink>
      <w:r>
        <w:rPr>
          <w:rFonts w:ascii="Calibri" w:hAnsi="Calibri" w:cs="Calibri"/>
        </w:rPr>
        <w:t xml:space="preserve"> и </w:t>
      </w:r>
      <w:hyperlink w:anchor="Par192" w:history="1">
        <w:r>
          <w:rPr>
            <w:rFonts w:ascii="Calibri" w:hAnsi="Calibri" w:cs="Calibri"/>
            <w:color w:val="0000FF"/>
          </w:rPr>
          <w:t>39</w:t>
        </w:r>
      </w:hyperlink>
      <w:r>
        <w:rPr>
          <w:rFonts w:ascii="Calibri" w:hAnsi="Calibri" w:cs="Calibri"/>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bookmarkStart w:id="18" w:name="Par227"/>
      <w:bookmarkEnd w:id="18"/>
      <w:r>
        <w:rPr>
          <w:rFonts w:ascii="Calibri" w:hAnsi="Calibri" w:cs="Calibri"/>
        </w:rPr>
        <w:t xml:space="preserve">49. Основанием для отказа в выдаче разрешения на ввод объекта в эксплуатацию, кроме указанных в </w:t>
      </w:r>
      <w:hyperlink w:anchor="Par220" w:history="1">
        <w:r>
          <w:rPr>
            <w:rFonts w:ascii="Calibri" w:hAnsi="Calibri" w:cs="Calibri"/>
            <w:color w:val="0000FF"/>
          </w:rPr>
          <w:t>пункте 47</w:t>
        </w:r>
      </w:hyperlink>
      <w:r>
        <w:rPr>
          <w:rFonts w:ascii="Calibri" w:hAnsi="Calibri" w:cs="Calibri"/>
        </w:rPr>
        <w:t xml:space="preserve"> настоящего административного регламента оснований, является невыполнение застройщиком требований, предусмотренных </w:t>
      </w:r>
      <w:hyperlink r:id="rId17" w:history="1">
        <w:r>
          <w:rPr>
            <w:rFonts w:ascii="Calibri" w:hAnsi="Calibri" w:cs="Calibri"/>
            <w:color w:val="0000FF"/>
          </w:rPr>
          <w:t>частью 18 статьи 51</w:t>
        </w:r>
      </w:hyperlink>
      <w:r>
        <w:rPr>
          <w:rFonts w:ascii="Calibri" w:hAnsi="Calibri" w:cs="Calibri"/>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Pr>
            <w:rFonts w:ascii="Calibri" w:hAnsi="Calibri" w:cs="Calibri"/>
            <w:color w:val="0000FF"/>
          </w:rPr>
          <w:t>пунктами 2</w:t>
        </w:r>
      </w:hyperlink>
      <w:r>
        <w:rPr>
          <w:rFonts w:ascii="Calibri" w:hAnsi="Calibri" w:cs="Calibri"/>
        </w:rPr>
        <w:t xml:space="preserve">, </w:t>
      </w:r>
      <w:hyperlink r:id="rId19" w:history="1">
        <w:r>
          <w:rPr>
            <w:rFonts w:ascii="Calibri" w:hAnsi="Calibri" w:cs="Calibri"/>
            <w:color w:val="0000FF"/>
          </w:rPr>
          <w:t>8</w:t>
        </w:r>
      </w:hyperlink>
      <w:r>
        <w:rPr>
          <w:rFonts w:ascii="Calibri" w:hAnsi="Calibri" w:cs="Calibri"/>
        </w:rPr>
        <w:t xml:space="preserve"> - </w:t>
      </w:r>
      <w:hyperlink r:id="rId20" w:history="1">
        <w:r>
          <w:rPr>
            <w:rFonts w:ascii="Calibri" w:hAnsi="Calibri" w:cs="Calibri"/>
            <w:color w:val="0000FF"/>
          </w:rPr>
          <w:t>10</w:t>
        </w:r>
      </w:hyperlink>
      <w:r>
        <w:rPr>
          <w:rFonts w:ascii="Calibri" w:hAnsi="Calibri" w:cs="Calibri"/>
        </w:rPr>
        <w:t xml:space="preserve"> и </w:t>
      </w:r>
      <w:hyperlink r:id="rId21" w:history="1">
        <w:r>
          <w:rPr>
            <w:rFonts w:ascii="Calibri" w:hAnsi="Calibri" w:cs="Calibri"/>
            <w:color w:val="0000FF"/>
          </w:rPr>
          <w:t>11.1 части 12 статьи 48</w:t>
        </w:r>
      </w:hyperlink>
      <w:r>
        <w:rPr>
          <w:rFonts w:ascii="Calibri" w:hAnsi="Calibri" w:cs="Calibri"/>
        </w:rPr>
        <w:t xml:space="preserve"> Градостроительного кодекса, или одного экземпляра копии схемы </w:t>
      </w:r>
      <w:r>
        <w:rPr>
          <w:rFonts w:ascii="Calibri" w:hAnsi="Calibri" w:cs="Calibri"/>
        </w:rPr>
        <w:lastRenderedPageBreak/>
        <w:t>планировочной организации земельного участка с обозначением места размещения объекта индивидуального жилищного строительства.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bookmarkStart w:id="19" w:name="Par236"/>
      <w:bookmarkEnd w:id="19"/>
      <w:r>
        <w:rPr>
          <w:rFonts w:ascii="Calibri" w:hAnsi="Calibri" w:cs="Calibri"/>
        </w:rPr>
        <w:t>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Для получения документа, указанного в </w:t>
      </w:r>
      <w:hyperlink w:anchor="Par236" w:history="1">
        <w:r>
          <w:rPr>
            <w:rFonts w:ascii="Calibri" w:hAnsi="Calibri" w:cs="Calibri"/>
            <w:color w:val="0000FF"/>
          </w:rPr>
          <w:t>пункте 51</w:t>
        </w:r>
      </w:hyperlink>
      <w:r>
        <w:rPr>
          <w:rFonts w:ascii="Calibri" w:hAnsi="Calibri" w:cs="Calibri"/>
        </w:rPr>
        <w:t xml:space="preserve"> настоящего административного регламента, необходимо обратиться в соответствующую страховую организацию.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53. Муниципальная услуга предоставляется заявителям бесплатно. Уплата государственной пошлины или иной платы при предоставлении муниципальной услуги не установлена.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57. Максимальное время ожидания в очереди при подаче заявления и документов не превышает 15 минут.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58. Максимальное время ожидания в очереди при получении результата муниципальной услуги не превышает 15 минут.</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 ТОМ ЧИСЛЕ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60. Максимальное время регистрации заявления о предоставлении муниципальной услуги составляет 10 минут.</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МУНИЦИПАЛЬНАЯ УСЛУГА</w:t>
      </w:r>
    </w:p>
    <w:p w:rsidR="001B0444" w:rsidRDefault="001B0444" w:rsidP="001B0444">
      <w:pPr>
        <w:autoSpaceDE w:val="0"/>
        <w:autoSpaceDN w:val="0"/>
        <w:adjustRightInd w:val="0"/>
        <w:spacing w:after="0" w:line="240" w:lineRule="auto"/>
        <w:jc w:val="both"/>
        <w:rPr>
          <w:rFonts w:ascii="Calibri" w:hAnsi="Calibri" w:cs="Calibri"/>
        </w:rPr>
      </w:pPr>
    </w:p>
    <w:p w:rsidR="00FE5671" w:rsidRPr="00FE5671" w:rsidRDefault="00FE5671" w:rsidP="00FE5671">
      <w:pPr>
        <w:autoSpaceDE w:val="0"/>
        <w:autoSpaceDN w:val="0"/>
        <w:adjustRightInd w:val="0"/>
        <w:spacing w:after="0" w:line="240" w:lineRule="auto"/>
        <w:ind w:firstLine="540"/>
        <w:jc w:val="both"/>
        <w:rPr>
          <w:rFonts w:ascii="Calibri" w:hAnsi="Calibri" w:cs="Calibri"/>
        </w:rPr>
      </w:pPr>
      <w:r w:rsidRPr="00FE5671">
        <w:rPr>
          <w:rFonts w:ascii="Calibri" w:hAnsi="Calibri" w:cs="Calibri"/>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5671" w:rsidRPr="00FE5671" w:rsidRDefault="00FE5671" w:rsidP="00FE5671">
      <w:pPr>
        <w:autoSpaceDE w:val="0"/>
        <w:autoSpaceDN w:val="0"/>
        <w:adjustRightInd w:val="0"/>
        <w:spacing w:after="0" w:line="240" w:lineRule="auto"/>
        <w:ind w:firstLine="540"/>
        <w:jc w:val="both"/>
        <w:rPr>
          <w:rFonts w:ascii="Calibri" w:hAnsi="Calibri" w:cs="Calibri"/>
        </w:rPr>
      </w:pPr>
      <w:r w:rsidRPr="00FE5671">
        <w:rPr>
          <w:rFonts w:ascii="Calibri" w:hAnsi="Calibri" w:cs="Calibri"/>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B0444" w:rsidRDefault="00FE5671" w:rsidP="00FE5671">
      <w:pPr>
        <w:autoSpaceDE w:val="0"/>
        <w:autoSpaceDN w:val="0"/>
        <w:adjustRightInd w:val="0"/>
        <w:spacing w:after="0" w:line="240" w:lineRule="auto"/>
        <w:ind w:firstLine="540"/>
        <w:jc w:val="both"/>
        <w:rPr>
          <w:rFonts w:ascii="Calibri" w:hAnsi="Calibri" w:cs="Calibri"/>
        </w:rPr>
      </w:pPr>
      <w:r w:rsidRPr="00FE5671">
        <w:rPr>
          <w:rFonts w:ascii="Calibri" w:hAnsi="Calibri" w:cs="Calibri"/>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1B0444">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62. Информационные таблички (вывески) размещаются рядом со входом либо на двери входа так, чтобы они были хорошо видны заявителям.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63. Вход в здание должен быть оборудован удобной лестницей, при наличии технической возможности - с поручнями и пандусами.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64. Прием заявлений и документов, необходимых для предоставления муниципальной услуги, осуществляется в кабинетах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 МУНИЦИПАЛЬНОЙ</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lastRenderedPageBreak/>
        <w:t>УСЛУГИ, В ТОМ ЧИСЛЕ КОЛИЧЕСТВО ВЗАИМОДЕЙСТВИЙ ЗАЯВИТЕЛЯ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МУНИЦИПАЛЬНОЙ</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МНОГОФУНКЦИОНАЛЬНОМ ЦЕНТРЕ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С ИСПОЛЬЗОВАНИЕМ</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70. Основными показателями доступности и качества муниципальной услуги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71. Основными требованиями к качеству рассмотрения обращений заявителей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73. Взаимодействие заявителя с должностными лицами уполномоченного органа осуществляется при личном обращении заявителя: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МУНИЦИПАЛЬНЫХ УСЛУГ</w:t>
      </w:r>
      <w:proofErr w:type="gramEnd"/>
      <w:r>
        <w:rPr>
          <w:rFonts w:ascii="Calibri" w:hAnsi="Calibri" w:cs="Calibri"/>
        </w:rPr>
        <w:t xml:space="preserve"> И ОСОБЕННОСТИ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ЭЛЕКТРОННОЙ ФОРМЕ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заявления и документов, необходимых для предоставления муниципальной услуги, подлежащих представлению заявителем;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обработка заявления и представленных документов;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формирование и направление межведомственных запросов в органы (организации), участвующие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выдача результата оказания муниципальной услуги или решения об отказе в предоставлении муниципальной услуги.</w:t>
      </w:r>
    </w:p>
    <w:p w:rsidR="00027225" w:rsidRPr="00027225" w:rsidRDefault="00027225" w:rsidP="00027225">
      <w:pPr>
        <w:autoSpaceDE w:val="0"/>
        <w:autoSpaceDN w:val="0"/>
        <w:adjustRightInd w:val="0"/>
        <w:spacing w:before="220" w:after="0" w:line="240" w:lineRule="auto"/>
        <w:ind w:firstLine="540"/>
        <w:jc w:val="both"/>
        <w:rPr>
          <w:rFonts w:ascii="Calibri" w:hAnsi="Calibri" w:cs="Calibri"/>
        </w:rPr>
      </w:pPr>
      <w:r w:rsidRPr="00027225">
        <w:rPr>
          <w:rFonts w:ascii="Calibri" w:hAnsi="Calibri" w:cs="Calibri"/>
        </w:rPr>
        <w:t>78.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и прилагаемых к постановлению администрации города Усолье-Сибирское от 20.02.2012 N 280.</w:t>
      </w:r>
    </w:p>
    <w:p w:rsidR="00027225" w:rsidRPr="00027225" w:rsidRDefault="00027225" w:rsidP="00027225">
      <w:pPr>
        <w:autoSpaceDE w:val="0"/>
        <w:autoSpaceDN w:val="0"/>
        <w:adjustRightInd w:val="0"/>
        <w:spacing w:before="220" w:after="0" w:line="240" w:lineRule="auto"/>
        <w:ind w:firstLine="540"/>
        <w:jc w:val="both"/>
        <w:rPr>
          <w:rFonts w:ascii="Calibri" w:hAnsi="Calibri" w:cs="Calibri"/>
        </w:rPr>
      </w:pPr>
      <w:r w:rsidRPr="00027225">
        <w:rPr>
          <w:rFonts w:ascii="Calibri" w:hAnsi="Calibri" w:cs="Calibri"/>
        </w:rPr>
        <w:t>I этап - возможность получения информации о муниципальной услуге посредством Портала;</w:t>
      </w:r>
    </w:p>
    <w:p w:rsidR="00027225" w:rsidRPr="00027225" w:rsidRDefault="00027225" w:rsidP="00027225">
      <w:pPr>
        <w:autoSpaceDE w:val="0"/>
        <w:autoSpaceDN w:val="0"/>
        <w:adjustRightInd w:val="0"/>
        <w:spacing w:before="220" w:after="0" w:line="240" w:lineRule="auto"/>
        <w:ind w:firstLine="540"/>
        <w:jc w:val="both"/>
        <w:rPr>
          <w:rFonts w:ascii="Calibri" w:hAnsi="Calibri" w:cs="Calibri"/>
        </w:rPr>
      </w:pPr>
      <w:r w:rsidRPr="00027225">
        <w:rPr>
          <w:rFonts w:ascii="Calibri" w:hAnsi="Calibri" w:cs="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27225" w:rsidRPr="00027225" w:rsidRDefault="00027225" w:rsidP="00027225">
      <w:pPr>
        <w:autoSpaceDE w:val="0"/>
        <w:autoSpaceDN w:val="0"/>
        <w:adjustRightInd w:val="0"/>
        <w:spacing w:before="220" w:after="0" w:line="240" w:lineRule="auto"/>
        <w:ind w:firstLine="540"/>
        <w:jc w:val="both"/>
        <w:rPr>
          <w:rFonts w:ascii="Calibri" w:hAnsi="Calibri" w:cs="Calibri"/>
        </w:rPr>
      </w:pPr>
      <w:r w:rsidRPr="00027225">
        <w:rPr>
          <w:rFonts w:ascii="Calibri" w:hAnsi="Calibri" w:cs="Calibri"/>
        </w:rPr>
        <w:t>III этап - возможность в целях получения муниципальной услуги представления документов в электронном виде с использованием Портала;</w:t>
      </w:r>
    </w:p>
    <w:p w:rsidR="001B0444" w:rsidRDefault="00027225" w:rsidP="00027225">
      <w:pPr>
        <w:autoSpaceDE w:val="0"/>
        <w:autoSpaceDN w:val="0"/>
        <w:adjustRightInd w:val="0"/>
        <w:spacing w:before="220" w:after="0" w:line="240" w:lineRule="auto"/>
        <w:ind w:firstLine="540"/>
        <w:jc w:val="both"/>
        <w:rPr>
          <w:rFonts w:ascii="Calibri" w:hAnsi="Calibri" w:cs="Calibri"/>
        </w:rPr>
      </w:pPr>
      <w:r w:rsidRPr="00027225">
        <w:rPr>
          <w:rFonts w:ascii="Calibri" w:hAnsi="Calibri" w:cs="Calibri"/>
        </w:rPr>
        <w:t>IV этап - возможность осуществления мониторинга хода представления муниципальной услуги с использованием Портала</w:t>
      </w:r>
      <w:r w:rsidR="001B0444">
        <w:rPr>
          <w:rFonts w:ascii="Calibri" w:hAnsi="Calibri" w:cs="Calibri"/>
        </w:rPr>
        <w:t>.</w:t>
      </w:r>
    </w:p>
    <w:p w:rsidR="001B0444" w:rsidRDefault="00F81BA0" w:rsidP="001B0444">
      <w:pPr>
        <w:autoSpaceDE w:val="0"/>
        <w:autoSpaceDN w:val="0"/>
        <w:adjustRightInd w:val="0"/>
        <w:spacing w:before="220" w:after="0" w:line="240" w:lineRule="auto"/>
        <w:ind w:firstLine="540"/>
        <w:jc w:val="both"/>
        <w:rPr>
          <w:rFonts w:ascii="Calibri" w:hAnsi="Calibri" w:cs="Calibri"/>
        </w:rPr>
      </w:pPr>
      <w:r w:rsidRPr="00F81BA0">
        <w:rPr>
          <w:rFonts w:ascii="Calibri" w:hAnsi="Calibri" w:cs="Calibri"/>
        </w:rPr>
        <w:t>79.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001B0444">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ar156" w:history="1">
        <w:r>
          <w:rPr>
            <w:rFonts w:ascii="Calibri" w:hAnsi="Calibri" w:cs="Calibri"/>
            <w:color w:val="0000FF"/>
          </w:rPr>
          <w:t>пунктах 34</w:t>
        </w:r>
      </w:hyperlink>
      <w:r>
        <w:rPr>
          <w:rFonts w:ascii="Calibri" w:hAnsi="Calibri" w:cs="Calibri"/>
        </w:rPr>
        <w:t xml:space="preserve"> и </w:t>
      </w:r>
      <w:hyperlink w:anchor="Par192" w:history="1">
        <w:r>
          <w:rPr>
            <w:rFonts w:ascii="Calibri" w:hAnsi="Calibri" w:cs="Calibri"/>
            <w:color w:val="0000FF"/>
          </w:rPr>
          <w:t>39</w:t>
        </w:r>
      </w:hyperlink>
      <w:r>
        <w:rPr>
          <w:rFonts w:ascii="Calibri" w:hAnsi="Calibri" w:cs="Calibri"/>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В течение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ar128" w:history="1">
        <w:r>
          <w:rPr>
            <w:rFonts w:ascii="Calibri" w:hAnsi="Calibri" w:cs="Calibri"/>
            <w:color w:val="0000FF"/>
          </w:rPr>
          <w:t>пункте 30</w:t>
        </w:r>
      </w:hyperlink>
      <w:r>
        <w:rPr>
          <w:rFonts w:ascii="Calibri" w:hAnsi="Calibri" w:cs="Calibri"/>
        </w:rPr>
        <w:t xml:space="preserve"> административного регламента. Заявитель также вправе представить по собственной инициативе документы, указанные в </w:t>
      </w:r>
      <w:hyperlink w:anchor="Par192" w:history="1">
        <w:r>
          <w:rPr>
            <w:rFonts w:ascii="Calibri" w:hAnsi="Calibri" w:cs="Calibri"/>
            <w:color w:val="0000FF"/>
          </w:rPr>
          <w:t>пункте 39</w:t>
        </w:r>
      </w:hyperlink>
      <w:r>
        <w:rPr>
          <w:rFonts w:ascii="Calibri" w:hAnsi="Calibri" w:cs="Calibri"/>
        </w:rPr>
        <w:t xml:space="preserve">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22"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84. Предоставление муниципальной услуги включает в себя следующие административные процедуры:</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заявления о выдаче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соответствия заявления и представляемых документов требованиям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формирование и направление межведомственных запросов в органы (организации), участвующие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рассмотрение заявления и представленных документов по существу;</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выдача разрешения на ввод объекта в эксплуатацию заявителю;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выдача дубликата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7) исправление технических ошибок в разрешении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 </w:t>
      </w:r>
      <w:hyperlink w:anchor="Par643"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2 к настоящему административному регламенту.</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22. ПРИЕМ ЗАЯВЛЕНИЯ О ВЫДАЧЕ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РАЗРЕШЕНИЯ НА ВВОД ОБЪЕКТА В ЭКСПЛУАТАЦИЮ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bookmarkStart w:id="20" w:name="Par357"/>
      <w:bookmarkEnd w:id="20"/>
      <w:r>
        <w:rPr>
          <w:rFonts w:ascii="Calibri" w:hAnsi="Calibri" w:cs="Calibri"/>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в уполномоченный орган:</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личного обращения заявителя или его представителя,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почтового отправления;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МФЦ посредством личного обращения заявителя или его представителя.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88. Днем обращения заявителя считается дата регистрации в уполномоченном органе заявления и документов.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89. Максимальное время приема заявления и прилагаемых к нему документов при личном обращении заявителя не превышает 15 минут.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образы заявления и прилагаемых к нему документов;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ar156"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92" w:history="1">
        <w:r>
          <w:rPr>
            <w:rFonts w:ascii="Calibri" w:hAnsi="Calibri" w:cs="Calibri"/>
            <w:color w:val="0000FF"/>
          </w:rPr>
          <w:t>пункте 39</w:t>
        </w:r>
      </w:hyperlink>
      <w:r>
        <w:rPr>
          <w:rFonts w:ascii="Calibri" w:hAnsi="Calibri" w:cs="Calibri"/>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w:t>
      </w:r>
      <w:r>
        <w:rPr>
          <w:rFonts w:ascii="Calibri" w:hAnsi="Calibri" w:cs="Calibri"/>
        </w:rPr>
        <w:lastRenderedPageBreak/>
        <w:t>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95. В случаях, предусмотренных </w:t>
      </w:r>
      <w:hyperlink w:anchor="Par204" w:history="1">
        <w:r>
          <w:rPr>
            <w:rFonts w:ascii="Calibri" w:hAnsi="Calibri" w:cs="Calibri"/>
            <w:color w:val="0000FF"/>
          </w:rPr>
          <w:t>главой 11</w:t>
        </w:r>
      </w:hyperlink>
      <w:r>
        <w:rPr>
          <w:rFonts w:ascii="Calibri" w:hAnsi="Calibri" w:cs="Calibri"/>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23. ПРОВЕРКА СООТВЕТСТВИЯ ЗАЯВЛЕНИЯ И ПРЕДСТАВЛЯЕМЫХ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ДОКУМЕНТОВ ТРЕБОВАНИЯМ АДМИНИСТРАТИВНОГО РЕГЛАМЕНТА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Par156" w:history="1">
        <w:r>
          <w:rPr>
            <w:rFonts w:ascii="Calibri" w:hAnsi="Calibri" w:cs="Calibri"/>
            <w:color w:val="0000FF"/>
          </w:rPr>
          <w:t>пунктом 34</w:t>
        </w:r>
      </w:hyperlink>
      <w:r>
        <w:rPr>
          <w:rFonts w:ascii="Calibri" w:hAnsi="Calibri" w:cs="Calibri"/>
        </w:rPr>
        <w:t xml:space="preserve"> настоящего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посредством межведомственного информационного взаимодействия;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осуществляет сверку копий документов, представленных заявителем, с подлинниками документов, представленными заявителем.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98. Критерием принятия решения по результатам проведенных административных действий является отсутствие или наличие указанных в </w:t>
      </w:r>
      <w:hyperlink w:anchor="Par221" w:history="1">
        <w:r>
          <w:rPr>
            <w:rFonts w:ascii="Calibri" w:hAnsi="Calibri" w:cs="Calibri"/>
            <w:color w:val="0000FF"/>
          </w:rPr>
          <w:t>подпункте "а" пункта 47</w:t>
        </w:r>
      </w:hyperlink>
      <w:r>
        <w:rPr>
          <w:rFonts w:ascii="Calibri" w:hAnsi="Calibri" w:cs="Calibri"/>
        </w:rPr>
        <w:t xml:space="preserve"> настоящего административного регламента оснований для отказа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99. Результатом административной процедуры являются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100. Способом фиксации результата выполнения административной процедуры являются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Pr>
          <w:rFonts w:ascii="Calibri" w:hAnsi="Calibri" w:cs="Calibri"/>
        </w:rPr>
        <w:t>вышеобозначенной</w:t>
      </w:r>
      <w:proofErr w:type="spellEnd"/>
      <w:r>
        <w:rPr>
          <w:rFonts w:ascii="Calibri" w:hAnsi="Calibri" w:cs="Calibri"/>
        </w:rPr>
        <w:t xml:space="preserve"> информации в информационную систему электронного управления документами органа местного самоуправления.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w:t>
      </w:r>
      <w:r>
        <w:rPr>
          <w:rFonts w:ascii="Calibri" w:hAnsi="Calibri" w:cs="Calibri"/>
        </w:rPr>
        <w:lastRenderedPageBreak/>
        <w:t>рабочих дней подготавливает и направляет заявителю или его представителю уведомление об отказе с указанием причин отказа.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rPr>
          <w:rFonts w:ascii="Calibri" w:hAnsi="Calibri" w:cs="Calibri"/>
        </w:rPr>
        <w:t>копий</w:t>
      </w:r>
      <w:proofErr w:type="gramEnd"/>
      <w:r>
        <w:rPr>
          <w:rFonts w:ascii="Calibri" w:hAnsi="Calibri" w:cs="Calibri"/>
        </w:rPr>
        <w:t xml:space="preserve">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24. ФОРМИРОВАНИЕ И НАПРАВЛЕНИЕ МЕЖВЕДОМСТВЕННЫХ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 В</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ПРЕДОСТАВЛЕНИИ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92" w:history="1">
        <w:r>
          <w:rPr>
            <w:rFonts w:ascii="Calibri" w:hAnsi="Calibri" w:cs="Calibri"/>
            <w:color w:val="0000FF"/>
          </w:rPr>
          <w:t>пункте 39</w:t>
        </w:r>
      </w:hyperlink>
      <w:r>
        <w:rPr>
          <w:rFonts w:ascii="Calibri" w:hAnsi="Calibri" w:cs="Calibri"/>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 Направление межведомственного запроса и представление документов и информации, перечисленных в </w:t>
      </w:r>
      <w:hyperlink w:anchor="Par192" w:history="1">
        <w:r>
          <w:rPr>
            <w:rFonts w:ascii="Calibri" w:hAnsi="Calibri" w:cs="Calibri"/>
            <w:color w:val="0000FF"/>
          </w:rPr>
          <w:t>пункте 39</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105. Межведомственный запрос о представлении документов, указанных в </w:t>
      </w:r>
      <w:hyperlink w:anchor="Par192" w:history="1">
        <w:r>
          <w:rPr>
            <w:rFonts w:ascii="Calibri" w:hAnsi="Calibri" w:cs="Calibri"/>
            <w:color w:val="0000FF"/>
          </w:rPr>
          <w:t>пункте 39</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rFonts w:ascii="Calibri" w:hAnsi="Calibri" w:cs="Calibri"/>
            <w:color w:val="0000FF"/>
          </w:rPr>
          <w:t>статьи 7.2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непоступления</w:t>
      </w:r>
      <w:proofErr w:type="spellEnd"/>
      <w:r>
        <w:rPr>
          <w:rFonts w:ascii="Calibri" w:hAnsi="Calibri" w:cs="Calibri"/>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B0444" w:rsidRDefault="001B0444" w:rsidP="001B044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B04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444" w:rsidRDefault="001B044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B0444" w:rsidRDefault="001B044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подпункт "а" пункта 47, а не подпункт "а" пункта 43 настоящего административного регламента.</w:t>
            </w: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
        </w:tc>
      </w:tr>
    </w:tbl>
    <w:p w:rsidR="001B0444" w:rsidRDefault="001B0444" w:rsidP="001B044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ar221" w:history="1">
        <w:r>
          <w:rPr>
            <w:rFonts w:ascii="Calibri" w:hAnsi="Calibri" w:cs="Calibri"/>
            <w:color w:val="0000FF"/>
          </w:rPr>
          <w:t>подпунктом "а" пункта 43</w:t>
        </w:r>
      </w:hyperlink>
      <w:r>
        <w:rPr>
          <w:rFonts w:ascii="Calibri" w:hAnsi="Calibri" w:cs="Calibri"/>
        </w:rPr>
        <w:t xml:space="preserve"> настоящего административного регламента.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25. РАССМОТРЕНИЕ ЗАЯВЛЕНИЯ И ПРЕДСТАВЛЕННЫХ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ДОКУМЕНТОВ ПО СУЩЕСТВУ</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0444" w:rsidRDefault="001B0444" w:rsidP="001B044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B04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444" w:rsidRDefault="001B044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B0444" w:rsidRDefault="001B044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имеются в виду подпункты "б" - "д" пункта 47, а не подпункты "б" - "д" пункта 43 настоящего административного регламента.</w:t>
            </w: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
        </w:tc>
      </w:tr>
    </w:tbl>
    <w:p w:rsidR="001B0444" w:rsidRDefault="001B0444" w:rsidP="001B044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110. В течение 2 рабочих дней после проверки соответствия заявления и представленных документов требованиям </w:t>
      </w:r>
      <w:hyperlink w:anchor="Par177" w:history="1">
        <w:r>
          <w:rPr>
            <w:rFonts w:ascii="Calibri" w:hAnsi="Calibri" w:cs="Calibri"/>
            <w:color w:val="0000FF"/>
          </w:rPr>
          <w:t>пункта 38</w:t>
        </w:r>
      </w:hyperlink>
      <w:r>
        <w:rPr>
          <w:rFonts w:ascii="Calibri" w:hAnsi="Calibri" w:cs="Calibri"/>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ar222" w:history="1">
        <w:r>
          <w:rPr>
            <w:rFonts w:ascii="Calibri" w:hAnsi="Calibri" w:cs="Calibri"/>
            <w:color w:val="0000FF"/>
          </w:rPr>
          <w:t>подпунктах "б"</w:t>
        </w:r>
      </w:hyperlink>
      <w:r>
        <w:rPr>
          <w:rFonts w:ascii="Calibri" w:hAnsi="Calibri" w:cs="Calibri"/>
        </w:rPr>
        <w:t xml:space="preserve"> - </w:t>
      </w:r>
      <w:hyperlink w:anchor="Par225" w:history="1">
        <w:r>
          <w:rPr>
            <w:rFonts w:ascii="Calibri" w:hAnsi="Calibri" w:cs="Calibri"/>
            <w:color w:val="0000FF"/>
          </w:rPr>
          <w:t>"д" пункта 43</w:t>
        </w:r>
      </w:hyperlink>
      <w:r>
        <w:rPr>
          <w:rFonts w:ascii="Calibri" w:hAnsi="Calibri" w:cs="Calibri"/>
        </w:rPr>
        <w:t xml:space="preserve"> и </w:t>
      </w:r>
      <w:hyperlink w:anchor="Par214"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CE69F4" w:rsidRPr="00CE69F4" w:rsidRDefault="00CE69F4" w:rsidP="00CE69F4">
      <w:pPr>
        <w:autoSpaceDE w:val="0"/>
        <w:autoSpaceDN w:val="0"/>
        <w:adjustRightInd w:val="0"/>
        <w:spacing w:before="280" w:after="0" w:line="240" w:lineRule="auto"/>
        <w:ind w:firstLine="540"/>
        <w:jc w:val="both"/>
        <w:rPr>
          <w:rFonts w:ascii="Calibri" w:hAnsi="Calibri" w:cs="Calibri"/>
        </w:rPr>
      </w:pPr>
      <w:r w:rsidRPr="00CE69F4">
        <w:rPr>
          <w:rFonts w:ascii="Calibri" w:hAnsi="Calibri" w:cs="Calibri"/>
        </w:rPr>
        <w:t xml:space="preserve">110.1.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CE69F4">
        <w:rPr>
          <w:rFonts w:ascii="Calibri" w:hAnsi="Calibri" w:cs="Calibri"/>
        </w:rPr>
        <w:lastRenderedPageBreak/>
        <w:t>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E69F4" w:rsidRDefault="00CE69F4" w:rsidP="00CE69F4">
      <w:pPr>
        <w:autoSpaceDE w:val="0"/>
        <w:autoSpaceDN w:val="0"/>
        <w:adjustRightInd w:val="0"/>
        <w:spacing w:before="280" w:after="0" w:line="240" w:lineRule="auto"/>
        <w:ind w:firstLine="540"/>
        <w:jc w:val="both"/>
        <w:rPr>
          <w:rFonts w:ascii="Calibri" w:hAnsi="Calibri" w:cs="Calibri"/>
        </w:rPr>
      </w:pPr>
      <w:r w:rsidRPr="00CE69F4">
        <w:rPr>
          <w:rFonts w:ascii="Calibri" w:hAnsi="Calibri" w:cs="Calibri"/>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В случае выявления в ходе проверки оснований для отказа в выдаче разрешения на ввод объекта в эксплуатацию, установленных в </w:t>
      </w:r>
      <w:hyperlink w:anchor="Par222" w:history="1">
        <w:r>
          <w:rPr>
            <w:rFonts w:ascii="Calibri" w:hAnsi="Calibri" w:cs="Calibri"/>
            <w:color w:val="0000FF"/>
          </w:rPr>
          <w:t>подпунктах "б"</w:t>
        </w:r>
      </w:hyperlink>
      <w:r>
        <w:rPr>
          <w:rFonts w:ascii="Calibri" w:hAnsi="Calibri" w:cs="Calibri"/>
        </w:rPr>
        <w:t xml:space="preserve"> - </w:t>
      </w:r>
      <w:hyperlink w:anchor="Par225" w:history="1">
        <w:r w:rsidR="00CD1A54">
          <w:rPr>
            <w:rFonts w:ascii="Calibri" w:hAnsi="Calibri" w:cs="Calibri"/>
            <w:color w:val="0000FF"/>
          </w:rPr>
          <w:t>"е</w:t>
        </w:r>
        <w:r>
          <w:rPr>
            <w:rFonts w:ascii="Calibri" w:hAnsi="Calibri" w:cs="Calibri"/>
            <w:color w:val="0000FF"/>
          </w:rPr>
          <w:t>" пункта 47</w:t>
        </w:r>
      </w:hyperlink>
      <w:r>
        <w:rPr>
          <w:rFonts w:ascii="Calibri" w:hAnsi="Calibri" w:cs="Calibri"/>
        </w:rPr>
        <w:t xml:space="preserve"> и </w:t>
      </w:r>
      <w:hyperlink w:anchor="Par227" w:history="1">
        <w:r>
          <w:rPr>
            <w:rFonts w:ascii="Calibri" w:hAnsi="Calibri" w:cs="Calibri"/>
            <w:color w:val="0000FF"/>
          </w:rPr>
          <w:t>пункте 49</w:t>
        </w:r>
      </w:hyperlink>
      <w:r>
        <w:rPr>
          <w:rFonts w:ascii="Calibri" w:hAnsi="Calibri" w:cs="Calibri"/>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В случае, если в ходе проверки основания для отказа в выдаче разрешения на ввод объектов в эксплуатацию, установленные в </w:t>
      </w:r>
      <w:hyperlink w:anchor="Par222" w:history="1">
        <w:r>
          <w:rPr>
            <w:rFonts w:ascii="Calibri" w:hAnsi="Calibri" w:cs="Calibri"/>
            <w:color w:val="0000FF"/>
          </w:rPr>
          <w:t>подпунктах "б"</w:t>
        </w:r>
      </w:hyperlink>
      <w:r>
        <w:rPr>
          <w:rFonts w:ascii="Calibri" w:hAnsi="Calibri" w:cs="Calibri"/>
        </w:rPr>
        <w:t xml:space="preserve"> - </w:t>
      </w:r>
      <w:hyperlink w:anchor="Par224" w:history="1">
        <w:r w:rsidR="008B36CA">
          <w:rPr>
            <w:rFonts w:ascii="Calibri" w:hAnsi="Calibri" w:cs="Calibri"/>
            <w:color w:val="0000FF"/>
          </w:rPr>
          <w:t>"е</w:t>
        </w:r>
        <w:r>
          <w:rPr>
            <w:rFonts w:ascii="Calibri" w:hAnsi="Calibri" w:cs="Calibri"/>
            <w:color w:val="0000FF"/>
          </w:rPr>
          <w:t>" пункта 47</w:t>
        </w:r>
      </w:hyperlink>
      <w:r>
        <w:rPr>
          <w:rFonts w:ascii="Calibri" w:hAnsi="Calibri" w:cs="Calibri"/>
        </w:rPr>
        <w:t xml:space="preserve"> и </w:t>
      </w:r>
      <w:hyperlink w:anchor="Par227" w:history="1">
        <w:r>
          <w:rPr>
            <w:rFonts w:ascii="Calibri" w:hAnsi="Calibri" w:cs="Calibri"/>
            <w:color w:val="0000FF"/>
          </w:rPr>
          <w:t>пункте 49</w:t>
        </w:r>
      </w:hyperlink>
      <w:r>
        <w:rPr>
          <w:rFonts w:ascii="Calibri" w:hAnsi="Calibri" w:cs="Calibri"/>
        </w:rPr>
        <w:t xml:space="preserve">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w:t>
      </w:r>
      <w:r w:rsidR="001D329C" w:rsidRPr="001D329C">
        <w:rPr>
          <w:rFonts w:ascii="Calibri" w:hAnsi="Calibri" w:cs="Calibri"/>
        </w:rPr>
        <w:t>от 13.07.2015 N 218-ФЗ "О государственной регистрации недвижимости</w:t>
      </w:r>
      <w:r>
        <w:rPr>
          <w:rFonts w:ascii="Calibri" w:hAnsi="Calibri" w:cs="Calibri"/>
        </w:rPr>
        <w:t>" требованиям к составу сведений в графической и текстовой частях технического плана.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26. ВЫДАЧА РАЗРЕШЕНИЯ НА ВВОД ОБЪЕКТА В ЭКСПЛУАТАЦИЮ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разрешений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116. Должностное лицо уполномоченного органа, ответственное за предоставление муниципальной услуги, не позднее </w:t>
      </w:r>
      <w:r w:rsidR="0072166B" w:rsidRPr="0072166B">
        <w:rPr>
          <w:rFonts w:ascii="Calibri" w:hAnsi="Calibri" w:cs="Calibri"/>
        </w:rPr>
        <w:t>7 рабочих дней</w:t>
      </w:r>
      <w:r>
        <w:rPr>
          <w:rFonts w:ascii="Calibri" w:hAnsi="Calibri" w:cs="Calibri"/>
        </w:rPr>
        <w:t>,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117. Разрешение на ввод объекта в эксплуатацию изготавливается в четырех экземплярах, три из которых выдается заявителю или его представителю, четвертый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E42933" w:rsidRPr="00E42933" w:rsidRDefault="00E42933" w:rsidP="00E42933">
      <w:pPr>
        <w:autoSpaceDE w:val="0"/>
        <w:autoSpaceDN w:val="0"/>
        <w:adjustRightInd w:val="0"/>
        <w:spacing w:before="220" w:after="0" w:line="240" w:lineRule="auto"/>
        <w:ind w:firstLine="540"/>
        <w:jc w:val="both"/>
        <w:rPr>
          <w:rFonts w:ascii="Calibri" w:hAnsi="Calibri" w:cs="Calibri"/>
        </w:rPr>
      </w:pPr>
      <w:r w:rsidRPr="00E42933">
        <w:rPr>
          <w:rFonts w:ascii="Calibri" w:hAnsi="Calibri" w:cs="Calibri"/>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42933" w:rsidRDefault="00E42933" w:rsidP="00E42933">
      <w:pPr>
        <w:autoSpaceDE w:val="0"/>
        <w:autoSpaceDN w:val="0"/>
        <w:adjustRightInd w:val="0"/>
        <w:spacing w:before="220" w:after="0" w:line="240" w:lineRule="auto"/>
        <w:ind w:firstLine="540"/>
        <w:jc w:val="both"/>
        <w:rPr>
          <w:rFonts w:ascii="Calibri" w:hAnsi="Calibri" w:cs="Calibri"/>
        </w:rPr>
      </w:pPr>
      <w:r w:rsidRPr="00E42933">
        <w:rPr>
          <w:rFonts w:ascii="Calibri" w:hAnsi="Calibri" w:cs="Calibri"/>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Pr>
          <w:rFonts w:ascii="Calibri" w:hAnsi="Calibri" w:cs="Calibri"/>
        </w:rPr>
        <w:t>.</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E74D9" w:rsidRDefault="002E74D9" w:rsidP="001B0444">
      <w:pPr>
        <w:autoSpaceDE w:val="0"/>
        <w:autoSpaceDN w:val="0"/>
        <w:adjustRightInd w:val="0"/>
        <w:spacing w:before="220" w:after="0" w:line="240" w:lineRule="auto"/>
        <w:ind w:firstLine="540"/>
        <w:jc w:val="both"/>
        <w:rPr>
          <w:rFonts w:ascii="Calibri" w:hAnsi="Calibri" w:cs="Calibri"/>
        </w:rPr>
      </w:pPr>
      <w:r w:rsidRPr="002E74D9">
        <w:rPr>
          <w:rFonts w:ascii="Calibri" w:hAnsi="Calibri" w:cs="Calibri"/>
        </w:rPr>
        <w:t>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r>
        <w:rPr>
          <w:rFonts w:ascii="Calibri" w:hAnsi="Calibri" w:cs="Calibri"/>
        </w:rPr>
        <w:t>.</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27. ВЫДАЧА ДУБЛИКАТА РАЗРЕШЕНИЯ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НА ВВОД ОБЪЕКТА В ЭКСПЛУАТАЦИЮ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выдачи дубликата разрешения на ввод объектов в эксплуатацию не может превышать 5 рабочих дней с момента регистрации заявления.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лицевой стороне дубликата разрешения на ввод объекта в эксплуатацию в правом верхнем углу проставляется штамп "Дубликат".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28. ИСПРАВЛЕНИЕ ТЕХНИЧЕСКИХ ОШИБОК В СВЕДЕНИЯХ,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УКАЗАННЫХ В РАЗРЕШЕНИИ НА ВВОД ОБЪЕКТА В ЭКСПЛУАТАЦИЮ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разрешение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объекта в эксплуатацию, находящегося в архиве уполномоченного органа, выдавшего разрешение на ввод объекта в эксплуатацию.</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128. Должностное лицо уполномоченного органа, ответственное за предоставление муниципальной услуги, не позднее 5 </w:t>
      </w:r>
      <w:r w:rsidR="00A65CE5" w:rsidRPr="00A65CE5">
        <w:rPr>
          <w:rFonts w:ascii="Calibri" w:hAnsi="Calibri" w:cs="Calibri"/>
        </w:rPr>
        <w:t>календарных</w:t>
      </w:r>
      <w:r>
        <w:rPr>
          <w:rFonts w:ascii="Calibri" w:hAnsi="Calibri" w:cs="Calibri"/>
        </w:rPr>
        <w:t xml:space="preserve">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представлении в уполномоченный орган оригинала разрешения на ввод объектов в эксплуатацию, в котором содержится техническая ошибка.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w:t>
      </w:r>
      <w:r w:rsidR="0064103E" w:rsidRPr="0064103E">
        <w:rPr>
          <w:rFonts w:ascii="Calibri" w:hAnsi="Calibri" w:cs="Calibri"/>
        </w:rPr>
        <w:t>календарных</w:t>
      </w:r>
      <w:r>
        <w:rPr>
          <w:rFonts w:ascii="Calibri" w:hAnsi="Calibri" w:cs="Calibri"/>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заявителя о возможности получения разрешения на ввод объекта в эксплуатацию с исправленными техническими ошибками при представлении в уполномоченный орган оригинала разрешения на ввод объектов в эксплуатацию, в котором содержится техническая ошибка.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29. ПОРЯДОК ОСУЩЕСТВЛЕНИЯ ТЕКУЩЕГО КОНТРОЛЯ ЗА</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СОБЛЮДЕНИЕМ И ИСПОЛНЕНИЕМ ОТВЕТСТВЕННЫМИ ДОЛЖНОСТНЫМИ ЛИЦАМИ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ПОЛОЖЕНИЙ АДМИНИСТРАТИВНОГО РЕГЛАМЕНТА И ИНЫХ НОРМАТИВНЫХ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А ТАКЖЕ ПРИНЯТИЕМ ИМИ РЕШЕНИЙ</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130. Основными задачами текущего контроля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131. Текущий контроль осуществляется на постоянной основе.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30. ПОРЯДОК И ПЕРИОДИЧНОСТЬ ОСУЩЕСТВЛЕНИЯ ПЛАНОВЫХ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132. Контроль за полнотой и качеством предоставления муниципальной услуги осуществляется в формах:</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проведения плановых проверок;</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w:t>
      </w:r>
      <w:r>
        <w:rPr>
          <w:rFonts w:ascii="Calibri" w:hAnsi="Calibri" w:cs="Calibri"/>
        </w:rPr>
        <w:lastRenderedPageBreak/>
        <w:t>осуществления плановых проверок устанавливается планом работы муниципального образования "город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31. ОТВЕТСТВЕННОСТЬ ДОЛЖНОСТНЫХ ЛИЦ ОРГАНА МЕСТНОГО</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САМОУПРАВЛЕНИЯ ЗА РЕШЕНИЯ И ДЕЙСТВИЯ (БЕЗДЕЙСТВИЕ),</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2"/>
        <w:rPr>
          <w:rFonts w:ascii="Calibri" w:hAnsi="Calibri" w:cs="Calibri"/>
        </w:rPr>
      </w:pPr>
      <w:r>
        <w:rPr>
          <w:rFonts w:ascii="Calibri" w:hAnsi="Calibri" w:cs="Calibri"/>
        </w:rPr>
        <w:t>Глава 32. ПОЛОЖЕНИЯ, ХАРАКТЕРИЗУЮЩИЕ ТРЕБОВАНИЯ К ПОРЯДКУ</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ЗАЯВИТЕЛЕЙ, ИХ ОБЪЕДИНЕНИЙ</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bookmarkStart w:id="21" w:name="Par500"/>
      <w:bookmarkEnd w:id="21"/>
      <w:r>
        <w:rPr>
          <w:rFonts w:ascii="Calibri" w:hAnsi="Calibri" w:cs="Calibri"/>
        </w:rPr>
        <w:t>139.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140. Информацию, указанную в </w:t>
      </w:r>
      <w:hyperlink w:anchor="Par500" w:history="1">
        <w:r>
          <w:rPr>
            <w:rFonts w:ascii="Calibri" w:hAnsi="Calibri" w:cs="Calibri"/>
            <w:color w:val="0000FF"/>
          </w:rPr>
          <w:t>пункте 139</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3" w:history="1">
        <w:r>
          <w:rPr>
            <w:rFonts w:ascii="Calibri" w:hAnsi="Calibri" w:cs="Calibri"/>
            <w:color w:val="0000FF"/>
          </w:rPr>
          <w:t>пункте 16</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141. Контроль за предоставлением муниципальной услуги осуществляется в соответствии с действующим законодательством.</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 МУНИЦИПАЛЬНЫХ</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СЛУЖАЩИХ</w:t>
      </w:r>
    </w:p>
    <w:p w:rsidR="001B0444" w:rsidRDefault="001B0444" w:rsidP="001B0444">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B04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B0444" w:rsidRDefault="001B044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глав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
        </w:tc>
      </w:tr>
    </w:tbl>
    <w:p w:rsidR="001B0444" w:rsidRDefault="001B0444" w:rsidP="001B0444">
      <w:pPr>
        <w:autoSpaceDE w:val="0"/>
        <w:autoSpaceDN w:val="0"/>
        <w:adjustRightInd w:val="0"/>
        <w:spacing w:before="280" w:after="0" w:line="240" w:lineRule="auto"/>
        <w:jc w:val="center"/>
        <w:outlineLvl w:val="2"/>
        <w:rPr>
          <w:rFonts w:ascii="Calibri" w:hAnsi="Calibri" w:cs="Calibri"/>
        </w:rPr>
      </w:pPr>
      <w:r>
        <w:rPr>
          <w:rFonts w:ascii="Calibri" w:hAnsi="Calibri" w:cs="Calibri"/>
        </w:rPr>
        <w:t>Глава 31. ОБЖАЛОВАНИЕ РЕШЕНИЙ И ДЕЙСТВИЙ (БЕЗДЕЙСТВИЯ)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ind w:firstLine="540"/>
        <w:jc w:val="both"/>
        <w:rPr>
          <w:rFonts w:ascii="Calibri" w:hAnsi="Calibri" w:cs="Calibri"/>
        </w:rPr>
      </w:pPr>
      <w:r>
        <w:rPr>
          <w:rFonts w:ascii="Calibri" w:hAnsi="Calibri" w:cs="Calibri"/>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144. Информацию о порядке подачи и рассмотрения жалобы заинтересованные лица могут получить:</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http://www.usolie-sibirskoe.ru;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145. Заинтересованное лицо может обратиться с жалобой в том числе в следующих случаях:</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нарушение срока регистрации заявления заявителя о предоставлении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146. Жалоба может быть подана в письменной форме на бумажном носителе, в электронной форме одним из следующих способов:</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 по адресу: 665452, Иркутская область, г. Усолье-Сибирское, ул. Ватутина, д. 10; телефон: 8(39543) 6-33-40, факс: 8(39543) 6-33-40;</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электронная почта: admin-usolie@usolie-sibirskoe.ru;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сайт уполномоченного органа: http://www.usolie-sibirskoe.ru;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через МФЦ;</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 начальник управления по социально-экономическим вопросам.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149.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150. При личном приеме обратившееся заинтересованное лицо предъявляет документ, удостоверяющий его личность.</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151. Жалоба должна содержать:</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152. При рассмотрении жалобы:</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42933" w:rsidRPr="00E42933" w:rsidRDefault="001B0444" w:rsidP="00E429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154. </w:t>
      </w:r>
      <w:r w:rsidR="00E42933" w:rsidRPr="00E42933">
        <w:rPr>
          <w:rFonts w:ascii="Calibri" w:hAnsi="Calibri" w:cs="Calibri"/>
        </w:rPr>
        <w:t>Порядок рассмотрения отдельных жалоб:</w:t>
      </w:r>
    </w:p>
    <w:p w:rsidR="00E42933" w:rsidRPr="00E42933" w:rsidRDefault="00E42933" w:rsidP="00E42933">
      <w:pPr>
        <w:autoSpaceDE w:val="0"/>
        <w:autoSpaceDN w:val="0"/>
        <w:adjustRightInd w:val="0"/>
        <w:spacing w:before="220" w:after="0" w:line="240" w:lineRule="auto"/>
        <w:ind w:firstLine="540"/>
        <w:jc w:val="both"/>
        <w:rPr>
          <w:rFonts w:ascii="Calibri" w:hAnsi="Calibri" w:cs="Calibri"/>
        </w:rPr>
      </w:pPr>
      <w:r w:rsidRPr="00E42933">
        <w:rPr>
          <w:rFonts w:ascii="Calibri" w:hAnsi="Calibri" w:cs="Calibri"/>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42933" w:rsidRPr="00E42933" w:rsidRDefault="00E42933" w:rsidP="00E42933">
      <w:pPr>
        <w:autoSpaceDE w:val="0"/>
        <w:autoSpaceDN w:val="0"/>
        <w:adjustRightInd w:val="0"/>
        <w:spacing w:before="220" w:after="0" w:line="240" w:lineRule="auto"/>
        <w:ind w:firstLine="540"/>
        <w:jc w:val="both"/>
        <w:rPr>
          <w:rFonts w:ascii="Calibri" w:hAnsi="Calibri" w:cs="Calibri"/>
        </w:rPr>
      </w:pPr>
      <w:r w:rsidRPr="00E42933">
        <w:rPr>
          <w:rFonts w:ascii="Calibri" w:hAnsi="Calibri" w:cs="Calibri"/>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и на бумажном носителе или в электронной форме сообщает лицу, направившему жалобу, о недопустимости злоупотребления правом;</w:t>
      </w:r>
    </w:p>
    <w:p w:rsidR="00E42933" w:rsidRPr="00E42933" w:rsidRDefault="00E42933" w:rsidP="00E42933">
      <w:pPr>
        <w:autoSpaceDE w:val="0"/>
        <w:autoSpaceDN w:val="0"/>
        <w:adjustRightInd w:val="0"/>
        <w:spacing w:before="220" w:after="0" w:line="240" w:lineRule="auto"/>
        <w:ind w:firstLine="540"/>
        <w:jc w:val="both"/>
        <w:rPr>
          <w:rFonts w:ascii="Calibri" w:hAnsi="Calibri" w:cs="Calibri"/>
        </w:rPr>
      </w:pPr>
      <w:r w:rsidRPr="00E42933">
        <w:rPr>
          <w:rFonts w:ascii="Calibri" w:hAnsi="Calibri" w:cs="Calibri"/>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w:t>
      </w:r>
      <w:r w:rsidRPr="00E42933">
        <w:rPr>
          <w:rFonts w:ascii="Calibri" w:hAnsi="Calibri" w:cs="Calibri"/>
        </w:rPr>
        <w:lastRenderedPageBreak/>
        <w:t>или в электронной форме сообщается лицу, направившему жалобу, в том случае, если его фамилия или почтовый адрес (адрес электронной почты) поддаются прочтению;</w:t>
      </w:r>
    </w:p>
    <w:p w:rsidR="001B0444" w:rsidRDefault="00E42933" w:rsidP="00E42933">
      <w:pPr>
        <w:autoSpaceDE w:val="0"/>
        <w:autoSpaceDN w:val="0"/>
        <w:adjustRightInd w:val="0"/>
        <w:spacing w:before="220" w:after="0" w:line="240" w:lineRule="auto"/>
        <w:ind w:firstLine="540"/>
        <w:jc w:val="both"/>
        <w:rPr>
          <w:rFonts w:ascii="Calibri" w:hAnsi="Calibri" w:cs="Calibri"/>
        </w:rPr>
      </w:pPr>
      <w:r w:rsidRPr="00E42933">
        <w:rPr>
          <w:rFonts w:ascii="Calibri" w:hAnsi="Calibri" w:cs="Calibri"/>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1B0444">
        <w:rPr>
          <w:rFonts w:ascii="Calibri" w:hAnsi="Calibri" w:cs="Calibri"/>
        </w:rPr>
        <w:t>.</w:t>
      </w:r>
    </w:p>
    <w:p w:rsidR="001B0444" w:rsidRDefault="00C17E72" w:rsidP="001B0444">
      <w:pPr>
        <w:autoSpaceDE w:val="0"/>
        <w:autoSpaceDN w:val="0"/>
        <w:adjustRightInd w:val="0"/>
        <w:spacing w:before="220" w:after="0" w:line="240" w:lineRule="auto"/>
        <w:ind w:firstLine="540"/>
        <w:jc w:val="both"/>
        <w:rPr>
          <w:rFonts w:ascii="Calibri" w:hAnsi="Calibri" w:cs="Calibri"/>
        </w:rPr>
      </w:pPr>
      <w:bookmarkStart w:id="22" w:name="Par561"/>
      <w:bookmarkEnd w:id="22"/>
      <w:r>
        <w:rPr>
          <w:rFonts w:ascii="Calibri" w:hAnsi="Calibri" w:cs="Calibri"/>
        </w:rPr>
        <w:t>155</w:t>
      </w:r>
      <w:r w:rsidR="001B0444">
        <w:rPr>
          <w:rFonts w:ascii="Calibri" w:hAnsi="Calibri" w:cs="Calibri"/>
        </w:rPr>
        <w:t>. По результатам рассмотрения жалобы уполномоченный орган принимает одно из следующих решений:</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1B0444" w:rsidRDefault="00C17E72"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156</w:t>
      </w:r>
      <w:r w:rsidR="001B0444">
        <w:rPr>
          <w:rFonts w:ascii="Calibri" w:hAnsi="Calibri" w:cs="Calibri"/>
        </w:rPr>
        <w:t xml:space="preserve">. Не позднее дня, следующего за днем принятия решения, указанного в </w:t>
      </w:r>
      <w:hyperlink w:anchor="Par561" w:history="1">
        <w:r w:rsidR="001B0444">
          <w:rPr>
            <w:rFonts w:ascii="Calibri" w:hAnsi="Calibri" w:cs="Calibri"/>
            <w:color w:val="0000FF"/>
          </w:rPr>
          <w:t>пункте 156</w:t>
        </w:r>
      </w:hyperlink>
      <w:r w:rsidR="001B0444">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B0444" w:rsidRDefault="00C17E72"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157</w:t>
      </w:r>
      <w:r w:rsidR="001B0444">
        <w:rPr>
          <w:rFonts w:ascii="Calibri" w:hAnsi="Calibri" w:cs="Calibri"/>
        </w:rPr>
        <w:t>. В ответе по результатам рассмотрения жалобы указываются: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1B0444" w:rsidRDefault="00C17E72"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158</w:t>
      </w:r>
      <w:r w:rsidR="001B0444">
        <w:rPr>
          <w:rFonts w:ascii="Calibri" w:hAnsi="Calibri" w:cs="Calibri"/>
        </w:rPr>
        <w:t>. Основаниями отказа в удовлетворении жалобы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наличие решения по жалобе, принятого ранее в отношении того же заинтересованного лица и по тому же предмету жалобы.</w:t>
      </w:r>
    </w:p>
    <w:p w:rsidR="001B0444" w:rsidRDefault="00C17E72"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159</w:t>
      </w:r>
      <w:r w:rsidR="001B0444">
        <w:rPr>
          <w:rFonts w:ascii="Calibri" w:hAnsi="Calibri" w:cs="Calibri"/>
        </w:rPr>
        <w:t>. Решение, принятое по результатам рассмотрения жалобы, может быть обжаловано в порядке, установленном законодательством.</w:t>
      </w:r>
    </w:p>
    <w:p w:rsidR="001B0444" w:rsidRDefault="00C17E72"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160</w:t>
      </w:r>
      <w:r w:rsidR="001B0444">
        <w:rPr>
          <w:rFonts w:ascii="Calibri" w:hAnsi="Calibri" w:cs="Calibri"/>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1B0444" w:rsidRDefault="00C17E72"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161</w:t>
      </w:r>
      <w:r w:rsidR="001B0444">
        <w:rPr>
          <w:rFonts w:ascii="Calibri" w:hAnsi="Calibri" w:cs="Calibri"/>
        </w:rPr>
        <w:t>. Способами информирования заинтересованных лиц о порядке подачи и рассмотрения жалобы являются:</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уполномоченного органа);</w:t>
      </w:r>
    </w:p>
    <w:p w:rsidR="001B0444" w:rsidRDefault="001B0444" w:rsidP="001B0444">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Начальник отдела архитектуры</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и градостроительства</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О.Г.УСОВ</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"Выдача разрешений на ввод объекта</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в эксплуатацию при осуществлении</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строительства, реконструкции объектов</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расположенных</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на территории муниципального образования</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"город Усолье-Сибирское"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 города Усолье-Сибирское</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полное наименование</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его реквизиты, юридический</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почтовый адрес (последнее при отличии</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юридического адреса) - для юридических</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 фамилия, имя, отчество заявителя</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при наличии), почтовый адрес,</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с указанием прописки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физических лиц)</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3" w:name="Par615"/>
      <w:bookmarkEnd w:id="23"/>
      <w:r>
        <w:rPr>
          <w:rFonts w:ascii="Courier New" w:eastAsiaTheme="minorHAnsi" w:hAnsi="Courier New" w:cs="Courier New"/>
          <w:color w:val="auto"/>
          <w:sz w:val="20"/>
          <w:szCs w:val="20"/>
        </w:rPr>
        <w:t xml:space="preserve">                                 ЗАЯВЛЕНИЕ</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выдать   разрешение   на   ввод   </w:t>
      </w:r>
      <w:proofErr w:type="gramStart"/>
      <w:r>
        <w:rPr>
          <w:rFonts w:ascii="Courier New" w:eastAsiaTheme="minorHAnsi" w:hAnsi="Courier New" w:cs="Courier New"/>
          <w:color w:val="auto"/>
          <w:sz w:val="20"/>
          <w:szCs w:val="20"/>
        </w:rPr>
        <w:t>в  эксплуатацию</w:t>
      </w:r>
      <w:proofErr w:type="gramEnd"/>
      <w:r>
        <w:rPr>
          <w:rFonts w:ascii="Courier New" w:eastAsiaTheme="minorHAnsi" w:hAnsi="Courier New" w:cs="Courier New"/>
          <w:color w:val="auto"/>
          <w:sz w:val="20"/>
          <w:szCs w:val="20"/>
        </w:rPr>
        <w:t xml:space="preserve">  законченного</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строительством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реконструкцией)   объекта   капитального   строительства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(указывается наименование объекта в точном соответствии с наименованием</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объекта, указанным в разрешении на строительство)</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по адресу 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почтовый или строительный адрес объекта)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 на _____ л.:</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от "___" _________ 20__ г.   (дата и номер принятия заявления)</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"Выдача разрешений на ввод объекта</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в эксплуатацию при осуществлении</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строительства, реконструкции объектов</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расположенных</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на территории муниципального образования</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"город Усолье-Сибирское"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rPr>
          <w:rFonts w:ascii="Calibri" w:hAnsi="Calibri" w:cs="Calibri"/>
        </w:rPr>
      </w:pPr>
      <w:bookmarkStart w:id="24" w:name="Par643"/>
      <w:bookmarkEnd w:id="24"/>
      <w:r>
        <w:rPr>
          <w:rFonts w:ascii="Calibri" w:hAnsi="Calibri" w:cs="Calibri"/>
        </w:rPr>
        <w:t>БЛОК-СХЕМА</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Прием заявления о выдаче разрешения на ввод объекта в </w:t>
      </w:r>
      <w:proofErr w:type="gramStart"/>
      <w:r>
        <w:rPr>
          <w:rFonts w:ascii="Courier New" w:eastAsiaTheme="minorHAnsi" w:hAnsi="Courier New" w:cs="Courier New"/>
          <w:color w:val="auto"/>
          <w:sz w:val="20"/>
          <w:szCs w:val="20"/>
        </w:rPr>
        <w:t xml:space="preserve">эксплуатацию,   </w:t>
      </w:r>
      <w:proofErr w:type="gramEnd"/>
      <w:r>
        <w:rPr>
          <w:rFonts w:ascii="Courier New" w:eastAsiaTheme="minorHAnsi" w:hAnsi="Courier New" w:cs="Courier New"/>
          <w:color w:val="auto"/>
          <w:sz w:val="20"/>
          <w:szCs w:val="20"/>
        </w:rPr>
        <w:t>│</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выдаче дубликата разрешения на ввод объекта в </w:t>
      </w:r>
      <w:proofErr w:type="gramStart"/>
      <w:r>
        <w:rPr>
          <w:rFonts w:ascii="Courier New" w:eastAsiaTheme="minorHAnsi" w:hAnsi="Courier New" w:cs="Courier New"/>
          <w:color w:val="auto"/>
          <w:sz w:val="20"/>
          <w:szCs w:val="20"/>
        </w:rPr>
        <w:t xml:space="preserve">эксплуатацию,   </w:t>
      </w:r>
      <w:proofErr w:type="gramEnd"/>
      <w:r>
        <w:rPr>
          <w:rFonts w:ascii="Courier New" w:eastAsiaTheme="minorHAnsi" w:hAnsi="Courier New" w:cs="Courier New"/>
          <w:color w:val="auto"/>
          <w:sz w:val="20"/>
          <w:szCs w:val="20"/>
        </w:rPr>
        <w:t xml:space="preserve">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исправлении технической ошибки в сведениях, указанных в разрешении на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ввод объекта в эксплуатацию (1 рабочий </w:t>
      </w:r>
      <w:proofErr w:type="gramStart"/>
      <w:r>
        <w:rPr>
          <w:rFonts w:ascii="Courier New" w:eastAsiaTheme="minorHAnsi" w:hAnsi="Courier New" w:cs="Courier New"/>
          <w:color w:val="auto"/>
          <w:sz w:val="20"/>
          <w:szCs w:val="20"/>
        </w:rPr>
        <w:t xml:space="preserve">день)   </w:t>
      </w:r>
      <w:proofErr w:type="gramEnd"/>
      <w:r>
        <w:rPr>
          <w:rFonts w:ascii="Courier New" w:eastAsiaTheme="minorHAnsi" w:hAnsi="Courier New" w:cs="Courier New"/>
          <w:color w:val="auto"/>
          <w:sz w:val="20"/>
          <w:szCs w:val="20"/>
        </w:rPr>
        <w:t xml:space="preserve">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Выдача     │   </w:t>
      </w:r>
      <w:proofErr w:type="gramStart"/>
      <w:r>
        <w:rPr>
          <w:rFonts w:ascii="Courier New" w:eastAsiaTheme="minorHAnsi" w:hAnsi="Courier New" w:cs="Courier New"/>
          <w:color w:val="auto"/>
          <w:sz w:val="20"/>
          <w:szCs w:val="20"/>
        </w:rPr>
        <w:t>│  Исправление</w:t>
      </w:r>
      <w:proofErr w:type="gramEnd"/>
      <w:r>
        <w:rPr>
          <w:rFonts w:ascii="Courier New" w:eastAsiaTheme="minorHAnsi" w:hAnsi="Courier New" w:cs="Courier New"/>
          <w:color w:val="auto"/>
          <w:sz w:val="20"/>
          <w:szCs w:val="20"/>
        </w:rPr>
        <w:t xml:space="preserve">  │   │ Отказ в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дубликата   │   </w:t>
      </w:r>
      <w:proofErr w:type="gramStart"/>
      <w:r>
        <w:rPr>
          <w:rFonts w:ascii="Courier New" w:eastAsiaTheme="minorHAnsi" w:hAnsi="Courier New" w:cs="Courier New"/>
          <w:color w:val="auto"/>
          <w:sz w:val="20"/>
          <w:szCs w:val="20"/>
        </w:rPr>
        <w:t>│  технических</w:t>
      </w:r>
      <w:proofErr w:type="gramEnd"/>
      <w:r>
        <w:rPr>
          <w:rFonts w:ascii="Courier New" w:eastAsiaTheme="minorHAnsi" w:hAnsi="Courier New" w:cs="Courier New"/>
          <w:color w:val="auto"/>
          <w:sz w:val="20"/>
          <w:szCs w:val="20"/>
        </w:rPr>
        <w:t xml:space="preserve">  │   │  приеме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разрешения на │   │   ошибок в    │   │документов│</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│ввод объекта в │   │ разрешении на │   </w:t>
      </w: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2 рабочих│</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roofErr w:type="gramStart"/>
      <w:r>
        <w:rPr>
          <w:rFonts w:ascii="Courier New" w:eastAsiaTheme="minorHAnsi" w:hAnsi="Courier New" w:cs="Courier New"/>
          <w:color w:val="auto"/>
          <w:sz w:val="20"/>
          <w:szCs w:val="20"/>
        </w:rPr>
        <w:t>эксплуатацию  │</w:t>
      </w:r>
      <w:proofErr w:type="gramEnd"/>
      <w:r>
        <w:rPr>
          <w:rFonts w:ascii="Courier New" w:eastAsiaTheme="minorHAnsi" w:hAnsi="Courier New" w:cs="Courier New"/>
          <w:color w:val="auto"/>
          <w:sz w:val="20"/>
          <w:szCs w:val="20"/>
        </w:rPr>
        <w:t xml:space="preserve">   │ввод объекта в │   │   дня)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5 рабочих   │   │ эксплуатацию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roofErr w:type="gramStart"/>
      <w:r>
        <w:rPr>
          <w:rFonts w:ascii="Courier New" w:eastAsiaTheme="minorHAnsi" w:hAnsi="Courier New" w:cs="Courier New"/>
          <w:color w:val="auto"/>
          <w:sz w:val="20"/>
          <w:szCs w:val="20"/>
        </w:rPr>
        <w:t xml:space="preserve">дней)   </w:t>
      </w:r>
      <w:proofErr w:type="gramEnd"/>
      <w:r>
        <w:rPr>
          <w:rFonts w:ascii="Courier New" w:eastAsiaTheme="minorHAnsi" w:hAnsi="Courier New" w:cs="Courier New"/>
          <w:color w:val="auto"/>
          <w:sz w:val="20"/>
          <w:szCs w:val="20"/>
        </w:rPr>
        <w:t xml:space="preserve">  │   │  (5 рабочих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w:t>
      </w:r>
      <w:proofErr w:type="gramStart"/>
      <w:r>
        <w:rPr>
          <w:rFonts w:ascii="Courier New" w:eastAsiaTheme="minorHAnsi" w:hAnsi="Courier New" w:cs="Courier New"/>
          <w:color w:val="auto"/>
          <w:sz w:val="20"/>
          <w:szCs w:val="20"/>
        </w:rPr>
        <w:t xml:space="preserve">дней)   </w:t>
      </w:r>
      <w:proofErr w:type="gramEnd"/>
      <w:r>
        <w:rPr>
          <w:rFonts w:ascii="Courier New" w:eastAsiaTheme="minorHAnsi" w:hAnsi="Courier New" w:cs="Courier New"/>
          <w:color w:val="auto"/>
          <w:sz w:val="20"/>
          <w:szCs w:val="20"/>
        </w:rPr>
        <w:t xml:space="preserve">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Проверка     │   │    Отказ в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соответствия   │   │предоставлении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заявления и    ├─</w:t>
      </w:r>
      <w:proofErr w:type="gramStart"/>
      <w:r>
        <w:rPr>
          <w:rFonts w:ascii="Courier New" w:eastAsiaTheme="minorHAnsi" w:hAnsi="Courier New" w:cs="Courier New"/>
          <w:color w:val="auto"/>
          <w:sz w:val="20"/>
          <w:szCs w:val="20"/>
        </w:rPr>
        <w:t>─&gt;│</w:t>
      </w:r>
      <w:proofErr w:type="gramEnd"/>
      <w:r>
        <w:rPr>
          <w:rFonts w:ascii="Courier New" w:eastAsiaTheme="minorHAnsi" w:hAnsi="Courier New" w:cs="Courier New"/>
          <w:color w:val="auto"/>
          <w:sz w:val="20"/>
          <w:szCs w:val="20"/>
        </w:rPr>
        <w:t xml:space="preserve"> муниципальной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представляемых</w:t>
      </w:r>
      <w:proofErr w:type="gramEnd"/>
      <w:r>
        <w:rPr>
          <w:rFonts w:ascii="Courier New" w:eastAsiaTheme="minorHAnsi" w:hAnsi="Courier New" w:cs="Courier New"/>
          <w:color w:val="auto"/>
          <w:sz w:val="20"/>
          <w:szCs w:val="20"/>
        </w:rPr>
        <w:t xml:space="preserve">  │   │    услуги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документов    │   </w:t>
      </w: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2 рабочих дня)│</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требованиям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│административного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регламента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 рабочий день)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  Формирование</w:t>
      </w:r>
      <w:proofErr w:type="gramEnd"/>
      <w:r>
        <w:rPr>
          <w:rFonts w:ascii="Courier New" w:eastAsiaTheme="minorHAnsi" w:hAnsi="Courier New" w:cs="Courier New"/>
          <w:color w:val="auto"/>
          <w:sz w:val="20"/>
          <w:szCs w:val="20"/>
        </w:rPr>
        <w:t xml:space="preserve"> и  │   │ Рассмотрение  │   │    Выдача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направление    │   </w:t>
      </w:r>
      <w:proofErr w:type="gramStart"/>
      <w:r>
        <w:rPr>
          <w:rFonts w:ascii="Courier New" w:eastAsiaTheme="minorHAnsi" w:hAnsi="Courier New" w:cs="Courier New"/>
          <w:color w:val="auto"/>
          <w:sz w:val="20"/>
          <w:szCs w:val="20"/>
        </w:rPr>
        <w:t>│  заявления</w:t>
      </w:r>
      <w:proofErr w:type="gramEnd"/>
      <w:r>
        <w:rPr>
          <w:rFonts w:ascii="Courier New" w:eastAsiaTheme="minorHAnsi" w:hAnsi="Courier New" w:cs="Courier New"/>
          <w:color w:val="auto"/>
          <w:sz w:val="20"/>
          <w:szCs w:val="20"/>
        </w:rPr>
        <w:t xml:space="preserve"> и  │   │ разрешения на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межведомственных │   │представленных │   │ввод объекта в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│запросов в органы ├─</w:t>
      </w:r>
      <w:proofErr w:type="gramStart"/>
      <w:r>
        <w:rPr>
          <w:rFonts w:ascii="Courier New" w:eastAsiaTheme="minorHAnsi" w:hAnsi="Courier New" w:cs="Courier New"/>
          <w:color w:val="auto"/>
          <w:sz w:val="20"/>
          <w:szCs w:val="20"/>
        </w:rPr>
        <w:t>─&gt;│</w:t>
      </w:r>
      <w:proofErr w:type="gramEnd"/>
      <w:r>
        <w:rPr>
          <w:rFonts w:ascii="Courier New" w:eastAsiaTheme="minorHAnsi" w:hAnsi="Courier New" w:cs="Courier New"/>
          <w:color w:val="auto"/>
          <w:sz w:val="20"/>
          <w:szCs w:val="20"/>
        </w:rPr>
        <w:t xml:space="preserve"> документов по ├──&gt;│ эксплуатацию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организации),  │   │   существу    │   │  заявителю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участвующие в   │   │(4 рабочих дня)│   │  (</w:t>
      </w:r>
      <w:r w:rsidR="00E60FAD">
        <w:rPr>
          <w:rFonts w:ascii="Courier New" w:eastAsiaTheme="minorHAnsi" w:hAnsi="Courier New" w:cs="Courier New"/>
          <w:color w:val="auto"/>
          <w:sz w:val="20"/>
          <w:szCs w:val="20"/>
        </w:rPr>
        <w:t xml:space="preserve">7 рабочих </w:t>
      </w:r>
      <w:bookmarkStart w:id="25" w:name="_GoBack"/>
      <w:bookmarkEnd w:id="25"/>
      <w:r>
        <w:rPr>
          <w:rFonts w:ascii="Courier New" w:eastAsiaTheme="minorHAnsi" w:hAnsi="Courier New" w:cs="Courier New"/>
          <w:color w:val="auto"/>
          <w:sz w:val="20"/>
          <w:szCs w:val="20"/>
        </w:rPr>
        <w:t xml:space="preserve">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предоставлении</w:t>
      </w:r>
      <w:proofErr w:type="gramEnd"/>
      <w:r>
        <w:rPr>
          <w:rFonts w:ascii="Courier New" w:eastAsiaTheme="minorHAnsi" w:hAnsi="Courier New" w:cs="Courier New"/>
          <w:color w:val="auto"/>
          <w:sz w:val="20"/>
          <w:szCs w:val="20"/>
        </w:rPr>
        <w:t xml:space="preserve">  │   │               │   │  дней со дня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муниципальной</w:t>
      </w:r>
      <w:proofErr w:type="gramEnd"/>
      <w:r>
        <w:rPr>
          <w:rFonts w:ascii="Courier New" w:eastAsiaTheme="minorHAnsi" w:hAnsi="Courier New" w:cs="Courier New"/>
          <w:color w:val="auto"/>
          <w:sz w:val="20"/>
          <w:szCs w:val="20"/>
        </w:rPr>
        <w:t xml:space="preserve">   │   │               │   │  регистрации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услуги       │   │               │   </w:t>
      </w:r>
      <w:proofErr w:type="gramStart"/>
      <w:r>
        <w:rPr>
          <w:rFonts w:ascii="Courier New" w:eastAsiaTheme="minorHAnsi" w:hAnsi="Courier New" w:cs="Courier New"/>
          <w:color w:val="auto"/>
          <w:sz w:val="20"/>
          <w:szCs w:val="20"/>
        </w:rPr>
        <w:t>│  заявления</w:t>
      </w:r>
      <w:proofErr w:type="gramEnd"/>
      <w:r>
        <w:rPr>
          <w:rFonts w:ascii="Courier New" w:eastAsiaTheme="minorHAnsi" w:hAnsi="Courier New" w:cs="Courier New"/>
          <w:color w:val="auto"/>
          <w:sz w:val="20"/>
          <w:szCs w:val="20"/>
        </w:rPr>
        <w:t>)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1 рабочий день -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формирование</w:t>
      </w:r>
      <w:proofErr w:type="gramEnd"/>
      <w:r>
        <w:rPr>
          <w:rFonts w:ascii="Courier New" w:eastAsiaTheme="minorHAnsi" w:hAnsi="Courier New" w:cs="Courier New"/>
          <w:color w:val="auto"/>
          <w:sz w:val="20"/>
          <w:szCs w:val="20"/>
        </w:rPr>
        <w:t xml:space="preserve"> и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запросов, 5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рабочих</w:t>
      </w:r>
      <w:proofErr w:type="gramEnd"/>
      <w:r>
        <w:rPr>
          <w:rFonts w:ascii="Courier New" w:eastAsiaTheme="minorHAnsi" w:hAnsi="Courier New" w:cs="Courier New"/>
          <w:color w:val="auto"/>
          <w:sz w:val="20"/>
          <w:szCs w:val="20"/>
        </w:rPr>
        <w:t xml:space="preserve"> дней -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предоставление</w:t>
      </w:r>
      <w:proofErr w:type="gramEnd"/>
      <w:r>
        <w:rPr>
          <w:rFonts w:ascii="Courier New" w:eastAsiaTheme="minorHAnsi" w:hAnsi="Courier New" w:cs="Courier New"/>
          <w:color w:val="auto"/>
          <w:sz w:val="20"/>
          <w:szCs w:val="20"/>
        </w:rPr>
        <w:t xml:space="preserve">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│ответа на запрос) │   │               │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Направление</w:t>
      </w:r>
      <w:proofErr w:type="gramEnd"/>
      <w:r>
        <w:rPr>
          <w:rFonts w:ascii="Courier New" w:eastAsiaTheme="minorHAnsi" w:hAnsi="Courier New" w:cs="Courier New"/>
          <w:color w:val="auto"/>
          <w:sz w:val="20"/>
          <w:szCs w:val="20"/>
        </w:rPr>
        <w:t xml:space="preserve"> копии разрешения на ввод объекта в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│эксплуатацию в орган, уполномоченный осуществлять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государственный строительный надзор        │</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в течение 3 рабочих дней со дня принятия решений)│</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"Выдача разрешений на ввод объекта</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в эксплуатацию при осуществлении</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строительства, реконструкции объектов</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расположенных</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на территории муниципального образования</w:t>
      </w:r>
    </w:p>
    <w:p w:rsidR="001B0444" w:rsidRDefault="001B0444" w:rsidP="001B0444">
      <w:pPr>
        <w:autoSpaceDE w:val="0"/>
        <w:autoSpaceDN w:val="0"/>
        <w:adjustRightInd w:val="0"/>
        <w:spacing w:after="0" w:line="240" w:lineRule="auto"/>
        <w:jc w:val="right"/>
        <w:rPr>
          <w:rFonts w:ascii="Calibri" w:hAnsi="Calibri" w:cs="Calibri"/>
        </w:rPr>
      </w:pPr>
      <w:r>
        <w:rPr>
          <w:rFonts w:ascii="Calibri" w:hAnsi="Calibri" w:cs="Calibri"/>
        </w:rPr>
        <w:t>"город Усолье-Сибирское"</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center"/>
        <w:rPr>
          <w:rFonts w:ascii="Calibri" w:hAnsi="Calibri" w:cs="Calibri"/>
        </w:rPr>
      </w:pPr>
      <w:r>
        <w:rPr>
          <w:rFonts w:ascii="Calibri" w:hAnsi="Calibri" w:cs="Calibri"/>
        </w:rPr>
        <w:t>ФОРМА РАЗРЕШЕНИЯ НА ВВОД ОБЪЕКТА В ЭКСПЛУАТАЦИЮ</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Кому 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застройщика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 для граждан,</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 - для</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его почтовый индекс</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адрес, адрес электронной почты)</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РАЗРЕШЕНИЕ</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ВВОД ОБЪЕКТА В ЭКСПЛУАТАЦИЮ</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_______________                                          N 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 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уполномоченного федерального органа исполнительной власти,</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органа исполнительной власти субъекта Российской Федерации, или органа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 осуществляющих выдачу разрешения на ввод объекта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Государственная корпорация по атомной энергии "</w:t>
      </w:r>
      <w:proofErr w:type="spellStart"/>
      <w:r>
        <w:rPr>
          <w:rFonts w:ascii="Courier New" w:eastAsiaTheme="minorHAnsi" w:hAnsi="Courier New" w:cs="Courier New"/>
          <w:color w:val="auto"/>
          <w:sz w:val="20"/>
          <w:szCs w:val="20"/>
        </w:rPr>
        <w:t>Росатом</w:t>
      </w:r>
      <w:proofErr w:type="spellEnd"/>
      <w:r>
        <w:rPr>
          <w:rFonts w:ascii="Courier New" w:eastAsiaTheme="minorHAnsi" w:hAnsi="Courier New" w:cs="Courier New"/>
          <w:color w:val="auto"/>
          <w:sz w:val="20"/>
          <w:szCs w:val="20"/>
        </w:rPr>
        <w:t>")</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соответствии   со  </w:t>
      </w:r>
      <w:hyperlink r:id="rId25" w:history="1">
        <w:r>
          <w:rPr>
            <w:rFonts w:ascii="Courier New" w:eastAsiaTheme="minorHAnsi" w:hAnsi="Courier New" w:cs="Courier New"/>
            <w:color w:val="0000FF"/>
            <w:sz w:val="20"/>
            <w:szCs w:val="20"/>
          </w:rPr>
          <w:t>статьей  55</w:t>
        </w:r>
      </w:hyperlink>
      <w:r>
        <w:rPr>
          <w:rFonts w:ascii="Courier New" w:eastAsiaTheme="minorHAnsi" w:hAnsi="Courier New" w:cs="Courier New"/>
          <w:color w:val="auto"/>
          <w:sz w:val="20"/>
          <w:szCs w:val="20"/>
        </w:rPr>
        <w:t xml:space="preserve">  Градостроительного  кодекса  Российской</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разрешает</w:t>
      </w:r>
      <w:proofErr w:type="gramEnd"/>
      <w:r>
        <w:rPr>
          <w:rFonts w:ascii="Courier New" w:eastAsiaTheme="minorHAnsi" w:hAnsi="Courier New" w:cs="Courier New"/>
          <w:color w:val="auto"/>
          <w:sz w:val="20"/>
          <w:szCs w:val="20"/>
        </w:rPr>
        <w:t xml:space="preserve">  ввод в эксплуатацию построенного, реконструированного</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объекта капитального строительства; линейного объекта; объекта капитального</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строительства,  входящего</w:t>
      </w:r>
      <w:proofErr w:type="gramEnd"/>
      <w:r>
        <w:rPr>
          <w:rFonts w:ascii="Courier New" w:eastAsiaTheme="minorHAnsi" w:hAnsi="Courier New" w:cs="Courier New"/>
          <w:color w:val="auto"/>
          <w:sz w:val="20"/>
          <w:szCs w:val="20"/>
        </w:rPr>
        <w:t xml:space="preserve"> в состав линейного объекта; завершенного работами</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  сохранению</w:t>
      </w:r>
      <w:proofErr w:type="gramEnd"/>
      <w:r>
        <w:rPr>
          <w:rFonts w:ascii="Courier New" w:eastAsiaTheme="minorHAnsi" w:hAnsi="Courier New" w:cs="Courier New"/>
          <w:color w:val="auto"/>
          <w:sz w:val="20"/>
          <w:szCs w:val="20"/>
        </w:rPr>
        <w:t xml:space="preserve">  объекта  культурного  наследия,  при  которых затрагивались</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конструктивные  и</w:t>
      </w:r>
      <w:proofErr w:type="gramEnd"/>
      <w:r>
        <w:rPr>
          <w:rFonts w:ascii="Courier New" w:eastAsiaTheme="minorHAnsi" w:hAnsi="Courier New" w:cs="Courier New"/>
          <w:color w:val="auto"/>
          <w:sz w:val="20"/>
          <w:szCs w:val="20"/>
        </w:rPr>
        <w:t xml:space="preserve"> другие характеристики надежности и безопасности объекта,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 (этапа)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капитального строительства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проектной документацией, кадастровый номер объекта)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расположенного по </w:t>
      </w:r>
      <w:proofErr w:type="gramStart"/>
      <w:r>
        <w:rPr>
          <w:rFonts w:ascii="Courier New" w:eastAsiaTheme="minorHAnsi" w:hAnsi="Courier New" w:cs="Courier New"/>
          <w:color w:val="auto"/>
          <w:sz w:val="20"/>
          <w:szCs w:val="20"/>
        </w:rPr>
        <w:t>адресу:_</w:t>
      </w:r>
      <w:proofErr w:type="gramEnd"/>
      <w:r>
        <w:rPr>
          <w:rFonts w:ascii="Courier New" w:eastAsiaTheme="minorHAnsi" w:hAnsi="Courier New" w:cs="Courier New"/>
          <w:color w:val="auto"/>
          <w:sz w:val="20"/>
          <w:szCs w:val="20"/>
        </w:rPr>
        <w:t>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объекта капитального строительства в соответствии</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государственным адресным реестром с указанием реквизитов</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документов о присвоении, об изменении адреса)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земельном участке (земельных участках) с кадастровым номером: 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строительный адрес: 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  отношении</w:t>
      </w:r>
      <w:proofErr w:type="gramEnd"/>
      <w:r>
        <w:rPr>
          <w:rFonts w:ascii="Courier New" w:eastAsiaTheme="minorHAnsi" w:hAnsi="Courier New" w:cs="Courier New"/>
          <w:color w:val="auto"/>
          <w:sz w:val="20"/>
          <w:szCs w:val="20"/>
        </w:rPr>
        <w:t xml:space="preserve">  объекта  капитального  строительства выдано разрешение на</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строительство  N</w:t>
      </w:r>
      <w:proofErr w:type="gramEnd"/>
      <w:r>
        <w:rPr>
          <w:rFonts w:ascii="Courier New" w:eastAsiaTheme="minorHAnsi" w:hAnsi="Courier New" w:cs="Courier New"/>
          <w:color w:val="auto"/>
          <w:sz w:val="20"/>
          <w:szCs w:val="20"/>
        </w:rPr>
        <w:t xml:space="preserve"> ______, дата выдачи __________, орган, выдавший разрешение</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строительство, 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II. Сведения об объекте капитального строительства</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rPr>
          <w:rFonts w:ascii="Calibri" w:hAnsi="Calibri" w:cs="Calibri"/>
        </w:rPr>
        <w:sectPr w:rsidR="001B0444">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1294"/>
        <w:gridCol w:w="1531"/>
        <w:gridCol w:w="1484"/>
      </w:tblGrid>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lastRenderedPageBreak/>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По проекту</w:t>
            </w: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Фактически</w:t>
            </w: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1. Общие показатели вводимого в эксплуатацию объекта</w:t>
            </w: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куб.м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куб.м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Общая площадь</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2. Объекты непроизводственного назначения</w:t>
            </w: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2.1. Нежилые объекты (объекты здравоохранения, образования, культуры, отдыха, спорта и т.д.)</w:t>
            </w: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мест</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Вместимость</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vMerge w:val="restart"/>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Лифты</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Эскалаторы</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9638" w:type="dxa"/>
            <w:gridSpan w:val="4"/>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45"/>
              <w:gridCol w:w="81"/>
              <w:gridCol w:w="9307"/>
              <w:gridCol w:w="81"/>
            </w:tblGrid>
            <w:tr w:rsidR="001B0444">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B0444" w:rsidRDefault="001B044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один и тот же фрагмент текста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1B0444" w:rsidRDefault="001B0444">
                  <w:pPr>
                    <w:autoSpaceDE w:val="0"/>
                    <w:autoSpaceDN w:val="0"/>
                    <w:adjustRightInd w:val="0"/>
                    <w:spacing w:after="0" w:line="240" w:lineRule="auto"/>
                    <w:jc w:val="both"/>
                    <w:rPr>
                      <w:rFonts w:ascii="Calibri" w:hAnsi="Calibri" w:cs="Calibri"/>
                      <w:color w:val="392C69"/>
                    </w:rPr>
                  </w:pPr>
                </w:p>
              </w:tc>
            </w:tr>
          </w:tbl>
          <w:p w:rsidR="001B0444" w:rsidRDefault="001B0444">
            <w:pPr>
              <w:autoSpaceDE w:val="0"/>
              <w:autoSpaceDN w:val="0"/>
              <w:adjustRightInd w:val="0"/>
              <w:spacing w:after="0" w:line="240" w:lineRule="auto"/>
              <w:rPr>
                <w:rFonts w:ascii="Calibri" w:hAnsi="Calibri" w:cs="Calibri"/>
                <w:color w:val="392C69"/>
              </w:rPr>
            </w:pPr>
          </w:p>
        </w:tc>
      </w:tr>
      <w:tr w:rsidR="001B0444">
        <w:tc>
          <w:tcPr>
            <w:tcW w:w="5329" w:type="dxa"/>
            <w:tcBorders>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Инвалидные подъемники</w:t>
            </w:r>
          </w:p>
        </w:tc>
        <w:tc>
          <w:tcPr>
            <w:tcW w:w="1294" w:type="dxa"/>
            <w:tcBorders>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стен</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кровли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Иные показатели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2.2. Объекты жилищного фонда</w:t>
            </w: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vMerge w:val="restart"/>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vMerge w:val="restart"/>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секций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секций</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Количество квартир/общая площадь, всего</w:t>
            </w:r>
          </w:p>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1-комнатные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lastRenderedPageBreak/>
              <w:t>2-комнатные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3-комнатные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4-комнатные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Лифты</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Эскалаторы</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стен</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кровли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Иные показатели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3. Объекты производственного назначения</w:t>
            </w: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Наименование объекта капитального строительства в соответствии с проектной документацией</w:t>
            </w: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Тип объекта</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Мощность</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lastRenderedPageBreak/>
              <w:t>Производительность</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Лифты</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Эскалаторы</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стен</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кровли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Иные показатели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4. Линейные объекты</w:t>
            </w: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lastRenderedPageBreak/>
              <w:t>Иные показатели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9638" w:type="dxa"/>
            <w:gridSpan w:val="4"/>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 xml:space="preserve">Класс </w:t>
            </w:r>
            <w:proofErr w:type="spellStart"/>
            <w:r>
              <w:rPr>
                <w:rFonts w:ascii="Calibri" w:hAnsi="Calibri" w:cs="Calibri"/>
              </w:rPr>
              <w:t>энергоэффективности</w:t>
            </w:r>
            <w:proofErr w:type="spellEnd"/>
            <w:r>
              <w:rPr>
                <w:rFonts w:ascii="Calibri" w:hAnsi="Calibri" w:cs="Calibri"/>
              </w:rPr>
              <w:t xml:space="preserve"> здания</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 xml:space="preserve">Удельный расход тепловой энергии на 1 </w:t>
            </w:r>
            <w:proofErr w:type="spellStart"/>
            <w:r>
              <w:rPr>
                <w:rFonts w:ascii="Calibri" w:hAnsi="Calibri" w:cs="Calibri"/>
              </w:rPr>
              <w:t>кв.м</w:t>
            </w:r>
            <w:proofErr w:type="spellEnd"/>
            <w:r>
              <w:rPr>
                <w:rFonts w:ascii="Calibri" w:hAnsi="Calibri" w:cs="Calibri"/>
              </w:rPr>
              <w:t xml:space="preserve"> площади</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r>
              <w:rPr>
                <w:rFonts w:ascii="Calibri" w:hAnsi="Calibri" w:cs="Calibri"/>
              </w:rPr>
              <w:t>кВт x ч/</w:t>
            </w:r>
            <w:proofErr w:type="spellStart"/>
            <w:r>
              <w:rPr>
                <w:rFonts w:ascii="Calibri" w:hAnsi="Calibri" w:cs="Calibri"/>
              </w:rPr>
              <w:t>кв.м</w:t>
            </w:r>
            <w:proofErr w:type="spellEnd"/>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r w:rsidR="001B0444">
        <w:tc>
          <w:tcPr>
            <w:tcW w:w="5329"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r>
              <w:rPr>
                <w:rFonts w:ascii="Calibri" w:hAnsi="Calibri" w:cs="Calibri"/>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Pr>
          <w:p w:rsidR="001B0444" w:rsidRDefault="001B0444">
            <w:pPr>
              <w:autoSpaceDE w:val="0"/>
              <w:autoSpaceDN w:val="0"/>
              <w:adjustRightInd w:val="0"/>
              <w:spacing w:after="0" w:line="240" w:lineRule="auto"/>
              <w:jc w:val="both"/>
              <w:rPr>
                <w:rFonts w:ascii="Calibri" w:hAnsi="Calibri" w:cs="Calibri"/>
              </w:rPr>
            </w:pPr>
          </w:p>
        </w:tc>
      </w:tr>
    </w:tbl>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Разрешение   на   ввод   </w:t>
      </w:r>
      <w:proofErr w:type="gramStart"/>
      <w:r>
        <w:rPr>
          <w:rFonts w:ascii="Courier New" w:eastAsiaTheme="minorHAnsi" w:hAnsi="Courier New" w:cs="Courier New"/>
          <w:color w:val="auto"/>
          <w:sz w:val="20"/>
          <w:szCs w:val="20"/>
        </w:rPr>
        <w:t>объекта  в</w:t>
      </w:r>
      <w:proofErr w:type="gramEnd"/>
      <w:r>
        <w:rPr>
          <w:rFonts w:ascii="Courier New" w:eastAsiaTheme="minorHAnsi" w:hAnsi="Courier New" w:cs="Courier New"/>
          <w:color w:val="auto"/>
          <w:sz w:val="20"/>
          <w:szCs w:val="20"/>
        </w:rPr>
        <w:t xml:space="preserve">  эксплуатацию  недействительно  без</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технического плана 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 ____________________________________</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уполномоченного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подпись)    (расшифровка подписи)</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сотрудника органа, осуществляющего</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выдачу разрешения на ввод</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объекта в эксплуатацию)</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 20__ г.</w:t>
      </w: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B0444" w:rsidRDefault="001B0444" w:rsidP="001B044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autoSpaceDE w:val="0"/>
        <w:autoSpaceDN w:val="0"/>
        <w:adjustRightInd w:val="0"/>
        <w:spacing w:after="0" w:line="240" w:lineRule="auto"/>
        <w:jc w:val="both"/>
        <w:rPr>
          <w:rFonts w:ascii="Calibri" w:hAnsi="Calibri" w:cs="Calibri"/>
        </w:rPr>
      </w:pPr>
    </w:p>
    <w:p w:rsidR="001B0444" w:rsidRDefault="001B0444" w:rsidP="001B044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36699" w:rsidRDefault="00036699"/>
    <w:sectPr w:rsidR="00036699" w:rsidSect="00A65CE5">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DF"/>
    <w:rsid w:val="00027225"/>
    <w:rsid w:val="00036699"/>
    <w:rsid w:val="001B0444"/>
    <w:rsid w:val="001B3AA4"/>
    <w:rsid w:val="001D329C"/>
    <w:rsid w:val="002E74D9"/>
    <w:rsid w:val="00331B78"/>
    <w:rsid w:val="00363029"/>
    <w:rsid w:val="00617492"/>
    <w:rsid w:val="0064103E"/>
    <w:rsid w:val="0072166B"/>
    <w:rsid w:val="00737868"/>
    <w:rsid w:val="007914E7"/>
    <w:rsid w:val="0083433C"/>
    <w:rsid w:val="008B36CA"/>
    <w:rsid w:val="009510DF"/>
    <w:rsid w:val="00A65CE5"/>
    <w:rsid w:val="00A777D6"/>
    <w:rsid w:val="00BA3393"/>
    <w:rsid w:val="00BB0D07"/>
    <w:rsid w:val="00BF5858"/>
    <w:rsid w:val="00C17E72"/>
    <w:rsid w:val="00CC03E0"/>
    <w:rsid w:val="00CD1A54"/>
    <w:rsid w:val="00CD6FD4"/>
    <w:rsid w:val="00CE69F4"/>
    <w:rsid w:val="00E42933"/>
    <w:rsid w:val="00E60FAD"/>
    <w:rsid w:val="00E65FB5"/>
    <w:rsid w:val="00E74D50"/>
    <w:rsid w:val="00F22575"/>
    <w:rsid w:val="00F81BA0"/>
    <w:rsid w:val="00FB6800"/>
    <w:rsid w:val="00FC2C0A"/>
    <w:rsid w:val="00FE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71C9"/>
  <w15:chartTrackingRefBased/>
  <w15:docId w15:val="{C098D928-E197-4BC2-9D69-72A6FCD2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4F119FA791DD85F418AE3C73D0A665112E5214A8A9FA32BA604AA26C07B2719CF1205132BD334C1EC16ECC7PEZ6H" TargetMode="External"/><Relationship Id="rId13" Type="http://schemas.openxmlformats.org/officeDocument/2006/relationships/hyperlink" Target="consultantplus://offline/ref=A774F119FA791DD85F4194EED151506A511EBC254C809CF677F602FD79907D724B8F4C5C406B9839C0F60AECC6FAB08373P3Z5H" TargetMode="External"/><Relationship Id="rId18" Type="http://schemas.openxmlformats.org/officeDocument/2006/relationships/hyperlink" Target="consultantplus://offline/ref=A774F119FA791DD85F418AE3C73D0A66531CE62C4F8E9FA32BA604AA26C07B270BCF4A09112FCA32C7F940BD81B1BF8175290D21D99DB362PBZ1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774F119FA791DD85F418AE3C73D0A66531CE62C4F8E9FA32BA604AA26C07B270BCF4A09112EC934C1F940BD81B1BF8175290D21D99DB362PBZ1H" TargetMode="External"/><Relationship Id="rId7" Type="http://schemas.openxmlformats.org/officeDocument/2006/relationships/hyperlink" Target="consultantplus://offline/ref=A774F119FA791DD85F418AE3C73D0A66531CE62C4F8E9FA32BA604AA26C07B270BCF4A09112FCD33C6F940BD81B1BF8175290D21D99DB362PBZ1H" TargetMode="External"/><Relationship Id="rId12" Type="http://schemas.openxmlformats.org/officeDocument/2006/relationships/hyperlink" Target="consultantplus://offline/ref=A774F119FA791DD85F4194EED151506A511EBC254C8A90F475F602FD79907D724B8F4C5C406B9839C0F60AECC6FAB08373P3Z5H" TargetMode="External"/><Relationship Id="rId17" Type="http://schemas.openxmlformats.org/officeDocument/2006/relationships/hyperlink" Target="consultantplus://offline/ref=A774F119FA791DD85F418AE3C73D0A66531CE62C4F8E9FA32BA604AA26C07B270BCF4A09132BCB3F96A350B9C8E6B69D71341320C79DPBZ1H" TargetMode="External"/><Relationship Id="rId25" Type="http://schemas.openxmlformats.org/officeDocument/2006/relationships/hyperlink" Target="consultantplus://offline/ref=A774F119FA791DD85F418AE3C73D0A66531CE62C4F8E9FA32BA604AA26C07B270BCF4A09112FC53CC2F940BD81B1BF8175290D21D99DB362PBZ1H" TargetMode="External"/><Relationship Id="rId2" Type="http://schemas.openxmlformats.org/officeDocument/2006/relationships/settings" Target="settings.xml"/><Relationship Id="rId16" Type="http://schemas.openxmlformats.org/officeDocument/2006/relationships/hyperlink" Target="consultantplus://offline/ref=A774F119FA791DD85F418AE3C73D0A66531DEA2F4D809FA32BA604AA26C07B270BCF4A0C1224996586A719EEC1FAB2806F350D20PCZ5H" TargetMode="External"/><Relationship Id="rId20" Type="http://schemas.openxmlformats.org/officeDocument/2006/relationships/hyperlink" Target="consultantplus://offline/ref=A774F119FA791DD85F418AE3C73D0A66531CE62C4F8E9FA32BA604AA26C07B270BCF4A09112FCA33C1F940BD81B1BF8175290D21D99DB362PBZ1H" TargetMode="External"/><Relationship Id="rId1" Type="http://schemas.openxmlformats.org/officeDocument/2006/relationships/styles" Target="styles.xml"/><Relationship Id="rId6" Type="http://schemas.openxmlformats.org/officeDocument/2006/relationships/hyperlink" Target="consultantplus://offline/ref=A774F119FA791DD85F418AE3C73D0A66521DE52D46DEC8A17AF30AAF2E9021371D86450C0F2FCE2AC0F216PEZEH" TargetMode="External"/><Relationship Id="rId11" Type="http://schemas.openxmlformats.org/officeDocument/2006/relationships/hyperlink" Target="consultantplus://offline/ref=A774F119FA791DD85F418AE3C73D0A665117E62D4D8F9FA32BA604AA26C07B2719CF1205132BD334C1EC16ECC7PEZ6H" TargetMode="External"/><Relationship Id="rId24" Type="http://schemas.openxmlformats.org/officeDocument/2006/relationships/hyperlink" Target="consultantplus://offline/ref=A774F119FA791DD85F418AE3C73D0A665415E7204E8D9FA32BA604AA26C07B2719CF1205132BD334C1EC16ECC7PEZ6H" TargetMode="External"/><Relationship Id="rId5" Type="http://schemas.openxmlformats.org/officeDocument/2006/relationships/hyperlink" Target="consultantplus://offline/ref=A774F119FA791DD85F418AE3C73D0A665112E5214A8A9FA32BA604AA26C07B270BCF4A09112FCD3DC5F940BD81B1BF8175290D21D99DB362PBZ1H" TargetMode="External"/><Relationship Id="rId15" Type="http://schemas.openxmlformats.org/officeDocument/2006/relationships/hyperlink" Target="consultantplus://offline/ref=A774F119FA791DD85F418AE3C73D0A66531DE5284D8B9FA32BA604AA26C07B2719CF1205132BD334C1EC16ECC7PEZ6H" TargetMode="External"/><Relationship Id="rId23" Type="http://schemas.openxmlformats.org/officeDocument/2006/relationships/hyperlink" Target="consultantplus://offline/ref=A774F119FA791DD85F418AE3C73D0A66531DEA2F4D809FA32BA604AA26C07B270BCF4A001724996586A719EEC1FAB2806F350D20PCZ5H" TargetMode="External"/><Relationship Id="rId10" Type="http://schemas.openxmlformats.org/officeDocument/2006/relationships/hyperlink" Target="consultantplus://offline/ref=A774F119FA791DD85F418AE3C73D0A66531DEA2F4D809FA32BA604AA26C07B270BCF4A09112FCD3DC6F940BD81B1BF8175290D21D99DB362PBZ1H" TargetMode="External"/><Relationship Id="rId19" Type="http://schemas.openxmlformats.org/officeDocument/2006/relationships/hyperlink" Target="consultantplus://offline/ref=A774F119FA791DD85F418AE3C73D0A66531CE62C4F8E9FA32BA604AA26C07B270BCF4A09112FCA33C3F940BD81B1BF8175290D21D99DB362PBZ1H" TargetMode="External"/><Relationship Id="rId4" Type="http://schemas.openxmlformats.org/officeDocument/2006/relationships/hyperlink" Target="consultantplus://offline/ref=A774F119FA791DD85F4194EED151506A511EBC254C8995F375F502FD79907D724B8F4C5C526BC035C2F214ECC2EFE6D235620020C381B363AD29C905P1Z9H" TargetMode="External"/><Relationship Id="rId9" Type="http://schemas.openxmlformats.org/officeDocument/2006/relationships/hyperlink" Target="consultantplus://offline/ref=A774F119FA791DD85F418AE3C73D0A665415E7204E8A9FA32BA604AA26C07B270BCF4A0E102BC66093B641E1C7E0AC8372290F22C5P9ZDH" TargetMode="External"/><Relationship Id="rId14" Type="http://schemas.openxmlformats.org/officeDocument/2006/relationships/hyperlink" Target="consultantplus://offline/ref=A774F119FA791DD85F418AE3C73D0A66531CE62C4F8E9FA32BA604AA26C07B270BCF4A09102ECE3F96A350B9C8E6B69D71341320C79DPBZ1H" TargetMode="External"/><Relationship Id="rId22" Type="http://schemas.openxmlformats.org/officeDocument/2006/relationships/hyperlink" Target="consultantplus://offline/ref=A774F119FA791DD85F418AE3C73D0A66531DEB29448B9FA32BA604AA26C07B270BCF4A09112FCF31C5F940BD81B1BF8175290D21D99DB362PBZ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39</Pages>
  <Words>15742</Words>
  <Characters>89734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34</cp:revision>
  <dcterms:created xsi:type="dcterms:W3CDTF">2022-03-24T07:24:00Z</dcterms:created>
  <dcterms:modified xsi:type="dcterms:W3CDTF">2022-03-24T08:25:00Z</dcterms:modified>
</cp:coreProperties>
</file>