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F" w:rsidRPr="00D25DE8" w:rsidRDefault="009F25FF" w:rsidP="00D25DE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D25DE8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9F25FF" w:rsidRPr="00D25DE8" w:rsidRDefault="009F25FF" w:rsidP="00D25DE8">
      <w:pPr>
        <w:jc w:val="center"/>
        <w:rPr>
          <w:rFonts w:ascii="Times New Roman" w:hAnsi="Times New Roman"/>
          <w:b/>
          <w:sz w:val="32"/>
          <w:szCs w:val="32"/>
        </w:rPr>
      </w:pPr>
      <w:r w:rsidRPr="00D25DE8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F25FF" w:rsidRPr="00D25DE8" w:rsidRDefault="009F25FF" w:rsidP="00D25DE8">
      <w:pPr>
        <w:jc w:val="center"/>
        <w:rPr>
          <w:rFonts w:ascii="Times New Roman" w:hAnsi="Times New Roman"/>
          <w:b/>
          <w:sz w:val="32"/>
          <w:szCs w:val="32"/>
        </w:rPr>
      </w:pPr>
      <w:r w:rsidRPr="00D25DE8">
        <w:rPr>
          <w:rFonts w:ascii="Times New Roman" w:hAnsi="Times New Roman"/>
          <w:b/>
          <w:sz w:val="32"/>
          <w:szCs w:val="32"/>
        </w:rPr>
        <w:t>Администрация города Усолье-Сибирское</w:t>
      </w:r>
    </w:p>
    <w:p w:rsidR="009F25FF" w:rsidRPr="00D25DE8" w:rsidRDefault="009F25FF" w:rsidP="00D25DE8">
      <w:pPr>
        <w:jc w:val="center"/>
        <w:rPr>
          <w:rFonts w:ascii="Times New Roman" w:hAnsi="Times New Roman"/>
          <w:b/>
          <w:sz w:val="44"/>
          <w:szCs w:val="44"/>
        </w:rPr>
      </w:pPr>
      <w:r w:rsidRPr="00D25DE8">
        <w:rPr>
          <w:rFonts w:ascii="Times New Roman" w:hAnsi="Times New Roman"/>
          <w:b/>
          <w:sz w:val="44"/>
          <w:szCs w:val="44"/>
        </w:rPr>
        <w:t>ПОСТАНОВЛЕНИЕ</w:t>
      </w:r>
    </w:p>
    <w:p w:rsidR="009F25FF" w:rsidRPr="00D25DE8" w:rsidRDefault="00F52646" w:rsidP="00D25DE8">
      <w:pPr>
        <w:tabs>
          <w:tab w:val="left" w:pos="2099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571500" cy="0"/>
                <wp:effectExtent l="952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193040</wp:posOffset>
                </wp:positionV>
                <wp:extent cx="1028700" cy="0"/>
                <wp:effectExtent l="9525" t="12065" r="952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"/>
            </w:pict>
          </mc:Fallback>
        </mc:AlternateContent>
      </w:r>
      <w:r w:rsidR="009F25FF" w:rsidRPr="00D25DE8">
        <w:rPr>
          <w:rFonts w:ascii="Times New Roman" w:hAnsi="Times New Roman"/>
          <w:sz w:val="28"/>
          <w:szCs w:val="28"/>
        </w:rPr>
        <w:t xml:space="preserve">от  </w:t>
      </w:r>
      <w:r w:rsidR="009F25FF">
        <w:rPr>
          <w:rFonts w:ascii="Times New Roman" w:hAnsi="Times New Roman"/>
          <w:sz w:val="28"/>
          <w:szCs w:val="28"/>
        </w:rPr>
        <w:t>09.06.2014</w:t>
      </w:r>
      <w:r w:rsidR="009F25FF" w:rsidRPr="00D25DE8">
        <w:rPr>
          <w:rFonts w:ascii="Times New Roman" w:hAnsi="Times New Roman"/>
          <w:sz w:val="28"/>
          <w:szCs w:val="28"/>
        </w:rPr>
        <w:tab/>
        <w:t xml:space="preserve">№  </w:t>
      </w:r>
      <w:r w:rsidR="009F25FF">
        <w:rPr>
          <w:rFonts w:ascii="Times New Roman" w:hAnsi="Times New Roman"/>
          <w:sz w:val="28"/>
          <w:szCs w:val="28"/>
        </w:rPr>
        <w:t>1043</w:t>
      </w:r>
    </w:p>
    <w:p w:rsidR="009F25FF" w:rsidRDefault="009F25FF" w:rsidP="002C4C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6AF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Pr="009D6A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Правил аккредитации журналистов </w:t>
      </w:r>
    </w:p>
    <w:p w:rsidR="009F25FF" w:rsidRDefault="009F25FF" w:rsidP="002C4C2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 массовой информации при</w:t>
      </w:r>
    </w:p>
    <w:p w:rsidR="009F25FF" w:rsidRPr="009D6AF7" w:rsidRDefault="009F25FF" w:rsidP="009D6AF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9D6AF7">
        <w:rPr>
          <w:rFonts w:ascii="Times New Roman" w:hAnsi="Times New Roman"/>
          <w:b/>
          <w:sz w:val="24"/>
          <w:szCs w:val="24"/>
        </w:rPr>
        <w:t>города Усолье-Сибирское</w:t>
      </w:r>
    </w:p>
    <w:p w:rsidR="009F25FF" w:rsidRDefault="009F25FF" w:rsidP="00F37F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5FF" w:rsidRPr="009D6AF7" w:rsidRDefault="009F25FF" w:rsidP="00F37FD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9D6AF7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целях приведения в соответствие с действующим законодательством Российской Федерации, в </w:t>
      </w:r>
      <w:r w:rsidRPr="00732D27">
        <w:rPr>
          <w:rFonts w:ascii="Times New Roman" w:hAnsi="Times New Roman"/>
          <w:sz w:val="28"/>
          <w:szCs w:val="28"/>
          <w:lang w:eastAsia="ru-RU"/>
        </w:rPr>
        <w:t xml:space="preserve">соответствии со статьей 48 Закона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32D27">
        <w:rPr>
          <w:rFonts w:ascii="Times New Roman" w:hAnsi="Times New Roman"/>
          <w:sz w:val="28"/>
          <w:szCs w:val="28"/>
          <w:lang w:eastAsia="ru-RU"/>
        </w:rPr>
        <w:t xml:space="preserve">7 декабря 1991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32D27">
        <w:rPr>
          <w:rFonts w:ascii="Times New Roman" w:hAnsi="Times New Roman"/>
          <w:sz w:val="28"/>
          <w:szCs w:val="28"/>
          <w:lang w:eastAsia="ru-RU"/>
        </w:rPr>
        <w:t xml:space="preserve"> 2124-1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32D27">
        <w:rPr>
          <w:rFonts w:ascii="Times New Roman" w:hAnsi="Times New Roman"/>
          <w:sz w:val="28"/>
          <w:szCs w:val="28"/>
          <w:lang w:eastAsia="ru-RU"/>
        </w:rPr>
        <w:t>О средствах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, на основании статей</w:t>
      </w:r>
      <w:r w:rsidRPr="009D6AF7">
        <w:rPr>
          <w:rFonts w:ascii="Times New Roman" w:hAnsi="Times New Roman"/>
          <w:sz w:val="28"/>
          <w:szCs w:val="28"/>
          <w:lang w:eastAsia="ru-RU"/>
        </w:rPr>
        <w:t xml:space="preserve"> 45, 55 Устава муниципального образования «город Усолье-Сибирское», администрация города Усолье-Сибирское</w:t>
      </w:r>
    </w:p>
    <w:p w:rsidR="009F25FF" w:rsidRPr="009D6AF7" w:rsidRDefault="009F25FF" w:rsidP="00F37FD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5FF" w:rsidRPr="009D6AF7" w:rsidRDefault="009F25FF" w:rsidP="00F37FD4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9D6AF7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9F25FF" w:rsidRPr="009D6AF7" w:rsidRDefault="009F25FF" w:rsidP="00F37FD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5FF" w:rsidRPr="009D6AF7" w:rsidRDefault="009F25FF" w:rsidP="00732D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AF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Правила аккредитации журналистов средств массовой информации при администрации города Усолье-Сибирское</w:t>
      </w:r>
      <w:r w:rsidRPr="009D6AF7">
        <w:rPr>
          <w:rFonts w:ascii="Times New Roman" w:hAnsi="Times New Roman"/>
          <w:sz w:val="28"/>
          <w:szCs w:val="28"/>
          <w:lang w:eastAsia="ru-RU"/>
        </w:rPr>
        <w:t>.</w:t>
      </w:r>
    </w:p>
    <w:p w:rsidR="009F25FF" w:rsidRDefault="009F25FF" w:rsidP="00F37F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D6AF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Отменить постановление главы администрации города Усолье-Сибирское от 4 июня 2010 года № 1007 «О порядке аккредитации журналистов при администрации города Усолье-Сибирское» с 1 января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25FF" w:rsidRPr="009D6AF7" w:rsidRDefault="009F25FF" w:rsidP="00F37F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D6AF7">
        <w:rPr>
          <w:rFonts w:ascii="Times New Roman" w:hAnsi="Times New Roman"/>
          <w:sz w:val="28"/>
          <w:szCs w:val="28"/>
          <w:lang w:eastAsia="ru-RU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Pr="009D6AF7">
        <w:rPr>
          <w:rFonts w:ascii="Times New Roman" w:hAnsi="Times New Roman"/>
          <w:sz w:val="28"/>
          <w:szCs w:val="28"/>
          <w:lang w:eastAsia="ru-RU"/>
        </w:rPr>
        <w:t xml:space="preserve"> аппарата администрации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t>С.К. Абрамову</w:t>
      </w:r>
      <w:r w:rsidRPr="009D6AF7">
        <w:rPr>
          <w:rFonts w:ascii="Times New Roman" w:hAnsi="Times New Roman"/>
          <w:sz w:val="28"/>
          <w:szCs w:val="28"/>
          <w:lang w:eastAsia="ru-RU"/>
        </w:rPr>
        <w:t>.</w:t>
      </w:r>
    </w:p>
    <w:p w:rsidR="009F25FF" w:rsidRDefault="009F25FF" w:rsidP="00F37F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D6AF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25FF" w:rsidRDefault="009F25FF" w:rsidP="00F37F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D6AF7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постановление в газете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smartTag w:uri="urn:schemas-microsoft-com:office:smarttags" w:element="PersonName">
        <w:smartTagPr>
          <w:attr w:name="ProductID" w:val="Официальное Усолье"/>
        </w:smartTagPr>
        <w:r w:rsidRPr="009D6AF7">
          <w:rPr>
            <w:rFonts w:ascii="Times New Roman" w:hAnsi="Times New Roman"/>
            <w:sz w:val="28"/>
            <w:szCs w:val="28"/>
            <w:lang w:eastAsia="ru-RU"/>
          </w:rPr>
          <w:t>Официальное Усолье</w:t>
        </w:r>
      </w:smartTag>
      <w:r>
        <w:rPr>
          <w:rFonts w:ascii="Times New Roman" w:hAnsi="Times New Roman"/>
          <w:sz w:val="28"/>
          <w:szCs w:val="28"/>
          <w:lang w:eastAsia="ru-RU"/>
        </w:rPr>
        <w:t>» и на официальном сайте администрации города Усолье-Сибирское</w:t>
      </w:r>
      <w:r w:rsidRPr="009D6AF7">
        <w:rPr>
          <w:rFonts w:ascii="Times New Roman" w:hAnsi="Times New Roman"/>
          <w:sz w:val="28"/>
          <w:szCs w:val="28"/>
          <w:lang w:eastAsia="ru-RU"/>
        </w:rPr>
        <w:t>.</w:t>
      </w:r>
    </w:p>
    <w:p w:rsidR="009F25FF" w:rsidRDefault="009F25FF" w:rsidP="00F37F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25FF" w:rsidRDefault="009F25FF" w:rsidP="00F37FD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6AF7">
        <w:rPr>
          <w:rFonts w:ascii="Times New Roman" w:hAnsi="Times New Roman"/>
          <w:b/>
          <w:sz w:val="28"/>
          <w:szCs w:val="28"/>
          <w:lang w:eastAsia="ru-RU"/>
        </w:rPr>
        <w:t xml:space="preserve">И.о. главы администрации города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Pr="009D6AF7">
        <w:rPr>
          <w:rFonts w:ascii="Times New Roman" w:hAnsi="Times New Roman"/>
          <w:b/>
          <w:sz w:val="28"/>
          <w:szCs w:val="28"/>
          <w:lang w:eastAsia="ru-RU"/>
        </w:rPr>
        <w:t>О.П. Жилкин</w:t>
      </w:r>
    </w:p>
    <w:p w:rsidR="009F25FF" w:rsidRDefault="009F25FF" w:rsidP="00F37FD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5FF" w:rsidRDefault="009F25FF" w:rsidP="00F37FD4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F25FF" w:rsidRDefault="009F25FF" w:rsidP="008669A3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 xml:space="preserve">                         </w:t>
      </w:r>
    </w:p>
    <w:p w:rsidR="009F25FF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Pr="007832C3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32C3">
        <w:rPr>
          <w:rFonts w:ascii="Times New Roman" w:hAnsi="Times New Roman"/>
          <w:b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9F25FF" w:rsidRPr="007832C3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32C3">
        <w:rPr>
          <w:rFonts w:ascii="Times New Roman" w:hAnsi="Times New Roman"/>
          <w:b/>
          <w:sz w:val="24"/>
          <w:szCs w:val="24"/>
        </w:rPr>
        <w:t xml:space="preserve">постановлением </w:t>
      </w:r>
      <w:r>
        <w:rPr>
          <w:rFonts w:ascii="Times New Roman" w:hAnsi="Times New Roman"/>
          <w:b/>
          <w:sz w:val="24"/>
          <w:szCs w:val="24"/>
        </w:rPr>
        <w:t>а</w:t>
      </w:r>
      <w:r w:rsidRPr="007832C3">
        <w:rPr>
          <w:rFonts w:ascii="Times New Roman" w:hAnsi="Times New Roman"/>
          <w:b/>
          <w:sz w:val="24"/>
          <w:szCs w:val="24"/>
        </w:rPr>
        <w:t xml:space="preserve">дминистрации </w:t>
      </w:r>
    </w:p>
    <w:p w:rsidR="009F25FF" w:rsidRPr="007832C3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32C3">
        <w:rPr>
          <w:rFonts w:ascii="Times New Roman" w:hAnsi="Times New Roman"/>
          <w:b/>
          <w:sz w:val="24"/>
          <w:szCs w:val="24"/>
        </w:rPr>
        <w:t>города Усолье-Сибирское</w:t>
      </w:r>
    </w:p>
    <w:p w:rsidR="009F25FF" w:rsidRPr="007832C3" w:rsidRDefault="009F25FF" w:rsidP="00F37FD4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32C3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09.06.2014 г. </w:t>
      </w:r>
      <w:r w:rsidRPr="007832C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1043</w:t>
      </w:r>
    </w:p>
    <w:p w:rsidR="009F25FF" w:rsidRDefault="009F25FF" w:rsidP="00F37FD4">
      <w:pPr>
        <w:ind w:left="5670"/>
        <w:contextualSpacing/>
        <w:jc w:val="both"/>
      </w:pPr>
    </w:p>
    <w:p w:rsidR="009F25FF" w:rsidRDefault="009F25FF" w:rsidP="00F37FD4">
      <w:pPr>
        <w:ind w:left="5670"/>
        <w:contextualSpacing/>
        <w:jc w:val="both"/>
      </w:pPr>
    </w:p>
    <w:p w:rsidR="009F25FF" w:rsidRPr="007832C3" w:rsidRDefault="009F25FF" w:rsidP="00F37FD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25FF" w:rsidRDefault="009F25FF" w:rsidP="007365D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32C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равила</w:t>
      </w:r>
    </w:p>
    <w:p w:rsidR="009F25FF" w:rsidRPr="007832C3" w:rsidRDefault="009F25FF" w:rsidP="007365D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аккредитации </w:t>
      </w:r>
      <w:r w:rsidRPr="007365DC">
        <w:rPr>
          <w:rFonts w:ascii="Times New Roman" w:hAnsi="Times New Roman"/>
          <w:b/>
          <w:sz w:val="28"/>
          <w:szCs w:val="28"/>
        </w:rPr>
        <w:t>журналистов средств массовой информации при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65DC">
        <w:rPr>
          <w:rFonts w:ascii="Times New Roman" w:hAnsi="Times New Roman"/>
          <w:b/>
          <w:sz w:val="28"/>
          <w:szCs w:val="28"/>
        </w:rPr>
        <w:t>администрации города Усолье-Сибирское</w:t>
      </w:r>
    </w:p>
    <w:p w:rsidR="009F25FF" w:rsidRDefault="009F25FF" w:rsidP="00F37FD4">
      <w:pPr>
        <w:contextualSpacing/>
        <w:jc w:val="both"/>
      </w:pPr>
    </w:p>
    <w:p w:rsidR="009F25FF" w:rsidRPr="007365DC" w:rsidRDefault="009F25FF" w:rsidP="007365DC">
      <w:pPr>
        <w:pStyle w:val="a3"/>
        <w:tabs>
          <w:tab w:val="left" w:pos="3261"/>
        </w:tabs>
        <w:ind w:left="108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365DC">
        <w:rPr>
          <w:rFonts w:ascii="Times New Roman" w:hAnsi="Times New Roman"/>
          <w:sz w:val="28"/>
          <w:szCs w:val="28"/>
        </w:rPr>
        <w:t>ОБЩИЕ ПОЛОЖЕНИЯ</w:t>
      </w:r>
    </w:p>
    <w:p w:rsidR="009F25FF" w:rsidRDefault="009F25FF" w:rsidP="007365D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Аккредитация журналистов средств массовой информации (далее - СМИ) при администрации города Усолье-Сибирское (далее – администрация города) проводится</w:t>
      </w:r>
      <w:r w:rsidRPr="001759C6"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759C6">
        <w:rPr>
          <w:rFonts w:ascii="Times New Roman" w:hAnsi="Times New Roman"/>
          <w:sz w:val="28"/>
          <w:szCs w:val="28"/>
        </w:rPr>
        <w:t xml:space="preserve">целях получения гражданами через </w:t>
      </w:r>
      <w:r>
        <w:rPr>
          <w:rFonts w:ascii="Times New Roman" w:hAnsi="Times New Roman"/>
          <w:sz w:val="28"/>
          <w:szCs w:val="28"/>
        </w:rPr>
        <w:t>СМИ</w:t>
      </w:r>
      <w:r w:rsidRPr="00175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полной и объективной информации</w:t>
      </w:r>
      <w:r w:rsidRPr="001759C6">
        <w:rPr>
          <w:rFonts w:ascii="Times New Roman" w:hAnsi="Times New Roman"/>
          <w:sz w:val="28"/>
          <w:szCs w:val="28"/>
        </w:rPr>
        <w:t xml:space="preserve"> о деятельности администрации города</w:t>
      </w:r>
      <w:r>
        <w:rPr>
          <w:rFonts w:ascii="Times New Roman" w:hAnsi="Times New Roman"/>
          <w:sz w:val="28"/>
          <w:szCs w:val="28"/>
        </w:rPr>
        <w:t>,</w:t>
      </w:r>
      <w:r w:rsidRPr="001759C6">
        <w:rPr>
          <w:rFonts w:ascii="Times New Roman" w:hAnsi="Times New Roman"/>
          <w:sz w:val="28"/>
          <w:szCs w:val="28"/>
        </w:rPr>
        <w:t xml:space="preserve"> создания условий для профессиональной деятельности журналистов</w:t>
      </w:r>
      <w:r>
        <w:rPr>
          <w:rFonts w:ascii="Times New Roman" w:hAnsi="Times New Roman"/>
          <w:sz w:val="28"/>
          <w:szCs w:val="28"/>
        </w:rPr>
        <w:t>.</w:t>
      </w:r>
    </w:p>
    <w:p w:rsidR="009F25FF" w:rsidRDefault="009F25FF" w:rsidP="007365D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Аккредитация журналистов СМИ осуществляется в соответствии с законом Российской Федерацией от 27 декабря 1991 года № 2124-1 «О средствах массовой информации» и настоящими Правилами. Право на аккредитацию при администрации города имеют журналисты зарегистрированных в установленном порядке СМИ.</w:t>
      </w:r>
    </w:p>
    <w:p w:rsidR="009F25FF" w:rsidRDefault="009F25FF" w:rsidP="007365D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Проведение аккредитации, организацию работы с аккредитованными журналистами при администрации города осуществляет отдел информационного обеспечения аппарата администрации города.</w:t>
      </w:r>
    </w:p>
    <w:p w:rsidR="009F25FF" w:rsidRDefault="009F25FF" w:rsidP="007365DC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Отсутствие аккредитации не влечет ограничения прав журналистов.</w:t>
      </w:r>
    </w:p>
    <w:p w:rsidR="009F25FF" w:rsidRDefault="009F25FF" w:rsidP="007365D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25FF" w:rsidRDefault="009F25FF" w:rsidP="009F0848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ВИДЫ АККРЕДИТАЦИИ И КВОТЫ </w:t>
      </w:r>
    </w:p>
    <w:p w:rsidR="009F25FF" w:rsidRPr="003419E6" w:rsidRDefault="009F25FF" w:rsidP="003419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3419E6">
        <w:rPr>
          <w:rFonts w:ascii="Times New Roman" w:hAnsi="Times New Roman"/>
          <w:sz w:val="28"/>
          <w:szCs w:val="28"/>
        </w:rPr>
        <w:t xml:space="preserve">Аккредитация может быть постоянной и </w:t>
      </w:r>
      <w:r>
        <w:rPr>
          <w:rFonts w:ascii="Times New Roman" w:hAnsi="Times New Roman"/>
          <w:sz w:val="28"/>
          <w:szCs w:val="28"/>
        </w:rPr>
        <w:t>временн</w:t>
      </w:r>
      <w:r w:rsidRPr="003419E6">
        <w:rPr>
          <w:rFonts w:ascii="Times New Roman" w:hAnsi="Times New Roman"/>
          <w:sz w:val="28"/>
          <w:szCs w:val="28"/>
        </w:rPr>
        <w:t>ой.</w:t>
      </w:r>
    </w:p>
    <w:p w:rsidR="009F25FF" w:rsidRPr="00DA7D7F" w:rsidRDefault="009F25FF" w:rsidP="00DA7D7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D7F">
        <w:rPr>
          <w:rFonts w:ascii="Times New Roman" w:hAnsi="Times New Roman"/>
          <w:sz w:val="28"/>
          <w:szCs w:val="28"/>
        </w:rPr>
        <w:t xml:space="preserve">Постоянная аккредитация  предоставляется журналистам СМИ </w:t>
      </w:r>
      <w:r>
        <w:rPr>
          <w:rFonts w:ascii="Times New Roman" w:hAnsi="Times New Roman"/>
          <w:sz w:val="28"/>
          <w:szCs w:val="28"/>
        </w:rPr>
        <w:t>бессрочно</w:t>
      </w:r>
      <w:r w:rsidRPr="00DA7D7F">
        <w:rPr>
          <w:rFonts w:ascii="Times New Roman" w:hAnsi="Times New Roman"/>
          <w:sz w:val="28"/>
          <w:szCs w:val="28"/>
        </w:rPr>
        <w:t>.</w:t>
      </w:r>
    </w:p>
    <w:p w:rsidR="009F25FF" w:rsidRDefault="009F25FF" w:rsidP="00DA7D7F">
      <w:pPr>
        <w:pStyle w:val="a3"/>
        <w:numPr>
          <w:ilvl w:val="0"/>
          <w:numId w:val="8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Временная аккредитация предоставляется журналистам СМИ на срок, необходимый для выполнения конкретного редакционного задания либо для замены постоянно аккредитованного журналиста в случае его болезни, отпуска, командировки, иной уважительной причины. </w:t>
      </w:r>
    </w:p>
    <w:p w:rsidR="009F25FF" w:rsidRDefault="009F25FF" w:rsidP="00DA7D7F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Редакции СМИ подают заявки на постоянную аккредитацию журналистов в пределах установленных квот: два журналиста от каждого СМИ. Технический персонал СМИ, задействованный в процессе исполнения аккредитованными журналистами своих должностных обязанностей (операторы телевидения, фотокорреспонденты), аккредитации не подлежит и осуществляет свою деятельность по согласованию с </w:t>
      </w:r>
      <w:r w:rsidRPr="00B66FC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B66FCE">
        <w:rPr>
          <w:rFonts w:ascii="Times New Roman" w:hAnsi="Times New Roman"/>
          <w:sz w:val="28"/>
          <w:szCs w:val="28"/>
        </w:rPr>
        <w:t xml:space="preserve"> информационного обеспечения аппарата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9F25FF" w:rsidRPr="00DA7D7F" w:rsidRDefault="009F25FF" w:rsidP="00DA7D7F">
      <w:pPr>
        <w:jc w:val="both"/>
        <w:rPr>
          <w:rFonts w:ascii="Times New Roman" w:hAnsi="Times New Roman"/>
          <w:sz w:val="28"/>
          <w:szCs w:val="28"/>
        </w:rPr>
      </w:pPr>
    </w:p>
    <w:p w:rsidR="009F25FF" w:rsidRDefault="009F25FF" w:rsidP="00DA7D7F">
      <w:pPr>
        <w:jc w:val="center"/>
        <w:rPr>
          <w:rFonts w:ascii="Times New Roman" w:hAnsi="Times New Roman"/>
          <w:sz w:val="28"/>
          <w:szCs w:val="28"/>
        </w:rPr>
      </w:pPr>
      <w:r w:rsidRPr="00DA7D7F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ПОРЯДОК АККРЕДИТАЦИИ</w:t>
      </w:r>
    </w:p>
    <w:p w:rsidR="009F25FF" w:rsidRDefault="009F25FF" w:rsidP="007C048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Заявка на аккредитацию журналистов СМИ при администрации города (далее - заявка) подается в администрацию города на имя главы администрации города и регистрируется в отделе учета и контроля документов и обращений граждан аппарата администрации города. Заявка на разовую аккредитацию подается по мере необходимости, но не менее, чем за 2 рабочих дня до предполагаемой даты начала работы журналиста в качестве аккредитованного при администрации города. </w:t>
      </w:r>
      <w:r w:rsidRPr="00D656FE">
        <w:rPr>
          <w:rFonts w:ascii="Times New Roman" w:hAnsi="Times New Roman"/>
          <w:sz w:val="28"/>
          <w:szCs w:val="28"/>
        </w:rPr>
        <w:t>Редакция СМИ имеет право подать заявку на замену или отзыв постоянно аккредитованного журналиста в силу производственной необходимости</w:t>
      </w:r>
      <w:r w:rsidRPr="007C04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25FF" w:rsidRPr="00DA7D7F" w:rsidRDefault="009F25FF" w:rsidP="007C048D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заявки определяется Приложением 1 к настоящим Правилам. К заявке прилагаются заверенные руководителем СМИ копии: свидетельства о государственной регистрации СМИ, лицензии на вещание (для электронных СМИ); две фотографии журналиста формата 3 х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8"/>
            <w:szCs w:val="28"/>
          </w:rPr>
          <w:t>4 см</w:t>
        </w:r>
      </w:smartTag>
      <w:r>
        <w:rPr>
          <w:rFonts w:ascii="Times New Roman" w:hAnsi="Times New Roman"/>
          <w:sz w:val="28"/>
          <w:szCs w:val="28"/>
        </w:rPr>
        <w:t>. Заявка на аккредитацию, не содержащая сведений, указанных в форме, без указанных приложений, к рассмотрению не принимается. Заявка на аккредитацию журналистов СМИ, превышающая установленную данными Правилами квоту не рассматривается.</w:t>
      </w:r>
    </w:p>
    <w:p w:rsidR="009F25FF" w:rsidRDefault="009F25FF" w:rsidP="0095415C">
      <w:pPr>
        <w:pStyle w:val="a3"/>
        <w:numPr>
          <w:ilvl w:val="0"/>
          <w:numId w:val="8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E73A7">
        <w:rPr>
          <w:rFonts w:ascii="Times New Roman" w:hAnsi="Times New Roman"/>
          <w:sz w:val="28"/>
          <w:szCs w:val="28"/>
        </w:rPr>
        <w:t xml:space="preserve">Решение об аккредитации оформляется отделом информационного обеспечения аппарата администрации города в форме распоряжения администрации города в течение 10 рабочих дней со дня регистрации заявки в отделе учета и контроля  документов и обращений граждан аппарата администрации города. </w:t>
      </w:r>
    </w:p>
    <w:p w:rsidR="009F25FF" w:rsidRDefault="009F25FF" w:rsidP="008E73A7">
      <w:pPr>
        <w:pStyle w:val="a3"/>
        <w:numPr>
          <w:ilvl w:val="0"/>
          <w:numId w:val="8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Аккредитация журналиста СМИ подтверждается аккредитационной карточкой установленного образца согласно Приложению 2 к настоящим Правилам. Аккредитационную карточку оформляет отдел информационного обеспечения аппарата администрации города в течение пяти рабочих дней со дня издания распоряжения администрации города об аккредитации журналиста. Аккредитационная карточка подписывается главой администрации города, заверяется печатью администрации города.</w:t>
      </w:r>
    </w:p>
    <w:p w:rsidR="009F25FF" w:rsidRDefault="009F25FF" w:rsidP="008E73A7">
      <w:pPr>
        <w:pStyle w:val="a3"/>
        <w:numPr>
          <w:ilvl w:val="0"/>
          <w:numId w:val="8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информационного обеспечения аппарата администрации города выдает аккредитационную карточку лично каждому аккредитованному журналисту или руководителю СМИ под роспись в книге учета аккредитационных документов.</w:t>
      </w:r>
    </w:p>
    <w:p w:rsidR="009F25FF" w:rsidRDefault="009F25FF" w:rsidP="008E73A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утери аккредитационной карточки ее владелец или руководитель СМИ извещают об этом </w:t>
      </w:r>
      <w:r w:rsidRPr="005E58F9">
        <w:rPr>
          <w:rFonts w:ascii="Times New Roman" w:hAnsi="Times New Roman"/>
          <w:sz w:val="28"/>
          <w:szCs w:val="28"/>
        </w:rPr>
        <w:t xml:space="preserve">отдел информационного обеспечения аппарата администрации города </w:t>
      </w:r>
      <w:r>
        <w:rPr>
          <w:rFonts w:ascii="Times New Roman" w:hAnsi="Times New Roman"/>
          <w:sz w:val="28"/>
          <w:szCs w:val="28"/>
        </w:rPr>
        <w:t>с целью получения дубликата аккредитационной карточки. Дубликат выдается в течение 10 рабочих дней с момента уведомления.</w:t>
      </w:r>
    </w:p>
    <w:p w:rsidR="009F25FF" w:rsidRDefault="009F25FF" w:rsidP="008E73A7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место аккредитованного журналиста, с которым прекращен трудовой договор или иной договор с редакцией СМИ, связанный с его профессиональной деятельностью, или отозванного журналиста редакция СМИ может аккредитовать другого журналиста только после возврата</w:t>
      </w:r>
      <w:r w:rsidRPr="009B3717">
        <w:t xml:space="preserve"> </w:t>
      </w:r>
      <w:r w:rsidRPr="009B3717">
        <w:rPr>
          <w:rFonts w:ascii="Times New Roman" w:hAnsi="Times New Roman"/>
          <w:sz w:val="28"/>
          <w:szCs w:val="28"/>
        </w:rPr>
        <w:t xml:space="preserve">в отдел информационного обеспечения аппарата администрации города </w:t>
      </w:r>
      <w:r>
        <w:rPr>
          <w:rFonts w:ascii="Times New Roman" w:hAnsi="Times New Roman"/>
          <w:sz w:val="28"/>
          <w:szCs w:val="28"/>
        </w:rPr>
        <w:t>ранее выданной аккредитационной карточки, о чем делается соответствующая запись в журнале учета аккредитационных документов.</w:t>
      </w:r>
    </w:p>
    <w:p w:rsidR="009F25FF" w:rsidRDefault="009F25FF" w:rsidP="008E73A7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9F25FF" w:rsidRPr="008E73A7" w:rsidRDefault="009F25FF" w:rsidP="008E73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ОТКАЗ В АККРЕДИТАЦИИ</w:t>
      </w:r>
    </w:p>
    <w:p w:rsidR="009F25FF" w:rsidRPr="008E73A7" w:rsidRDefault="009F25FF" w:rsidP="0095415C">
      <w:pPr>
        <w:pStyle w:val="a3"/>
        <w:numPr>
          <w:ilvl w:val="0"/>
          <w:numId w:val="8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E73A7">
        <w:rPr>
          <w:rFonts w:ascii="Times New Roman" w:hAnsi="Times New Roman"/>
          <w:sz w:val="28"/>
          <w:szCs w:val="28"/>
        </w:rPr>
        <w:t>Основания для отказа в аккредитации журналистов:</w:t>
      </w:r>
    </w:p>
    <w:p w:rsidR="009F25FF" w:rsidRPr="006F1FCF" w:rsidRDefault="009F25FF" w:rsidP="008F3B35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F1FCF">
        <w:rPr>
          <w:rFonts w:ascii="Times New Roman" w:hAnsi="Times New Roman"/>
          <w:sz w:val="28"/>
          <w:szCs w:val="28"/>
        </w:rPr>
        <w:t>подавшее заявку СМИ по роду своей деятельности является специализированным (рекламным, справочным, эротическим);</w:t>
      </w:r>
    </w:p>
    <w:p w:rsidR="009F25FF" w:rsidRDefault="009F25FF" w:rsidP="008F3B35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F1FCF">
        <w:rPr>
          <w:rFonts w:ascii="Times New Roman" w:hAnsi="Times New Roman"/>
          <w:sz w:val="28"/>
          <w:szCs w:val="28"/>
        </w:rPr>
        <w:t>представленные для аккредитации документы содержат не соответствующие действительности сведения</w:t>
      </w:r>
      <w:r>
        <w:rPr>
          <w:rFonts w:ascii="Times New Roman" w:hAnsi="Times New Roman"/>
          <w:sz w:val="28"/>
          <w:szCs w:val="28"/>
        </w:rPr>
        <w:t>;</w:t>
      </w:r>
    </w:p>
    <w:p w:rsidR="009F25FF" w:rsidRPr="00F43FC5" w:rsidRDefault="009F25FF" w:rsidP="00D04EDB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F43FC5">
        <w:rPr>
          <w:rFonts w:ascii="Times New Roman" w:hAnsi="Times New Roman"/>
          <w:sz w:val="28"/>
          <w:szCs w:val="28"/>
        </w:rPr>
        <w:t>лишение аккредитации журналиста СМИ ранее за неоднократное нарушение аккредитованным журналистом требований настоящих Правил аккредитации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FC5">
        <w:rPr>
          <w:rFonts w:ascii="Times New Roman" w:hAnsi="Times New Roman"/>
          <w:sz w:val="28"/>
          <w:szCs w:val="28"/>
        </w:rPr>
        <w:t>распространение не соответствующих действительности сведений, порочащих честь, достоинство или деловую репутацию должностных лиц администрации города, деловую репутацию администрации города, что подтверждено вступившим в законную силу решением суда.</w:t>
      </w:r>
    </w:p>
    <w:p w:rsidR="009F25FF" w:rsidRPr="0067761B" w:rsidRDefault="009F25FF" w:rsidP="0067761B">
      <w:pPr>
        <w:jc w:val="both"/>
        <w:rPr>
          <w:rFonts w:ascii="Times New Roman" w:hAnsi="Times New Roman"/>
          <w:sz w:val="28"/>
          <w:szCs w:val="28"/>
        </w:rPr>
      </w:pPr>
    </w:p>
    <w:p w:rsidR="009F25FF" w:rsidRDefault="009F25FF" w:rsidP="009B371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ПРАВА И ОБЯЗАННОСТИ АККРЕДИТОВАННЫХ ЖУРНАЛИСТОВ </w:t>
      </w:r>
    </w:p>
    <w:p w:rsidR="009F25FF" w:rsidRDefault="009F25FF" w:rsidP="003E23B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Права и обязанности аккредитованных журналистов установлены Законом Российской Федерации «О средствах массовой информации».</w:t>
      </w:r>
    </w:p>
    <w:p w:rsidR="009F25FF" w:rsidRDefault="009F25FF" w:rsidP="003E23B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Аккредитованные журналисты могут также: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в здание администрации города ежедневно в рабочие дни в рабочее время;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заблаговременно получать информацию о предстоящих заседаниях, совещаниях и других мероприятиях, проводимых администрацией города;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присутствовать на заседаниях, совещаниях и других мероприятиях, проводимых администрацией города, за исключением случаев, когда приняты решения о проведении закрытого мероприятия;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посещать брифинги, пресс-конференции, иные мероприятия, специально организованные для СМИ;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знакомиться с информационно-справочными материалами заседаний, совещаний, иных мероприятий, проводимых администрацией города; 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пользоваться содействием </w:t>
      </w:r>
      <w:r w:rsidRPr="00F9628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F96286">
        <w:rPr>
          <w:rFonts w:ascii="Times New Roman" w:hAnsi="Times New Roman"/>
          <w:sz w:val="28"/>
          <w:szCs w:val="28"/>
        </w:rPr>
        <w:t xml:space="preserve"> информационного обеспечения аппарата администрации города </w:t>
      </w:r>
      <w:r>
        <w:rPr>
          <w:rFonts w:ascii="Times New Roman" w:hAnsi="Times New Roman"/>
          <w:sz w:val="28"/>
          <w:szCs w:val="28"/>
        </w:rPr>
        <w:t>в организации встреч, бесед с должностными лицами администрации города.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Аккредитованным журналистам необходимо соблюдать следующие требования: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всесторонне, достоверно и объективно освещать деятельность администрации города;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при осуществлении профессиональной деятельности права, законные интересы, честь и достоинство должностных лиц администрации города;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общепризнанные нормы журналистской этики;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являющимися СМИ;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получении информации от должностных лиц администрации города ставить их в известность о проведении аудио- и видео-записи, кино- и фотосъемки;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237">
        <w:rPr>
          <w:rFonts w:ascii="Times New Roman" w:hAnsi="Times New Roman"/>
          <w:sz w:val="28"/>
          <w:szCs w:val="28"/>
        </w:rPr>
        <w:t>- при использовании информации, предоставленной должностными лицами администрации города, указывать на ее источник, при использовании официальных пресс-релизов администрации города делать ссылку на первоисточник;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 выхода в СМИ согласовывать тексты интервью, иных журналистских материалов с должностными лицами администрации города, предоставивших готовящуюся к обнародованию в СМИ информацию;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вмешиваться в ход мероприятия, на котором он присутствует (если оно не организовано специально для прессы);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посещать мероприятия администрации города в одежде, соответствующей официальному характеру мероприятий;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предъявлять при осуществлении профессиональной деятельности по первому требованию редакционное удостоверение, аккредитационную карточку или иной документ, удостоверяющий личность и полномочия журналиста.</w:t>
      </w:r>
    </w:p>
    <w:p w:rsidR="009F25FF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25FF" w:rsidRPr="0067761B" w:rsidRDefault="009F25FF" w:rsidP="003E23B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25FF" w:rsidRDefault="009F25FF" w:rsidP="00F34E4D">
      <w:pPr>
        <w:pStyle w:val="a3"/>
        <w:spacing w:line="360" w:lineRule="auto"/>
        <w:ind w:left="1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ЛИШЕНИЕ АККРЕДИТАЦИИ</w:t>
      </w:r>
    </w:p>
    <w:p w:rsidR="009F25FF" w:rsidRDefault="009F25FF" w:rsidP="00F34E4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Журналист СМИ лишается аккредитации по следующим основаниям:</w:t>
      </w:r>
    </w:p>
    <w:p w:rsidR="009F25FF" w:rsidRDefault="009F25FF" w:rsidP="00505E2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4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32048">
        <w:rPr>
          <w:rFonts w:ascii="Times New Roman" w:hAnsi="Times New Roman"/>
          <w:sz w:val="28"/>
          <w:szCs w:val="28"/>
        </w:rPr>
        <w:t>прекращен</w:t>
      </w:r>
      <w:r>
        <w:rPr>
          <w:rFonts w:ascii="Times New Roman" w:hAnsi="Times New Roman"/>
          <w:sz w:val="28"/>
          <w:szCs w:val="28"/>
        </w:rPr>
        <w:t>ие</w:t>
      </w:r>
      <w:r w:rsidRPr="00032048">
        <w:rPr>
          <w:rFonts w:ascii="Times New Roman" w:hAnsi="Times New Roman"/>
          <w:sz w:val="28"/>
          <w:szCs w:val="28"/>
        </w:rPr>
        <w:t xml:space="preserve"> трудово</w:t>
      </w:r>
      <w:r>
        <w:rPr>
          <w:rFonts w:ascii="Times New Roman" w:hAnsi="Times New Roman"/>
          <w:sz w:val="28"/>
          <w:szCs w:val="28"/>
        </w:rPr>
        <w:t>го</w:t>
      </w:r>
      <w:r w:rsidRPr="00032048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032048">
        <w:rPr>
          <w:rFonts w:ascii="Times New Roman" w:hAnsi="Times New Roman"/>
          <w:sz w:val="28"/>
          <w:szCs w:val="28"/>
        </w:rPr>
        <w:t xml:space="preserve"> или ино</w:t>
      </w:r>
      <w:r>
        <w:rPr>
          <w:rFonts w:ascii="Times New Roman" w:hAnsi="Times New Roman"/>
          <w:sz w:val="28"/>
          <w:szCs w:val="28"/>
        </w:rPr>
        <w:t>го</w:t>
      </w:r>
      <w:r w:rsidRPr="00032048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 аккредитованного журналиста</w:t>
      </w:r>
      <w:r w:rsidRPr="00032048">
        <w:rPr>
          <w:rFonts w:ascii="Times New Roman" w:hAnsi="Times New Roman"/>
          <w:sz w:val="28"/>
          <w:szCs w:val="28"/>
        </w:rPr>
        <w:t xml:space="preserve"> с редакцией СМИ, связанн</w:t>
      </w:r>
      <w:r>
        <w:rPr>
          <w:rFonts w:ascii="Times New Roman" w:hAnsi="Times New Roman"/>
          <w:sz w:val="28"/>
          <w:szCs w:val="28"/>
        </w:rPr>
        <w:t>ого</w:t>
      </w:r>
      <w:r w:rsidRPr="00032048">
        <w:rPr>
          <w:rFonts w:ascii="Times New Roman" w:hAnsi="Times New Roman"/>
          <w:sz w:val="28"/>
          <w:szCs w:val="28"/>
        </w:rPr>
        <w:t xml:space="preserve"> с его </w:t>
      </w:r>
      <w:r w:rsidRPr="00032048">
        <w:rPr>
          <w:rFonts w:ascii="Times New Roman" w:hAnsi="Times New Roman"/>
          <w:sz w:val="28"/>
          <w:szCs w:val="28"/>
        </w:rPr>
        <w:lastRenderedPageBreak/>
        <w:t>профессиональной деятельностью</w:t>
      </w:r>
      <w:r>
        <w:rPr>
          <w:rFonts w:ascii="Times New Roman" w:hAnsi="Times New Roman"/>
          <w:sz w:val="28"/>
          <w:szCs w:val="28"/>
        </w:rPr>
        <w:t>, отзыв или замена его по решению руководителя СМИ;</w:t>
      </w:r>
    </w:p>
    <w:p w:rsidR="009F25FF" w:rsidRDefault="009F25FF" w:rsidP="00505E2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4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прекращение деятельности СМИ, которое журналист представляет;</w:t>
      </w:r>
    </w:p>
    <w:p w:rsidR="009F25FF" w:rsidRDefault="009F25FF" w:rsidP="00505E2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17D">
        <w:rPr>
          <w:rFonts w:ascii="Times New Roman" w:hAnsi="Times New Roman"/>
          <w:sz w:val="28"/>
          <w:szCs w:val="28"/>
        </w:rPr>
        <w:t>3) неоднократное нарушение аккредитованным журналистом  требований настоящих Правил аккредитации;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25FF" w:rsidRDefault="009F25FF" w:rsidP="00505E2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распространение не соответствующих действительности сведений, порочащих честь, достоинство или деловую репутацию должностных лиц администрации города, деловую репутацию администрации города, что подтверждено вступившим в законную силу решением суда.</w:t>
      </w:r>
    </w:p>
    <w:p w:rsidR="009F25FF" w:rsidRDefault="009F25FF" w:rsidP="00505E2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В случае прекращения трудового договора или иного договора аккредитованного журналиста с редакцией СМИ, связанного с его профессиональной деятельностью, </w:t>
      </w:r>
      <w:r w:rsidRPr="00F311F4">
        <w:rPr>
          <w:rFonts w:ascii="Times New Roman" w:hAnsi="Times New Roman"/>
          <w:sz w:val="28"/>
          <w:szCs w:val="28"/>
        </w:rPr>
        <w:t>прекращени</w:t>
      </w:r>
      <w:r>
        <w:rPr>
          <w:rFonts w:ascii="Times New Roman" w:hAnsi="Times New Roman"/>
          <w:sz w:val="28"/>
          <w:szCs w:val="28"/>
        </w:rPr>
        <w:t>я</w:t>
      </w:r>
      <w:r w:rsidRPr="00F311F4">
        <w:rPr>
          <w:rFonts w:ascii="Times New Roman" w:hAnsi="Times New Roman"/>
          <w:sz w:val="28"/>
          <w:szCs w:val="28"/>
        </w:rPr>
        <w:t xml:space="preserve"> деятельности СМИ, </w:t>
      </w:r>
      <w:r>
        <w:rPr>
          <w:rFonts w:ascii="Times New Roman" w:hAnsi="Times New Roman"/>
          <w:sz w:val="28"/>
          <w:szCs w:val="28"/>
        </w:rPr>
        <w:t xml:space="preserve">информация об этом должна быть передана руководителем СМИ в течение семи календарных дней в </w:t>
      </w:r>
      <w:r w:rsidRPr="004D1A56">
        <w:rPr>
          <w:rFonts w:ascii="Times New Roman" w:hAnsi="Times New Roman"/>
          <w:sz w:val="28"/>
          <w:szCs w:val="28"/>
        </w:rPr>
        <w:t>отдел информационного обеспечения аппарата администрации города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25FF" w:rsidRDefault="009F25FF" w:rsidP="00505E2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Распоряжение администрации города о прекращении аккредитации журналиста СМИ по указанным основаниям готовит отдел информационного обеспечения аппарата администрации города в течение 10 рабочих дней с момента получения сведений об имеющихся основаниях для прекращения аккредитации. </w:t>
      </w:r>
    </w:p>
    <w:p w:rsidR="009F25FF" w:rsidRDefault="009F25FF" w:rsidP="00505E2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</w:t>
      </w:r>
      <w:r w:rsidRPr="008D4B57">
        <w:rPr>
          <w:rFonts w:ascii="Times New Roman" w:hAnsi="Times New Roman"/>
          <w:sz w:val="28"/>
          <w:szCs w:val="28"/>
        </w:rPr>
        <w:t xml:space="preserve">тдел информационного обеспечения аппарата администрации города </w:t>
      </w:r>
      <w:r>
        <w:rPr>
          <w:rFonts w:ascii="Times New Roman" w:hAnsi="Times New Roman"/>
          <w:sz w:val="28"/>
          <w:szCs w:val="28"/>
        </w:rPr>
        <w:t xml:space="preserve">направляет уведомление о прекращении аккредитации журналиста в редакцию СМИ с указанием причин в течение пяти рабочих дней со дня издания соответствующего распоряжения. </w:t>
      </w:r>
    </w:p>
    <w:p w:rsidR="009F25FF" w:rsidRDefault="009F25FF" w:rsidP="008D4B5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При прекращении аккредитации журналист обязан в течение трех рабочих дней с момента получения уведомления сдать аккредитационную карточку в  </w:t>
      </w:r>
      <w:r w:rsidRPr="008D4B57">
        <w:rPr>
          <w:rFonts w:ascii="Times New Roman" w:hAnsi="Times New Roman"/>
          <w:sz w:val="28"/>
          <w:szCs w:val="28"/>
        </w:rPr>
        <w:t>отдел информационного обеспечения аппарата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9F25FF" w:rsidRDefault="009F25FF" w:rsidP="008D4B5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Отказ в аккредитации, лишение аккредитации, а равно нарушение прав аккредитованного журналиста могут быть обжалованы в судебном порядке в соответствии с законодательством Российской Федерации.</w:t>
      </w:r>
    </w:p>
    <w:p w:rsidR="009F25FF" w:rsidRDefault="009F25FF" w:rsidP="00F37FD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F25FF" w:rsidRPr="00F652AC" w:rsidRDefault="009F25FF" w:rsidP="00F37FD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52AC">
        <w:rPr>
          <w:rFonts w:ascii="Times New Roman" w:hAnsi="Times New Roman"/>
          <w:b/>
          <w:sz w:val="28"/>
          <w:szCs w:val="28"/>
        </w:rPr>
        <w:t>Руководитель аппарата</w:t>
      </w:r>
    </w:p>
    <w:p w:rsidR="009F25FF" w:rsidRDefault="009F25FF" w:rsidP="00A1376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652AC">
        <w:rPr>
          <w:rFonts w:ascii="Times New Roman" w:hAnsi="Times New Roman"/>
          <w:b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F652AC">
        <w:rPr>
          <w:rFonts w:ascii="Times New Roman" w:hAnsi="Times New Roman"/>
          <w:b/>
          <w:sz w:val="28"/>
          <w:szCs w:val="28"/>
        </w:rPr>
        <w:t>С.К. Абрамова</w:t>
      </w:r>
    </w:p>
    <w:p w:rsidR="009F25FF" w:rsidRDefault="009F25FF" w:rsidP="00A1376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Правилам аккредитации журналистов</w:t>
      </w:r>
      <w:r w:rsidRPr="00D04EDB">
        <w:t xml:space="preserve"> </w:t>
      </w:r>
      <w:r w:rsidRPr="00D04EDB">
        <w:rPr>
          <w:rFonts w:ascii="Times New Roman" w:hAnsi="Times New Roman"/>
          <w:b/>
          <w:sz w:val="24"/>
          <w:szCs w:val="24"/>
        </w:rPr>
        <w:t>средств массовой информации при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EDB">
        <w:rPr>
          <w:rFonts w:ascii="Times New Roman" w:hAnsi="Times New Roman"/>
          <w:b/>
          <w:sz w:val="24"/>
          <w:szCs w:val="24"/>
        </w:rPr>
        <w:t>администрации города Усолье-Сибирское</w:t>
      </w:r>
    </w:p>
    <w:p w:rsidR="009F25FF" w:rsidRDefault="009F25FF" w:rsidP="00D04EDB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2A1E7E">
      <w:pPr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Главе администрации </w:t>
      </w:r>
    </w:p>
    <w:p w:rsidR="009F25FF" w:rsidRDefault="009F25FF" w:rsidP="002A1E7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Усолье-Сибирское</w:t>
      </w:r>
    </w:p>
    <w:p w:rsidR="009F25FF" w:rsidRPr="002A1E7E" w:rsidRDefault="009F25FF" w:rsidP="002A1E7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9F25FF" w:rsidRDefault="009F25FF" w:rsidP="002A1E7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9F25FF" w:rsidRPr="002A1E7E" w:rsidRDefault="009F25FF" w:rsidP="002A1E7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1E7E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F25FF" w:rsidRPr="002A1E7E" w:rsidRDefault="009F25FF" w:rsidP="002A1E7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9F25FF" w:rsidRPr="002A1E7E" w:rsidRDefault="009F25FF" w:rsidP="0098055B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E7E">
        <w:rPr>
          <w:rFonts w:ascii="Times New Roman" w:hAnsi="Times New Roman"/>
          <w:sz w:val="28"/>
          <w:szCs w:val="28"/>
          <w:lang w:eastAsia="ru-RU"/>
        </w:rPr>
        <w:t xml:space="preserve">Прошу Вас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предоставить постоянную (временную в связи с __________) </w:t>
      </w:r>
      <w:r w:rsidRPr="002A1E7E">
        <w:rPr>
          <w:rFonts w:ascii="Times New Roman" w:hAnsi="Times New Roman"/>
          <w:sz w:val="28"/>
          <w:szCs w:val="28"/>
          <w:lang w:eastAsia="ru-RU"/>
        </w:rPr>
        <w:t>аккредит</w:t>
      </w:r>
      <w:r>
        <w:rPr>
          <w:rFonts w:ascii="Times New Roman" w:hAnsi="Times New Roman"/>
          <w:sz w:val="28"/>
          <w:szCs w:val="28"/>
          <w:lang w:eastAsia="ru-RU"/>
        </w:rPr>
        <w:t>ацию при администрации города Усолье-Сибирское</w:t>
      </w:r>
      <w:r w:rsidRPr="002A1E7E">
        <w:rPr>
          <w:rFonts w:ascii="Times New Roman" w:hAnsi="Times New Roman"/>
          <w:sz w:val="28"/>
          <w:szCs w:val="28"/>
          <w:lang w:eastAsia="ru-RU"/>
        </w:rPr>
        <w:t xml:space="preserve"> журналист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A1E7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2A1E7E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9F25FF" w:rsidRPr="002A1E7E" w:rsidRDefault="009F25FF" w:rsidP="002A1E7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863"/>
      </w:tblGrid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СМИ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Данные свидетельства о государственной регистрации СМИ</w:t>
            </w:r>
          </w:p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(номер свидетельства, кем и когда выдано)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 (соучредитель) СМИ</w:t>
            </w:r>
          </w:p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(полное наименование юридического лица (лиц), ФИО гражданина (граждан) − учредителя)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Тематика и специализация СМИ (заполняется в соответствии </w:t>
            </w:r>
          </w:p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данными свидетельства </w:t>
            </w:r>
          </w:p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о государственной регистрации СМИ)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распространения СМИ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Тираж (для печатных СМИ)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выхода СМИ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редакции СМИ</w:t>
            </w:r>
          </w:p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(почтовый адрес с индексом, </w:t>
            </w:r>
            <w:r w:rsidRPr="002A1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номера рабочих телефонов и факсов, </w:t>
            </w: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 электронной почты </w:t>
            </w:r>
            <w:r w:rsidRPr="002A1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редакции, главного редактора СМИ)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9570" w:type="dxa"/>
            <w:gridSpan w:val="2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Аккредитуемые журналисты</w:t>
            </w: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2A1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амилия, имя, отчество журналиста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7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A1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севдоним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A1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5FF" w:rsidRPr="008247A2" w:rsidTr="007929BA">
        <w:tc>
          <w:tcPr>
            <w:tcW w:w="3707" w:type="dxa"/>
          </w:tcPr>
          <w:p w:rsidR="009F25FF" w:rsidRPr="002A1E7E" w:rsidRDefault="009F25FF" w:rsidP="00325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A1E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онтактные телефоны, адреса электронной почты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журналиста</w:t>
            </w:r>
          </w:p>
        </w:tc>
        <w:tc>
          <w:tcPr>
            <w:tcW w:w="5863" w:type="dxa"/>
          </w:tcPr>
          <w:p w:rsidR="009F25FF" w:rsidRPr="002A1E7E" w:rsidRDefault="009F25FF" w:rsidP="002A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25FF" w:rsidRPr="002A1E7E" w:rsidRDefault="009F25FF" w:rsidP="002A1E7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9F25FF" w:rsidRPr="002A1E7E" w:rsidRDefault="009F25FF" w:rsidP="002A1E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25FF" w:rsidRPr="002A1E7E" w:rsidRDefault="009F25FF" w:rsidP="002A1E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E7E">
        <w:rPr>
          <w:rFonts w:ascii="Times New Roman" w:hAnsi="Times New Roman"/>
          <w:sz w:val="28"/>
          <w:szCs w:val="28"/>
          <w:lang w:eastAsia="ru-RU"/>
        </w:rPr>
        <w:t xml:space="preserve">Главный редактор </w:t>
      </w:r>
      <w:r>
        <w:rPr>
          <w:rFonts w:ascii="Times New Roman" w:hAnsi="Times New Roman"/>
          <w:sz w:val="28"/>
          <w:szCs w:val="28"/>
          <w:lang w:eastAsia="ru-RU"/>
        </w:rPr>
        <w:t xml:space="preserve">(редактор) </w:t>
      </w:r>
      <w:r w:rsidRPr="002A1E7E">
        <w:rPr>
          <w:rFonts w:ascii="Times New Roman" w:hAnsi="Times New Roman"/>
          <w:sz w:val="28"/>
          <w:szCs w:val="28"/>
          <w:lang w:eastAsia="ru-RU"/>
        </w:rPr>
        <w:t>СМИ</w:t>
      </w:r>
      <w:r w:rsidRPr="002A1E7E">
        <w:rPr>
          <w:rFonts w:ascii="Times New Roman" w:hAnsi="Times New Roman"/>
          <w:sz w:val="28"/>
          <w:szCs w:val="28"/>
          <w:lang w:eastAsia="ru-RU"/>
        </w:rPr>
        <w:tab/>
      </w:r>
      <w:r w:rsidRPr="002A1E7E">
        <w:rPr>
          <w:rFonts w:ascii="Times New Roman" w:hAnsi="Times New Roman"/>
          <w:sz w:val="28"/>
          <w:szCs w:val="28"/>
          <w:lang w:eastAsia="ru-RU"/>
        </w:rPr>
        <w:tab/>
        <w:t>_________          _____________</w:t>
      </w:r>
    </w:p>
    <w:p w:rsidR="009F25FF" w:rsidRPr="002A1E7E" w:rsidRDefault="009F25FF" w:rsidP="002A1E7E">
      <w:pPr>
        <w:spacing w:after="0" w:line="24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2A1E7E">
        <w:rPr>
          <w:rFonts w:ascii="Times New Roman" w:hAnsi="Times New Roman"/>
          <w:sz w:val="16"/>
          <w:szCs w:val="16"/>
          <w:lang w:eastAsia="ru-RU"/>
        </w:rPr>
        <w:t>(подпись)                                       (И.О. Фамилия)</w:t>
      </w:r>
    </w:p>
    <w:p w:rsidR="009F25FF" w:rsidRPr="002A1E7E" w:rsidRDefault="009F25FF" w:rsidP="002A1E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2A1E7E">
        <w:rPr>
          <w:rFonts w:ascii="Times New Roman" w:hAnsi="Times New Roman"/>
          <w:sz w:val="28"/>
          <w:szCs w:val="28"/>
          <w:lang w:eastAsia="ru-RU"/>
        </w:rPr>
        <w:t>м.п.</w:t>
      </w: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9F25FF" w:rsidRDefault="009F25FF" w:rsidP="00325097">
      <w:pPr>
        <w:ind w:left="567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Правилам аккредитации журналистов</w:t>
      </w:r>
      <w:r w:rsidRPr="00D04EDB">
        <w:t xml:space="preserve"> </w:t>
      </w:r>
      <w:r w:rsidRPr="00D04EDB">
        <w:rPr>
          <w:rFonts w:ascii="Times New Roman" w:hAnsi="Times New Roman"/>
          <w:b/>
          <w:sz w:val="24"/>
          <w:szCs w:val="24"/>
        </w:rPr>
        <w:t>средств массовой информации при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4EDB">
        <w:rPr>
          <w:rFonts w:ascii="Times New Roman" w:hAnsi="Times New Roman"/>
          <w:b/>
          <w:sz w:val="24"/>
          <w:szCs w:val="24"/>
        </w:rPr>
        <w:t>администрации города Усолье-Сибирское</w:t>
      </w: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Default="009F25FF" w:rsidP="00D04ED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325097">
        <w:rPr>
          <w:rFonts w:ascii="Courier New" w:hAnsi="Courier New" w:cs="Courier New"/>
          <w:color w:val="000000"/>
          <w:sz w:val="20"/>
          <w:szCs w:val="20"/>
          <w:lang w:eastAsia="ru-RU"/>
        </w:rPr>
        <w:t>--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>-------------------------------------------------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Администрация города Усолье-Сибирское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</w:t>
      </w:r>
      <w:r w:rsidRPr="00325097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Аккредитационное удостоверение журналиста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                                      ¦</w:t>
      </w:r>
    </w:p>
    <w:p w:rsidR="009F25FF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¦ 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N _______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Место для фото           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6A57BD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_______________________________________________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         (фамилия)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_______________________________________________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           (имя)  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_______________________________________________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        (отчество)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СМИ                         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______________________________________________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                  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Тел. ред. _________________ 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                  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Дата выдачи ____________________________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Вид аккредитации:постоянная (временная до _____)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                  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Распоряжение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администрации города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>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от ________ N __________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                  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_____________ _______________ _______________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(должность)     (подпись)       (Ф.И.О.)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¦                      М.П.                       ¦</w:t>
      </w:r>
    </w:p>
    <w:p w:rsidR="009F25FF" w:rsidRPr="00433891" w:rsidRDefault="009F25FF" w:rsidP="0032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3389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---------------------------------------------------</w:t>
      </w:r>
    </w:p>
    <w:p w:rsidR="009F25FF" w:rsidRDefault="009F25FF" w:rsidP="00325097"/>
    <w:p w:rsidR="009F25FF" w:rsidRPr="00D04EDB" w:rsidRDefault="009F25FF" w:rsidP="008669A3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F25FF" w:rsidRPr="00D04EDB" w:rsidSect="008669A3">
      <w:headerReference w:type="default" r:id="rId8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FF" w:rsidRDefault="009F25FF" w:rsidP="00CA05BF">
      <w:pPr>
        <w:spacing w:after="0" w:line="240" w:lineRule="auto"/>
      </w:pPr>
      <w:r>
        <w:separator/>
      </w:r>
    </w:p>
  </w:endnote>
  <w:endnote w:type="continuationSeparator" w:id="0">
    <w:p w:rsidR="009F25FF" w:rsidRDefault="009F25FF" w:rsidP="00CA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FF" w:rsidRDefault="009F25FF" w:rsidP="00CA05BF">
      <w:pPr>
        <w:spacing w:after="0" w:line="240" w:lineRule="auto"/>
      </w:pPr>
      <w:r>
        <w:separator/>
      </w:r>
    </w:p>
  </w:footnote>
  <w:footnote w:type="continuationSeparator" w:id="0">
    <w:p w:rsidR="009F25FF" w:rsidRDefault="009F25FF" w:rsidP="00CA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5FF" w:rsidRDefault="009F25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E30"/>
    <w:multiLevelType w:val="multilevel"/>
    <w:tmpl w:val="0AE66822"/>
    <w:lvl w:ilvl="0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1">
    <w:nsid w:val="194C1CCE"/>
    <w:multiLevelType w:val="hybridMultilevel"/>
    <w:tmpl w:val="A0128510"/>
    <w:lvl w:ilvl="0" w:tplc="F26A85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A58528F"/>
    <w:multiLevelType w:val="hybridMultilevel"/>
    <w:tmpl w:val="0282B474"/>
    <w:lvl w:ilvl="0" w:tplc="92F41B6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3DD6C62"/>
    <w:multiLevelType w:val="hybridMultilevel"/>
    <w:tmpl w:val="16C26992"/>
    <w:lvl w:ilvl="0" w:tplc="5472F1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8E28A5"/>
    <w:multiLevelType w:val="multilevel"/>
    <w:tmpl w:val="36BC203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4AFB39C4"/>
    <w:multiLevelType w:val="hybridMultilevel"/>
    <w:tmpl w:val="13027340"/>
    <w:lvl w:ilvl="0" w:tplc="24D0C3AC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B4864B1"/>
    <w:multiLevelType w:val="hybridMultilevel"/>
    <w:tmpl w:val="A20E87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44F40F9"/>
    <w:multiLevelType w:val="hybridMultilevel"/>
    <w:tmpl w:val="B60E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BD5946"/>
    <w:multiLevelType w:val="hybridMultilevel"/>
    <w:tmpl w:val="0898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7"/>
    <w:rsid w:val="00004881"/>
    <w:rsid w:val="000114CA"/>
    <w:rsid w:val="00024698"/>
    <w:rsid w:val="00032048"/>
    <w:rsid w:val="0007656B"/>
    <w:rsid w:val="00094BE5"/>
    <w:rsid w:val="000B3F23"/>
    <w:rsid w:val="000D54A7"/>
    <w:rsid w:val="000E5D23"/>
    <w:rsid w:val="00100DB9"/>
    <w:rsid w:val="00107241"/>
    <w:rsid w:val="00145075"/>
    <w:rsid w:val="001759C6"/>
    <w:rsid w:val="00200B1E"/>
    <w:rsid w:val="00244014"/>
    <w:rsid w:val="00247B37"/>
    <w:rsid w:val="002761E5"/>
    <w:rsid w:val="002878B2"/>
    <w:rsid w:val="0029357A"/>
    <w:rsid w:val="002A1E7E"/>
    <w:rsid w:val="002A2237"/>
    <w:rsid w:val="002C1A22"/>
    <w:rsid w:val="002C4C26"/>
    <w:rsid w:val="002F4B37"/>
    <w:rsid w:val="002F7210"/>
    <w:rsid w:val="00325097"/>
    <w:rsid w:val="003419E6"/>
    <w:rsid w:val="00371D0E"/>
    <w:rsid w:val="003A3499"/>
    <w:rsid w:val="003B582F"/>
    <w:rsid w:val="003B6FC9"/>
    <w:rsid w:val="003E23B5"/>
    <w:rsid w:val="003E2854"/>
    <w:rsid w:val="003E3A46"/>
    <w:rsid w:val="003E5CBC"/>
    <w:rsid w:val="003E746A"/>
    <w:rsid w:val="0043112C"/>
    <w:rsid w:val="00433891"/>
    <w:rsid w:val="00471CC7"/>
    <w:rsid w:val="00493C89"/>
    <w:rsid w:val="004A149A"/>
    <w:rsid w:val="004B1487"/>
    <w:rsid w:val="004B53BD"/>
    <w:rsid w:val="004C62EC"/>
    <w:rsid w:val="004D0242"/>
    <w:rsid w:val="004D1A56"/>
    <w:rsid w:val="004D5458"/>
    <w:rsid w:val="00505E25"/>
    <w:rsid w:val="00530B79"/>
    <w:rsid w:val="0054445F"/>
    <w:rsid w:val="00556BC2"/>
    <w:rsid w:val="005663F6"/>
    <w:rsid w:val="005C27AB"/>
    <w:rsid w:val="005E58F9"/>
    <w:rsid w:val="00604765"/>
    <w:rsid w:val="006069AF"/>
    <w:rsid w:val="00630DF0"/>
    <w:rsid w:val="006548CA"/>
    <w:rsid w:val="00656CD2"/>
    <w:rsid w:val="00670986"/>
    <w:rsid w:val="0067761B"/>
    <w:rsid w:val="00692205"/>
    <w:rsid w:val="006A005D"/>
    <w:rsid w:val="006A57BD"/>
    <w:rsid w:val="006C5B2C"/>
    <w:rsid w:val="006F1FCF"/>
    <w:rsid w:val="0070009E"/>
    <w:rsid w:val="007004BA"/>
    <w:rsid w:val="00732D27"/>
    <w:rsid w:val="007365DC"/>
    <w:rsid w:val="007627B8"/>
    <w:rsid w:val="00774254"/>
    <w:rsid w:val="007832C3"/>
    <w:rsid w:val="007911D7"/>
    <w:rsid w:val="007929BA"/>
    <w:rsid w:val="00795A85"/>
    <w:rsid w:val="007C048D"/>
    <w:rsid w:val="007C5646"/>
    <w:rsid w:val="007D05E0"/>
    <w:rsid w:val="00801E9E"/>
    <w:rsid w:val="008247A2"/>
    <w:rsid w:val="00833205"/>
    <w:rsid w:val="008434C9"/>
    <w:rsid w:val="0084438B"/>
    <w:rsid w:val="008669A3"/>
    <w:rsid w:val="0087081A"/>
    <w:rsid w:val="00873D27"/>
    <w:rsid w:val="008B00C1"/>
    <w:rsid w:val="008C621C"/>
    <w:rsid w:val="008C70EF"/>
    <w:rsid w:val="008D4B57"/>
    <w:rsid w:val="008E73A7"/>
    <w:rsid w:val="008F3B35"/>
    <w:rsid w:val="0093016F"/>
    <w:rsid w:val="00936856"/>
    <w:rsid w:val="0095415C"/>
    <w:rsid w:val="00971A25"/>
    <w:rsid w:val="0098055B"/>
    <w:rsid w:val="009B3717"/>
    <w:rsid w:val="009D2F01"/>
    <w:rsid w:val="009D6AF7"/>
    <w:rsid w:val="009D7507"/>
    <w:rsid w:val="009F0848"/>
    <w:rsid w:val="009F25FF"/>
    <w:rsid w:val="00A1376A"/>
    <w:rsid w:val="00A149CA"/>
    <w:rsid w:val="00A86568"/>
    <w:rsid w:val="00AB74E2"/>
    <w:rsid w:val="00AC1747"/>
    <w:rsid w:val="00AC3060"/>
    <w:rsid w:val="00AD1F1B"/>
    <w:rsid w:val="00AE64BB"/>
    <w:rsid w:val="00AE7E27"/>
    <w:rsid w:val="00AF39D1"/>
    <w:rsid w:val="00B00613"/>
    <w:rsid w:val="00B0268F"/>
    <w:rsid w:val="00B046DF"/>
    <w:rsid w:val="00B3208E"/>
    <w:rsid w:val="00B4380C"/>
    <w:rsid w:val="00B44B7C"/>
    <w:rsid w:val="00B57C0D"/>
    <w:rsid w:val="00B66FCE"/>
    <w:rsid w:val="00B77477"/>
    <w:rsid w:val="00BD1353"/>
    <w:rsid w:val="00BF2C46"/>
    <w:rsid w:val="00C035B0"/>
    <w:rsid w:val="00C30295"/>
    <w:rsid w:val="00C57C90"/>
    <w:rsid w:val="00C82EDC"/>
    <w:rsid w:val="00CA05BF"/>
    <w:rsid w:val="00CA1584"/>
    <w:rsid w:val="00CD7189"/>
    <w:rsid w:val="00D04EDB"/>
    <w:rsid w:val="00D25DE8"/>
    <w:rsid w:val="00D656FE"/>
    <w:rsid w:val="00D73220"/>
    <w:rsid w:val="00D9251A"/>
    <w:rsid w:val="00DA7D7F"/>
    <w:rsid w:val="00DE056C"/>
    <w:rsid w:val="00E0002A"/>
    <w:rsid w:val="00E04AE7"/>
    <w:rsid w:val="00E2127F"/>
    <w:rsid w:val="00E2317D"/>
    <w:rsid w:val="00E37A2F"/>
    <w:rsid w:val="00E42E17"/>
    <w:rsid w:val="00E44E79"/>
    <w:rsid w:val="00E611CC"/>
    <w:rsid w:val="00E81102"/>
    <w:rsid w:val="00EB6237"/>
    <w:rsid w:val="00F02BBD"/>
    <w:rsid w:val="00F06F49"/>
    <w:rsid w:val="00F1177F"/>
    <w:rsid w:val="00F25612"/>
    <w:rsid w:val="00F311F4"/>
    <w:rsid w:val="00F34E4D"/>
    <w:rsid w:val="00F37FD4"/>
    <w:rsid w:val="00F43FC5"/>
    <w:rsid w:val="00F52646"/>
    <w:rsid w:val="00F54819"/>
    <w:rsid w:val="00F652AC"/>
    <w:rsid w:val="00F96286"/>
    <w:rsid w:val="00FC5523"/>
    <w:rsid w:val="00FF1C85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6BC2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C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05BF"/>
    <w:rPr>
      <w:rFonts w:cs="Times New Roman"/>
    </w:rPr>
  </w:style>
  <w:style w:type="paragraph" w:styleId="a8">
    <w:name w:val="footer"/>
    <w:basedOn w:val="a"/>
    <w:link w:val="a9"/>
    <w:uiPriority w:val="99"/>
    <w:rsid w:val="00C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05BF"/>
    <w:rPr>
      <w:rFonts w:cs="Times New Roman"/>
    </w:rPr>
  </w:style>
  <w:style w:type="table" w:styleId="aa">
    <w:name w:val="Table Grid"/>
    <w:basedOn w:val="a1"/>
    <w:uiPriority w:val="99"/>
    <w:rsid w:val="006A5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Юля"/>
    <w:uiPriority w:val="99"/>
    <w:qFormat/>
    <w:rsid w:val="008669A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5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6BC2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C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A05BF"/>
    <w:rPr>
      <w:rFonts w:cs="Times New Roman"/>
    </w:rPr>
  </w:style>
  <w:style w:type="paragraph" w:styleId="a8">
    <w:name w:val="footer"/>
    <w:basedOn w:val="a"/>
    <w:link w:val="a9"/>
    <w:uiPriority w:val="99"/>
    <w:rsid w:val="00CA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05BF"/>
    <w:rPr>
      <w:rFonts w:cs="Times New Roman"/>
    </w:rPr>
  </w:style>
  <w:style w:type="table" w:styleId="aa">
    <w:name w:val="Table Grid"/>
    <w:basedOn w:val="a1"/>
    <w:uiPriority w:val="99"/>
    <w:rsid w:val="006A5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Юля"/>
    <w:uiPriority w:val="99"/>
    <w:qFormat/>
    <w:rsid w:val="008669A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12942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Меньшова Татьяна Александровна</dc:creator>
  <cp:lastModifiedBy>Меньшова Татьяна Александровна</cp:lastModifiedBy>
  <cp:revision>2</cp:revision>
  <cp:lastPrinted>2014-05-21T06:16:00Z</cp:lastPrinted>
  <dcterms:created xsi:type="dcterms:W3CDTF">2014-06-24T04:42:00Z</dcterms:created>
  <dcterms:modified xsi:type="dcterms:W3CDTF">2014-06-24T04:42:00Z</dcterms:modified>
</cp:coreProperties>
</file>