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3" w:rsidRDefault="009541F3" w:rsidP="00583C4F">
      <w:pPr>
        <w:ind w:left="-540" w:firstLine="5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C6315" w:rsidRDefault="009B0080" w:rsidP="009541F3">
      <w:pPr>
        <w:ind w:left="6372" w:firstLine="1248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 w:rsidRPr="00D87845">
        <w:rPr>
          <w:b/>
          <w:sz w:val="27"/>
          <w:szCs w:val="27"/>
        </w:rPr>
        <w:tab/>
      </w:r>
    </w:p>
    <w:p w:rsidR="00583C4F" w:rsidRPr="00AC31A9" w:rsidRDefault="00583C4F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583C4F" w:rsidRPr="00AC31A9" w:rsidRDefault="006D791E" w:rsidP="00583C4F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05300B"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>Общественно</w:t>
      </w:r>
      <w:r w:rsidR="006F15B2">
        <w:rPr>
          <w:b/>
          <w:sz w:val="28"/>
          <w:szCs w:val="28"/>
        </w:rPr>
        <w:t>й</w:t>
      </w:r>
      <w:r w:rsidR="00473594" w:rsidRPr="00AC31A9">
        <w:rPr>
          <w:b/>
          <w:sz w:val="28"/>
          <w:szCs w:val="28"/>
        </w:rPr>
        <w:t xml:space="preserve"> </w:t>
      </w:r>
      <w:r w:rsidR="006F15B2">
        <w:rPr>
          <w:b/>
          <w:sz w:val="28"/>
          <w:szCs w:val="28"/>
        </w:rPr>
        <w:t xml:space="preserve">палаты </w:t>
      </w:r>
      <w:r w:rsidR="00473594"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6D791E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70096D">
        <w:rPr>
          <w:b/>
          <w:sz w:val="28"/>
          <w:szCs w:val="28"/>
        </w:rPr>
        <w:t xml:space="preserve"> 201</w:t>
      </w:r>
      <w:r w:rsidR="006F15B2">
        <w:rPr>
          <w:b/>
          <w:sz w:val="28"/>
          <w:szCs w:val="28"/>
        </w:rPr>
        <w:t>5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>(15.00 часов)</w:t>
      </w:r>
      <w:r w:rsidR="00583C4F" w:rsidRPr="00AC31A9">
        <w:rPr>
          <w:b/>
          <w:sz w:val="28"/>
          <w:szCs w:val="28"/>
        </w:rPr>
        <w:t xml:space="preserve">                         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D17FC3" w:rsidRDefault="00D17FC3" w:rsidP="00D17FC3">
      <w:pPr>
        <w:ind w:left="-540" w:firstLine="540"/>
        <w:rPr>
          <w:b/>
          <w:sz w:val="28"/>
          <w:szCs w:val="28"/>
        </w:rPr>
      </w:pPr>
    </w:p>
    <w:p w:rsidR="00296759" w:rsidRPr="00BA4C80" w:rsidRDefault="00296759" w:rsidP="00D17FC3">
      <w:pPr>
        <w:ind w:left="-540" w:firstLine="540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560"/>
      </w:tblGrid>
      <w:tr w:rsidR="009541F3" w:rsidRPr="00D7265F" w:rsidTr="00433FDF">
        <w:tc>
          <w:tcPr>
            <w:tcW w:w="8789" w:type="dxa"/>
            <w:shd w:val="clear" w:color="auto" w:fill="auto"/>
          </w:tcPr>
          <w:p w:rsidR="009541F3" w:rsidRPr="007D3A9D" w:rsidRDefault="009541F3" w:rsidP="007D3A9D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8"/>
                <w:szCs w:val="28"/>
              </w:rPr>
            </w:pPr>
            <w:r w:rsidRPr="007D3A9D">
              <w:rPr>
                <w:b/>
                <w:sz w:val="28"/>
                <w:szCs w:val="28"/>
              </w:rPr>
              <w:t xml:space="preserve">1. </w:t>
            </w:r>
            <w:r w:rsidR="00C95124" w:rsidRPr="007D3A9D">
              <w:rPr>
                <w:b/>
                <w:sz w:val="28"/>
                <w:szCs w:val="28"/>
              </w:rPr>
              <w:t>О рассмотрении проекта решения Думы города Усолье-Сибирское «Об утверждении Порядка предоставления и рассмотрения предложений и материалов об увековечении памяти известных в городе Усолье-Сибирское людей и выдающихся событий»</w:t>
            </w:r>
          </w:p>
          <w:p w:rsidR="007D3A9D" w:rsidRPr="007D3A9D" w:rsidRDefault="007D3A9D" w:rsidP="007D3A9D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8"/>
                <w:szCs w:val="28"/>
              </w:rPr>
            </w:pPr>
            <w:r w:rsidRPr="007D3A9D">
              <w:rPr>
                <w:i/>
                <w:sz w:val="28"/>
                <w:szCs w:val="28"/>
                <w:u w:val="single"/>
              </w:rPr>
              <w:t>Докладчик</w:t>
            </w:r>
            <w:r w:rsidRPr="007D3A9D">
              <w:rPr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Алтунина</w:t>
            </w:r>
            <w:proofErr w:type="spellEnd"/>
            <w:r>
              <w:rPr>
                <w:i/>
                <w:sz w:val="28"/>
                <w:szCs w:val="28"/>
              </w:rPr>
              <w:t xml:space="preserve">  Наталья Геннадьевна – первый заместитель главы </w:t>
            </w:r>
            <w:r w:rsidRPr="007D3A9D">
              <w:rPr>
                <w:i/>
                <w:sz w:val="28"/>
                <w:szCs w:val="28"/>
              </w:rPr>
              <w:t>администрации  города Усолье-Сибирское</w:t>
            </w:r>
          </w:p>
          <w:p w:rsidR="008E6693" w:rsidRPr="007C14CA" w:rsidRDefault="008E6693" w:rsidP="007D3A9D">
            <w:pPr>
              <w:tabs>
                <w:tab w:val="left" w:pos="-171"/>
              </w:tabs>
              <w:ind w:left="6" w:firstLine="346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541F3" w:rsidRPr="00815C60" w:rsidRDefault="009541F3" w:rsidP="004D4AB9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E6693" w:rsidRPr="00D7265F" w:rsidTr="00433FDF">
        <w:tc>
          <w:tcPr>
            <w:tcW w:w="8789" w:type="dxa"/>
            <w:shd w:val="clear" w:color="auto" w:fill="auto"/>
          </w:tcPr>
          <w:p w:rsidR="008E6693" w:rsidRPr="007D3A9D" w:rsidRDefault="008E6693" w:rsidP="007D3A9D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8"/>
                <w:szCs w:val="28"/>
              </w:rPr>
            </w:pPr>
            <w:r w:rsidRPr="007C14CA">
              <w:rPr>
                <w:sz w:val="28"/>
                <w:szCs w:val="28"/>
              </w:rPr>
              <w:t>2</w:t>
            </w:r>
            <w:r w:rsidRPr="007D3A9D">
              <w:rPr>
                <w:b/>
                <w:sz w:val="28"/>
                <w:szCs w:val="28"/>
              </w:rPr>
              <w:t xml:space="preserve">. </w:t>
            </w:r>
            <w:r w:rsidR="00C95124" w:rsidRPr="007D3A9D">
              <w:rPr>
                <w:b/>
                <w:sz w:val="28"/>
                <w:szCs w:val="28"/>
              </w:rPr>
              <w:t>О рассмотрении проекта решения Думы города Усолье-Сибирское «Об утверждении Порядка установки, содержания, переноса, демонтажа, ликвидации обелисков, памятников, мемориальных досок и иных памятных знаков и форм на территории города Усолье-Сибирское»</w:t>
            </w:r>
          </w:p>
          <w:p w:rsidR="007D3A9D" w:rsidRPr="007D3A9D" w:rsidRDefault="007D3A9D" w:rsidP="007D3A9D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8"/>
                <w:szCs w:val="28"/>
              </w:rPr>
            </w:pPr>
            <w:r w:rsidRPr="007D3A9D">
              <w:rPr>
                <w:i/>
                <w:sz w:val="28"/>
                <w:szCs w:val="28"/>
                <w:u w:val="single"/>
              </w:rPr>
              <w:t>Докладчик</w:t>
            </w:r>
            <w:r w:rsidRPr="007D3A9D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7D3A9D">
              <w:rPr>
                <w:i/>
                <w:sz w:val="28"/>
                <w:szCs w:val="28"/>
              </w:rPr>
              <w:t>Алтунина</w:t>
            </w:r>
            <w:proofErr w:type="spellEnd"/>
            <w:r w:rsidRPr="007D3A9D">
              <w:rPr>
                <w:i/>
                <w:sz w:val="28"/>
                <w:szCs w:val="28"/>
              </w:rPr>
              <w:t xml:space="preserve">  Наталья Геннадьевна – первый заместитель главы администрации  города Усолье-Сибирское</w:t>
            </w:r>
          </w:p>
          <w:p w:rsidR="00821840" w:rsidRPr="007C14CA" w:rsidRDefault="00821840" w:rsidP="007D3A9D">
            <w:pPr>
              <w:tabs>
                <w:tab w:val="left" w:pos="-171"/>
              </w:tabs>
              <w:ind w:left="6" w:firstLine="346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E6693" w:rsidRPr="00815C60" w:rsidRDefault="008E6693" w:rsidP="006D791E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="00B33BB2">
              <w:rPr>
                <w:sz w:val="28"/>
                <w:szCs w:val="28"/>
                <w:vertAlign w:val="superscript"/>
              </w:rPr>
              <w:t>1</w:t>
            </w:r>
            <w:r w:rsidR="006D791E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8E6693" w:rsidRPr="00D7265F" w:rsidTr="00433FDF">
        <w:tc>
          <w:tcPr>
            <w:tcW w:w="8789" w:type="dxa"/>
            <w:shd w:val="clear" w:color="auto" w:fill="auto"/>
          </w:tcPr>
          <w:p w:rsidR="005C4072" w:rsidRPr="007D3A9D" w:rsidRDefault="008E6693" w:rsidP="007D3A9D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8"/>
                <w:szCs w:val="28"/>
              </w:rPr>
            </w:pPr>
            <w:r w:rsidRPr="007D3A9D">
              <w:rPr>
                <w:b/>
                <w:sz w:val="28"/>
                <w:szCs w:val="28"/>
              </w:rPr>
              <w:t xml:space="preserve">3. </w:t>
            </w:r>
            <w:r w:rsidR="00C95124" w:rsidRPr="007D3A9D">
              <w:rPr>
                <w:b/>
                <w:sz w:val="28"/>
                <w:szCs w:val="28"/>
              </w:rPr>
              <w:t>Об удостоверении члена Общественной палаты города Усолье-Сибирское</w:t>
            </w:r>
          </w:p>
          <w:p w:rsidR="007D3A9D" w:rsidRPr="007D3A9D" w:rsidRDefault="007D3A9D" w:rsidP="007D3A9D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8"/>
                <w:szCs w:val="28"/>
              </w:rPr>
            </w:pPr>
            <w:r w:rsidRPr="007D3A9D">
              <w:rPr>
                <w:i/>
                <w:sz w:val="28"/>
                <w:szCs w:val="28"/>
                <w:u w:val="single"/>
              </w:rPr>
              <w:t>Докладчик</w:t>
            </w:r>
            <w:r w:rsidRPr="007D3A9D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Горбов Алексей Валерьевич</w:t>
            </w:r>
            <w:r w:rsidRPr="007D3A9D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 xml:space="preserve">председатель Общественной палаты </w:t>
            </w:r>
            <w:r w:rsidRPr="007D3A9D">
              <w:rPr>
                <w:i/>
                <w:sz w:val="28"/>
                <w:szCs w:val="28"/>
              </w:rPr>
              <w:t xml:space="preserve"> города Усолье-Сибирское</w:t>
            </w:r>
          </w:p>
          <w:p w:rsidR="00821840" w:rsidRPr="007C14CA" w:rsidRDefault="00821840" w:rsidP="007D3A9D">
            <w:pPr>
              <w:tabs>
                <w:tab w:val="left" w:pos="-171"/>
              </w:tabs>
              <w:ind w:left="6" w:firstLine="346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E6693" w:rsidRPr="00815C60" w:rsidRDefault="008E6693" w:rsidP="006D791E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="006D791E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6F15B2" w:rsidRPr="00D7265F" w:rsidTr="00433FDF">
        <w:tc>
          <w:tcPr>
            <w:tcW w:w="8789" w:type="dxa"/>
            <w:shd w:val="clear" w:color="auto" w:fill="auto"/>
          </w:tcPr>
          <w:p w:rsidR="006F15B2" w:rsidRPr="007D3A9D" w:rsidRDefault="006F15B2" w:rsidP="006F15B2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 w:rsidRPr="007D3A9D">
              <w:rPr>
                <w:b/>
                <w:sz w:val="28"/>
                <w:szCs w:val="28"/>
              </w:rPr>
              <w:t xml:space="preserve">4. </w:t>
            </w:r>
            <w:r w:rsidR="006D791E" w:rsidRPr="007D3A9D">
              <w:rPr>
                <w:b/>
                <w:sz w:val="28"/>
                <w:szCs w:val="28"/>
              </w:rPr>
              <w:t>Разное</w:t>
            </w:r>
          </w:p>
          <w:p w:rsidR="006F15B2" w:rsidRPr="007C14CA" w:rsidRDefault="006F15B2" w:rsidP="00E66394">
            <w:pPr>
              <w:tabs>
                <w:tab w:val="left" w:pos="-171"/>
              </w:tabs>
              <w:ind w:left="6" w:firstLine="34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F15B2" w:rsidRPr="00815C60" w:rsidRDefault="00B33BB2" w:rsidP="006D791E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B33BB2">
              <w:rPr>
                <w:sz w:val="28"/>
                <w:szCs w:val="28"/>
              </w:rPr>
              <w:t>15</w:t>
            </w:r>
            <w:r w:rsidR="006D791E">
              <w:rPr>
                <w:sz w:val="28"/>
                <w:szCs w:val="28"/>
                <w:vertAlign w:val="superscript"/>
              </w:rPr>
              <w:t>45</w:t>
            </w:r>
          </w:p>
        </w:tc>
      </w:tr>
    </w:tbl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Pr="00AC31A9" w:rsidRDefault="00D17FC3" w:rsidP="00583C4F">
      <w:pPr>
        <w:ind w:left="-540" w:firstLine="540"/>
        <w:rPr>
          <w:b/>
          <w:sz w:val="28"/>
          <w:szCs w:val="28"/>
        </w:rPr>
      </w:pPr>
    </w:p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389B"/>
    <w:rsid w:val="000A5FF6"/>
    <w:rsid w:val="000B6E01"/>
    <w:rsid w:val="000B7205"/>
    <w:rsid w:val="000C071B"/>
    <w:rsid w:val="000C1A26"/>
    <w:rsid w:val="000C6315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3A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3FDF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6F61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7D56"/>
    <w:rsid w:val="006913BF"/>
    <w:rsid w:val="0069609F"/>
    <w:rsid w:val="006A129F"/>
    <w:rsid w:val="006A207F"/>
    <w:rsid w:val="006B3147"/>
    <w:rsid w:val="006B6AD1"/>
    <w:rsid w:val="006D1DA9"/>
    <w:rsid w:val="006D791E"/>
    <w:rsid w:val="006E0DDB"/>
    <w:rsid w:val="006E1D9F"/>
    <w:rsid w:val="006E4D19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618C8"/>
    <w:rsid w:val="00761CD2"/>
    <w:rsid w:val="00762B11"/>
    <w:rsid w:val="007650A4"/>
    <w:rsid w:val="00765856"/>
    <w:rsid w:val="007763C2"/>
    <w:rsid w:val="00782D3C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14CA"/>
    <w:rsid w:val="007C4C1B"/>
    <w:rsid w:val="007D194F"/>
    <w:rsid w:val="007D310C"/>
    <w:rsid w:val="007D3A9D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263D"/>
    <w:rsid w:val="00C53CE4"/>
    <w:rsid w:val="00C627FE"/>
    <w:rsid w:val="00C62FCC"/>
    <w:rsid w:val="00C65DC8"/>
    <w:rsid w:val="00C66E91"/>
    <w:rsid w:val="00C67D82"/>
    <w:rsid w:val="00C71684"/>
    <w:rsid w:val="00C757EC"/>
    <w:rsid w:val="00C77B30"/>
    <w:rsid w:val="00C80808"/>
    <w:rsid w:val="00C80AFA"/>
    <w:rsid w:val="00C824C8"/>
    <w:rsid w:val="00C95124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34DF"/>
    <w:rsid w:val="00DC3671"/>
    <w:rsid w:val="00DD240A"/>
    <w:rsid w:val="00DD251F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42AA"/>
    <w:rsid w:val="00E569FC"/>
    <w:rsid w:val="00E56DAB"/>
    <w:rsid w:val="00E576EF"/>
    <w:rsid w:val="00E57A0F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4B96"/>
    <w:rsid w:val="00EA7F37"/>
    <w:rsid w:val="00EB28BF"/>
    <w:rsid w:val="00EB6EAB"/>
    <w:rsid w:val="00ED1796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C613-22C8-47CF-AD77-25944AF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2</cp:revision>
  <cp:lastPrinted>2015-03-11T08:45:00Z</cp:lastPrinted>
  <dcterms:created xsi:type="dcterms:W3CDTF">2015-03-17T06:26:00Z</dcterms:created>
  <dcterms:modified xsi:type="dcterms:W3CDTF">2015-03-17T06:26:00Z</dcterms:modified>
</cp:coreProperties>
</file>