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5D9FE45" w:rsidR="004A76E9" w:rsidRPr="00A84FD1"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bookmarkStart w:id="3" w:name="_Hlk121747734"/>
      <w:r w:rsidRPr="00A84FD1">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A84FD1">
        <w:rPr>
          <w:rFonts w:ascii="Times New Roman" w:eastAsia="Times New Roman" w:hAnsi="Times New Roman" w:cs="Times New Roman"/>
          <w:lang w:eastAsia="ru-RU"/>
        </w:rPr>
        <w:t>29</w:t>
      </w:r>
      <w:r w:rsidRPr="00A84FD1">
        <w:rPr>
          <w:rFonts w:ascii="Times New Roman" w:eastAsia="Times New Roman" w:hAnsi="Times New Roman" w:cs="Times New Roman"/>
          <w:lang w:eastAsia="ru-RU"/>
        </w:rPr>
        <w:t>.09.202</w:t>
      </w:r>
      <w:r w:rsidR="00DC51F3" w:rsidRPr="00A84FD1">
        <w:rPr>
          <w:rFonts w:ascii="Times New Roman" w:eastAsia="Times New Roman" w:hAnsi="Times New Roman" w:cs="Times New Roman"/>
          <w:lang w:eastAsia="ru-RU"/>
        </w:rPr>
        <w:t>2</w:t>
      </w:r>
      <w:r w:rsidRPr="00A84FD1">
        <w:rPr>
          <w:rFonts w:ascii="Times New Roman" w:eastAsia="Times New Roman" w:hAnsi="Times New Roman" w:cs="Times New Roman"/>
          <w:lang w:eastAsia="ru-RU"/>
        </w:rPr>
        <w:t xml:space="preserve"> года № </w:t>
      </w:r>
      <w:r w:rsidR="00DC51F3" w:rsidRPr="00A84FD1">
        <w:rPr>
          <w:rFonts w:ascii="Times New Roman" w:eastAsia="Times New Roman" w:hAnsi="Times New Roman" w:cs="Times New Roman"/>
          <w:lang w:eastAsia="ru-RU"/>
        </w:rPr>
        <w:t>14</w:t>
      </w:r>
      <w:r w:rsidRPr="00A84FD1">
        <w:rPr>
          <w:rFonts w:ascii="Times New Roman" w:eastAsia="Times New Roman" w:hAnsi="Times New Roman" w:cs="Times New Roman"/>
          <w:lang w:eastAsia="ru-RU"/>
        </w:rPr>
        <w:t>/</w:t>
      </w:r>
      <w:r w:rsidR="00DC51F3" w:rsidRPr="00A84FD1">
        <w:rPr>
          <w:rFonts w:ascii="Times New Roman" w:eastAsia="Times New Roman" w:hAnsi="Times New Roman" w:cs="Times New Roman"/>
          <w:lang w:eastAsia="ru-RU"/>
        </w:rPr>
        <w:t>8</w:t>
      </w:r>
      <w:r w:rsidRPr="00A84FD1">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A84FD1">
        <w:rPr>
          <w:rFonts w:ascii="Times New Roman" w:eastAsia="Times New Roman" w:hAnsi="Times New Roman" w:cs="Times New Roman"/>
          <w:lang w:eastAsia="ru-RU"/>
        </w:rPr>
        <w:t>3</w:t>
      </w:r>
      <w:r w:rsidRPr="00A84FD1">
        <w:rPr>
          <w:rFonts w:ascii="Times New Roman" w:eastAsia="Times New Roman" w:hAnsi="Times New Roman" w:cs="Times New Roman"/>
          <w:lang w:eastAsia="ru-RU"/>
        </w:rPr>
        <w:t xml:space="preserve"> год и плановый период 202</w:t>
      </w:r>
      <w:r w:rsidR="00F2502C" w:rsidRPr="00A84FD1">
        <w:rPr>
          <w:rFonts w:ascii="Times New Roman" w:eastAsia="Times New Roman" w:hAnsi="Times New Roman" w:cs="Times New Roman"/>
          <w:lang w:eastAsia="ru-RU"/>
        </w:rPr>
        <w:t>4</w:t>
      </w:r>
      <w:r w:rsidRPr="00A84FD1">
        <w:rPr>
          <w:rFonts w:ascii="Times New Roman" w:eastAsia="Times New Roman" w:hAnsi="Times New Roman" w:cs="Times New Roman"/>
          <w:lang w:eastAsia="ru-RU"/>
        </w:rPr>
        <w:t>-202</w:t>
      </w:r>
      <w:r w:rsidR="00F2502C" w:rsidRPr="00A84FD1">
        <w:rPr>
          <w:rFonts w:ascii="Times New Roman" w:eastAsia="Times New Roman" w:hAnsi="Times New Roman" w:cs="Times New Roman"/>
          <w:lang w:eastAsia="ru-RU"/>
        </w:rPr>
        <w:t>5</w:t>
      </w:r>
      <w:r w:rsidRPr="00A84FD1">
        <w:rPr>
          <w:rFonts w:ascii="Times New Roman" w:eastAsia="Times New Roman" w:hAnsi="Times New Roman" w:cs="Times New Roman"/>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9B774E" w:rsidRPr="00A84FD1">
        <w:rPr>
          <w:rFonts w:ascii="Times New Roman" w:eastAsia="Times New Roman" w:hAnsi="Times New Roman" w:cs="Times New Roman"/>
          <w:lang w:eastAsia="ru-RU"/>
        </w:rPr>
        <w:t>1</w:t>
      </w:r>
      <w:r w:rsidR="00A84FD1" w:rsidRPr="00A84FD1">
        <w:rPr>
          <w:rFonts w:ascii="Times New Roman" w:eastAsia="Times New Roman" w:hAnsi="Times New Roman" w:cs="Times New Roman"/>
          <w:lang w:eastAsia="ru-RU"/>
        </w:rPr>
        <w:t>0</w:t>
      </w:r>
      <w:r w:rsidR="009B774E" w:rsidRPr="00A84FD1">
        <w:rPr>
          <w:rFonts w:ascii="Times New Roman" w:eastAsia="Times New Roman" w:hAnsi="Times New Roman" w:cs="Times New Roman"/>
          <w:lang w:eastAsia="ru-RU"/>
        </w:rPr>
        <w:t>.</w:t>
      </w:r>
      <w:r w:rsidR="00F2502C" w:rsidRPr="00A84FD1">
        <w:rPr>
          <w:rFonts w:ascii="Times New Roman" w:eastAsia="Times New Roman" w:hAnsi="Times New Roman" w:cs="Times New Roman"/>
          <w:lang w:eastAsia="ru-RU"/>
        </w:rPr>
        <w:t>0</w:t>
      </w:r>
      <w:r w:rsidR="00A84FD1" w:rsidRPr="00A84FD1">
        <w:rPr>
          <w:rFonts w:ascii="Times New Roman" w:eastAsia="Times New Roman" w:hAnsi="Times New Roman" w:cs="Times New Roman"/>
          <w:lang w:eastAsia="ru-RU"/>
        </w:rPr>
        <w:t>4</w:t>
      </w:r>
      <w:r w:rsidR="009B774E" w:rsidRPr="00A84FD1">
        <w:rPr>
          <w:rFonts w:ascii="Times New Roman" w:eastAsia="Times New Roman" w:hAnsi="Times New Roman" w:cs="Times New Roman"/>
          <w:lang w:eastAsia="ru-RU"/>
        </w:rPr>
        <w:t>.202</w:t>
      </w:r>
      <w:r w:rsidR="00F2502C" w:rsidRPr="00A84FD1">
        <w:rPr>
          <w:rFonts w:ascii="Times New Roman" w:eastAsia="Times New Roman" w:hAnsi="Times New Roman" w:cs="Times New Roman"/>
          <w:lang w:eastAsia="ru-RU"/>
        </w:rPr>
        <w:t>3</w:t>
      </w:r>
      <w:r w:rsidRPr="00A84FD1">
        <w:rPr>
          <w:rFonts w:ascii="Times New Roman" w:eastAsia="Times New Roman" w:hAnsi="Times New Roman" w:cs="Times New Roman"/>
          <w:lang w:eastAsia="ru-RU"/>
        </w:rPr>
        <w:t xml:space="preserve"> года №</w:t>
      </w:r>
      <w:r w:rsidR="009B774E" w:rsidRPr="00A84FD1">
        <w:rPr>
          <w:rFonts w:ascii="Times New Roman" w:eastAsia="Times New Roman" w:hAnsi="Times New Roman" w:cs="Times New Roman"/>
          <w:lang w:eastAsia="ru-RU"/>
        </w:rPr>
        <w:t xml:space="preserve"> </w:t>
      </w:r>
      <w:r w:rsidR="00A84FD1" w:rsidRPr="0082755C">
        <w:rPr>
          <w:rFonts w:ascii="Times New Roman" w:eastAsia="Times New Roman" w:hAnsi="Times New Roman" w:cs="Times New Roman"/>
          <w:lang w:eastAsia="ru-RU"/>
        </w:rPr>
        <w:t>10</w:t>
      </w:r>
      <w:r w:rsidRPr="0082755C">
        <w:rPr>
          <w:rFonts w:ascii="Times New Roman" w:eastAsia="Times New Roman" w:hAnsi="Times New Roman" w:cs="Times New Roman"/>
          <w:lang w:eastAsia="ru-RU"/>
        </w:rPr>
        <w:t xml:space="preserve">, распоряжения администрации города Усолье-Сибирское от </w:t>
      </w:r>
      <w:r w:rsidR="009B774E" w:rsidRPr="0082755C">
        <w:rPr>
          <w:rFonts w:ascii="Times New Roman" w:eastAsia="Times New Roman" w:hAnsi="Times New Roman" w:cs="Times New Roman"/>
          <w:lang w:eastAsia="ru-RU"/>
        </w:rPr>
        <w:t>1</w:t>
      </w:r>
      <w:r w:rsidR="0082755C" w:rsidRPr="0082755C">
        <w:rPr>
          <w:rFonts w:ascii="Times New Roman" w:eastAsia="Times New Roman" w:hAnsi="Times New Roman" w:cs="Times New Roman"/>
          <w:lang w:eastAsia="ru-RU"/>
        </w:rPr>
        <w:t>1</w:t>
      </w:r>
      <w:r w:rsidR="009B774E" w:rsidRPr="0082755C">
        <w:rPr>
          <w:rFonts w:ascii="Times New Roman" w:eastAsia="Times New Roman" w:hAnsi="Times New Roman" w:cs="Times New Roman"/>
          <w:lang w:eastAsia="ru-RU"/>
        </w:rPr>
        <w:t>.</w:t>
      </w:r>
      <w:r w:rsidR="00D04A53" w:rsidRPr="0082755C">
        <w:rPr>
          <w:rFonts w:ascii="Times New Roman" w:eastAsia="Times New Roman" w:hAnsi="Times New Roman" w:cs="Times New Roman"/>
          <w:lang w:eastAsia="ru-RU"/>
        </w:rPr>
        <w:t>0</w:t>
      </w:r>
      <w:r w:rsidR="0082755C" w:rsidRPr="0082755C">
        <w:rPr>
          <w:rFonts w:ascii="Times New Roman" w:eastAsia="Times New Roman" w:hAnsi="Times New Roman" w:cs="Times New Roman"/>
          <w:lang w:eastAsia="ru-RU"/>
        </w:rPr>
        <w:t>4</w:t>
      </w:r>
      <w:r w:rsidR="009B774E" w:rsidRPr="0082755C">
        <w:rPr>
          <w:rFonts w:ascii="Times New Roman" w:eastAsia="Times New Roman" w:hAnsi="Times New Roman" w:cs="Times New Roman"/>
          <w:lang w:eastAsia="ru-RU"/>
        </w:rPr>
        <w:t>.</w:t>
      </w:r>
      <w:r w:rsidRPr="0082755C">
        <w:rPr>
          <w:rFonts w:ascii="Times New Roman" w:eastAsia="Times New Roman" w:hAnsi="Times New Roman" w:cs="Times New Roman"/>
          <w:lang w:eastAsia="ru-RU"/>
        </w:rPr>
        <w:t>202</w:t>
      </w:r>
      <w:r w:rsidR="00D04A53" w:rsidRPr="0082755C">
        <w:rPr>
          <w:rFonts w:ascii="Times New Roman" w:eastAsia="Times New Roman" w:hAnsi="Times New Roman" w:cs="Times New Roman"/>
          <w:lang w:eastAsia="ru-RU"/>
        </w:rPr>
        <w:t>3</w:t>
      </w:r>
      <w:r w:rsidRPr="0082755C">
        <w:rPr>
          <w:rFonts w:ascii="Times New Roman" w:eastAsia="Times New Roman" w:hAnsi="Times New Roman" w:cs="Times New Roman"/>
          <w:lang w:eastAsia="ru-RU"/>
        </w:rPr>
        <w:t xml:space="preserve"> г</w:t>
      </w:r>
      <w:r w:rsidR="009B774E" w:rsidRPr="0082755C">
        <w:rPr>
          <w:rFonts w:ascii="Times New Roman" w:eastAsia="Times New Roman" w:hAnsi="Times New Roman" w:cs="Times New Roman"/>
          <w:lang w:eastAsia="ru-RU"/>
        </w:rPr>
        <w:t>ода</w:t>
      </w:r>
      <w:r w:rsidRPr="0082755C">
        <w:rPr>
          <w:rFonts w:ascii="Times New Roman" w:eastAsia="Times New Roman" w:hAnsi="Times New Roman" w:cs="Times New Roman"/>
          <w:lang w:eastAsia="ru-RU"/>
        </w:rPr>
        <w:t xml:space="preserve"> №</w:t>
      </w:r>
      <w:r w:rsidR="009B774E" w:rsidRPr="0082755C">
        <w:rPr>
          <w:rFonts w:ascii="Times New Roman" w:eastAsia="Times New Roman" w:hAnsi="Times New Roman" w:cs="Times New Roman"/>
          <w:lang w:eastAsia="ru-RU"/>
        </w:rPr>
        <w:t xml:space="preserve"> </w:t>
      </w:r>
      <w:r w:rsidR="0082755C" w:rsidRPr="0082755C">
        <w:rPr>
          <w:rFonts w:ascii="Times New Roman" w:eastAsia="Times New Roman" w:hAnsi="Times New Roman" w:cs="Times New Roman"/>
          <w:lang w:eastAsia="ru-RU"/>
        </w:rPr>
        <w:t>119</w:t>
      </w:r>
      <w:r w:rsidR="003B160D" w:rsidRPr="0082755C">
        <w:rPr>
          <w:rFonts w:ascii="Times New Roman" w:eastAsia="Times New Roman" w:hAnsi="Times New Roman" w:cs="Times New Roman"/>
          <w:lang w:eastAsia="ru-RU"/>
        </w:rPr>
        <w:t>-ра</w:t>
      </w:r>
      <w:r w:rsidRPr="0082755C">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E44805" w:rsidRPr="0082755C">
        <w:rPr>
          <w:rFonts w:ascii="Times New Roman" w:eastAsia="Times New Roman" w:hAnsi="Times New Roman" w:cs="Times New Roman"/>
          <w:b/>
          <w:bCs/>
          <w:lang w:eastAsia="ru-RU"/>
        </w:rPr>
        <w:t>2</w:t>
      </w:r>
      <w:r w:rsidR="00A84FD1" w:rsidRPr="0082755C">
        <w:rPr>
          <w:rFonts w:ascii="Times New Roman" w:eastAsia="Times New Roman" w:hAnsi="Times New Roman" w:cs="Times New Roman"/>
          <w:b/>
          <w:bCs/>
          <w:lang w:eastAsia="ru-RU"/>
        </w:rPr>
        <w:t>3</w:t>
      </w:r>
      <w:r w:rsidRPr="0082755C">
        <w:rPr>
          <w:rFonts w:ascii="Times New Roman" w:eastAsia="Times New Roman" w:hAnsi="Times New Roman" w:cs="Times New Roman"/>
          <w:b/>
          <w:bCs/>
          <w:lang w:eastAsia="ru-RU"/>
        </w:rPr>
        <w:t>.</w:t>
      </w:r>
      <w:r w:rsidR="00C36D5E" w:rsidRPr="0082755C">
        <w:rPr>
          <w:rFonts w:ascii="Times New Roman" w:eastAsia="Times New Roman" w:hAnsi="Times New Roman" w:cs="Times New Roman"/>
          <w:b/>
          <w:bCs/>
          <w:lang w:eastAsia="ru-RU"/>
        </w:rPr>
        <w:t>0</w:t>
      </w:r>
      <w:r w:rsidR="00A84FD1" w:rsidRPr="0082755C">
        <w:rPr>
          <w:rFonts w:ascii="Times New Roman" w:eastAsia="Times New Roman" w:hAnsi="Times New Roman" w:cs="Times New Roman"/>
          <w:b/>
          <w:bCs/>
          <w:lang w:eastAsia="ru-RU"/>
        </w:rPr>
        <w:t>5</w:t>
      </w:r>
      <w:r w:rsidRPr="0082755C">
        <w:rPr>
          <w:rFonts w:ascii="Times New Roman" w:eastAsia="Times New Roman" w:hAnsi="Times New Roman" w:cs="Times New Roman"/>
          <w:b/>
          <w:bCs/>
          <w:lang w:eastAsia="ru-RU"/>
        </w:rPr>
        <w:t>.202</w:t>
      </w:r>
      <w:r w:rsidR="00C36D5E" w:rsidRPr="0082755C">
        <w:rPr>
          <w:rFonts w:ascii="Times New Roman" w:eastAsia="Times New Roman" w:hAnsi="Times New Roman" w:cs="Times New Roman"/>
          <w:b/>
          <w:bCs/>
          <w:lang w:eastAsia="ru-RU"/>
        </w:rPr>
        <w:t>3</w:t>
      </w:r>
      <w:r w:rsidRPr="0082755C">
        <w:rPr>
          <w:rFonts w:ascii="Times New Roman" w:eastAsia="Times New Roman" w:hAnsi="Times New Roman" w:cs="Times New Roman"/>
          <w:b/>
          <w:bCs/>
          <w:lang w:eastAsia="ru-RU"/>
        </w:rPr>
        <w:t xml:space="preserve"> в </w:t>
      </w:r>
      <w:r w:rsidR="009078CF" w:rsidRPr="0082755C">
        <w:rPr>
          <w:rFonts w:ascii="Times New Roman" w:eastAsia="Times New Roman" w:hAnsi="Times New Roman" w:cs="Times New Roman"/>
          <w:b/>
          <w:bCs/>
          <w:lang w:eastAsia="ru-RU"/>
        </w:rPr>
        <w:t>14</w:t>
      </w:r>
      <w:r w:rsidRPr="0082755C">
        <w:rPr>
          <w:rFonts w:ascii="Times New Roman" w:eastAsia="Times New Roman" w:hAnsi="Times New Roman" w:cs="Times New Roman"/>
          <w:b/>
          <w:bCs/>
          <w:lang w:eastAsia="ru-RU"/>
        </w:rPr>
        <w:t xml:space="preserve"> час 00 мин. по м</w:t>
      </w:r>
      <w:r w:rsidR="009078CF" w:rsidRPr="0082755C">
        <w:rPr>
          <w:rFonts w:ascii="Times New Roman" w:eastAsia="Times New Roman" w:hAnsi="Times New Roman" w:cs="Times New Roman"/>
          <w:b/>
          <w:bCs/>
          <w:lang w:eastAsia="ru-RU"/>
        </w:rPr>
        <w:t>естному</w:t>
      </w:r>
      <w:r w:rsidRPr="0082755C">
        <w:rPr>
          <w:rFonts w:ascii="Times New Roman" w:eastAsia="Times New Roman" w:hAnsi="Times New Roman" w:cs="Times New Roman"/>
          <w:b/>
          <w:bCs/>
          <w:lang w:eastAsia="ru-RU"/>
        </w:rPr>
        <w:t xml:space="preserve"> времени</w:t>
      </w:r>
      <w:r w:rsidRPr="0082755C">
        <w:rPr>
          <w:rFonts w:ascii="Times New Roman" w:eastAsia="Times New Roman" w:hAnsi="Times New Roman" w:cs="Times New Roman"/>
          <w:lang w:eastAsia="ru-RU"/>
        </w:rPr>
        <w:t>. проводит</w:t>
      </w:r>
      <w:r w:rsidRPr="00A84FD1">
        <w:rPr>
          <w:rFonts w:ascii="Times New Roman" w:eastAsia="Times New Roman" w:hAnsi="Times New Roman" w:cs="Times New Roman"/>
          <w:lang w:eastAsia="ru-RU"/>
        </w:rPr>
        <w:t xml:space="preserve">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A84FD1"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A84FD1">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A84FD1">
        <w:rPr>
          <w:rFonts w:ascii="Times New Roman" w:eastAsia="Times New Roman" w:hAnsi="Times New Roman" w:cs="Times New Roman"/>
          <w:bCs/>
          <w:kern w:val="2"/>
          <w:lang w:eastAsia="zh-CN"/>
        </w:rPr>
        <w:t xml:space="preserve">Место нахождения: </w:t>
      </w:r>
      <w:r w:rsidRPr="00A84FD1">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359753BE" w14:textId="03EE422D" w:rsidR="002A4488" w:rsidRPr="002A4488" w:rsidRDefault="002A4488" w:rsidP="002A4488">
      <w:pPr>
        <w:spacing w:after="0" w:line="240" w:lineRule="auto"/>
        <w:ind w:firstLine="708"/>
        <w:jc w:val="both"/>
        <w:rPr>
          <w:rFonts w:ascii="Times New Roman" w:eastAsia="Times New Roman" w:hAnsi="Times New Roman" w:cs="Times New Roman"/>
          <w:lang w:eastAsia="ru-RU"/>
        </w:rPr>
      </w:pPr>
      <w:bookmarkStart w:id="4" w:name="_Hlk115701866"/>
      <w:r w:rsidRPr="002A4488">
        <w:rPr>
          <w:rFonts w:ascii="Times New Roman" w:eastAsia="Times New Roman" w:hAnsi="Times New Roman" w:cs="Times New Roman"/>
          <w:b/>
          <w:u w:val="single"/>
          <w:lang w:eastAsia="ru-RU"/>
        </w:rPr>
        <w:t>Лот № 1</w:t>
      </w:r>
      <w:r w:rsidRPr="002A4488">
        <w:rPr>
          <w:rFonts w:ascii="Times New Roman" w:eastAsia="Times New Roman" w:hAnsi="Times New Roman" w:cs="Times New Roman"/>
          <w:lang w:eastAsia="ru-RU"/>
        </w:rPr>
        <w:t xml:space="preserve"> – Объект незавершенного строительства, кадастровый номер: 38:31:000017:1561, площадь 605 кв. м., расположенный по адресу: Иркутская область, г. Усолье-Сибирское, в районе ул. Энергетиков, на земельном участке с кадастровым номером 38:31:000017:875, Объект незавершенного строительства, кадастровый номер: 38:31:000017:1562, площадь 399 кв. м., расположенный по адресу: Иркутская область, г. Усолье-Сибирское, в районе ул. Энергетиков, на земельном участке с кадастровым номером 38:31:000017:875, совместно с земельным участком кадастровый номер 38:31:000017:875, общей площадью 3500 кв.м., расположенный по адресу: Иркутская область, г. Усолье-Сибирское, </w:t>
      </w:r>
      <w:r w:rsidR="00ED4B92">
        <w:rPr>
          <w:rFonts w:ascii="Times New Roman" w:eastAsia="Times New Roman" w:hAnsi="Times New Roman" w:cs="Times New Roman"/>
          <w:lang w:eastAsia="ru-RU"/>
        </w:rPr>
        <w:t xml:space="preserve">в районе </w:t>
      </w:r>
      <w:r w:rsidRPr="002A4488">
        <w:rPr>
          <w:rFonts w:ascii="Times New Roman" w:eastAsia="Times New Roman" w:hAnsi="Times New Roman" w:cs="Times New Roman"/>
          <w:lang w:eastAsia="ru-RU"/>
        </w:rPr>
        <w:t>ул. Энергетиков, разрешенное использование – спорт.</w:t>
      </w:r>
    </w:p>
    <w:p w14:paraId="09748315" w14:textId="77777777" w:rsidR="002A4488" w:rsidRPr="002A4488" w:rsidRDefault="002A4488" w:rsidP="002A4488">
      <w:pPr>
        <w:spacing w:after="0" w:line="240" w:lineRule="auto"/>
        <w:jc w:val="both"/>
        <w:rPr>
          <w:rFonts w:ascii="Times New Roman" w:eastAsia="Times New Roman" w:hAnsi="Times New Roman" w:cs="Times New Roman"/>
          <w:i/>
          <w:u w:val="single"/>
          <w:lang w:eastAsia="ru-RU"/>
        </w:rPr>
      </w:pPr>
      <w:r w:rsidRPr="002A4488">
        <w:rPr>
          <w:rFonts w:ascii="Times New Roman" w:eastAsia="Times New Roman" w:hAnsi="Times New Roman" w:cs="Times New Roman"/>
          <w:lang w:eastAsia="ru-RU"/>
        </w:rPr>
        <w:t>Способ приватизации – электронный аукцион, торговая площадка РТС-Тендер;</w:t>
      </w:r>
    </w:p>
    <w:p w14:paraId="55D5750D" w14:textId="77777777" w:rsidR="002A4488" w:rsidRPr="002A4488" w:rsidRDefault="002A4488" w:rsidP="002A4488">
      <w:pPr>
        <w:spacing w:after="0" w:line="240" w:lineRule="auto"/>
        <w:jc w:val="both"/>
        <w:rPr>
          <w:rFonts w:ascii="Times New Roman" w:eastAsia="Times New Roman" w:hAnsi="Times New Roman" w:cs="Times New Roman"/>
          <w:lang w:eastAsia="ru-RU"/>
        </w:rPr>
      </w:pPr>
      <w:r w:rsidRPr="002A4488">
        <w:rPr>
          <w:rFonts w:ascii="Times New Roman" w:eastAsia="Times New Roman" w:hAnsi="Times New Roman" w:cs="Times New Roman"/>
          <w:lang w:eastAsia="ru-RU"/>
        </w:rPr>
        <w:t xml:space="preserve">Начальная цена – 1 498 000,00 руб. (Один миллион четыреста девяносто восемь тысяч сто руб.00 коп.) без учета НДС, в том числе объекты незавершенного строительства – 390 000,00 руб. (Триста девяносто тысяч руб. 00 коп) без учета НДС, земельный участок – 1 108 000,00 руб. (Один миллион сто восемь тысяч руб. 00 коп.) </w:t>
      </w:r>
    </w:p>
    <w:p w14:paraId="78F844F1" w14:textId="77777777" w:rsidR="002A4488" w:rsidRPr="002A4488" w:rsidRDefault="002A4488" w:rsidP="002A4488">
      <w:pPr>
        <w:spacing w:after="0" w:line="240" w:lineRule="auto"/>
        <w:jc w:val="both"/>
        <w:rPr>
          <w:rFonts w:ascii="Times New Roman" w:eastAsia="Times New Roman" w:hAnsi="Times New Roman" w:cs="Times New Roman"/>
          <w:lang w:eastAsia="ru-RU"/>
        </w:rPr>
      </w:pPr>
      <w:r w:rsidRPr="002A4488">
        <w:rPr>
          <w:rFonts w:ascii="Times New Roman" w:eastAsia="Times New Roman" w:hAnsi="Times New Roman" w:cs="Times New Roman"/>
          <w:lang w:eastAsia="ru-RU"/>
        </w:rPr>
        <w:t>Размер задатка – 149 800,00 руб. (Сто сорок девять тысяч восемьсот руб. 00 коп.)</w:t>
      </w:r>
    </w:p>
    <w:p w14:paraId="6779CDDB" w14:textId="77777777" w:rsidR="002A4488" w:rsidRPr="002A4488" w:rsidRDefault="002A4488" w:rsidP="002A4488">
      <w:pPr>
        <w:spacing w:after="0" w:line="240" w:lineRule="auto"/>
        <w:jc w:val="both"/>
        <w:rPr>
          <w:rFonts w:ascii="Times New Roman" w:eastAsia="Times New Roman" w:hAnsi="Times New Roman" w:cs="Times New Roman"/>
          <w:lang w:eastAsia="ru-RU"/>
        </w:rPr>
      </w:pPr>
      <w:r w:rsidRPr="002A4488">
        <w:rPr>
          <w:rFonts w:ascii="Times New Roman" w:eastAsia="Times New Roman" w:hAnsi="Times New Roman" w:cs="Times New Roman"/>
          <w:lang w:eastAsia="ru-RU"/>
        </w:rPr>
        <w:t>Шаг аукциона – 74 900,00 руб. (Семьдесят четыре тысячи девятьсот руб. 00 коп.)</w:t>
      </w:r>
    </w:p>
    <w:p w14:paraId="46DB3196" w14:textId="77777777" w:rsidR="002A4488" w:rsidRPr="002A4488" w:rsidRDefault="002A4488" w:rsidP="002A4488">
      <w:pPr>
        <w:spacing w:after="0" w:line="240" w:lineRule="auto"/>
        <w:jc w:val="both"/>
        <w:rPr>
          <w:rFonts w:ascii="Times New Roman" w:eastAsia="Times New Roman" w:hAnsi="Times New Roman" w:cs="Times New Roman"/>
          <w:lang w:eastAsia="ru-RU"/>
        </w:rPr>
      </w:pPr>
      <w:r w:rsidRPr="002A4488">
        <w:rPr>
          <w:rFonts w:ascii="Times New Roman" w:eastAsia="Times New Roman" w:hAnsi="Times New Roman" w:cs="Times New Roman"/>
          <w:lang w:eastAsia="ru-RU"/>
        </w:rPr>
        <w:t>Форма и срок платежа – единовременный платёж в течение трех рабочих дней со дня заключения договора купли-продажи.</w:t>
      </w:r>
    </w:p>
    <w:bookmarkEnd w:id="4"/>
    <w:p w14:paraId="58BB11C5" w14:textId="77777777" w:rsidR="00DC51F3" w:rsidRPr="00DC51F3" w:rsidRDefault="00DC51F3" w:rsidP="00DC51F3">
      <w:pPr>
        <w:spacing w:after="0" w:line="240" w:lineRule="auto"/>
        <w:jc w:val="both"/>
        <w:rPr>
          <w:rFonts w:ascii="Times New Roman" w:eastAsia="Times New Roman" w:hAnsi="Times New Roman" w:cs="Times New Roman"/>
          <w:lang w:eastAsia="ru-RU"/>
        </w:rPr>
      </w:pPr>
    </w:p>
    <w:p w14:paraId="02411150"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2F5F5EB1"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начала подачи заявок:</w:t>
      </w: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lang w:eastAsia="ru-RU"/>
        </w:rPr>
        <w:t>1</w:t>
      </w:r>
      <w:r w:rsidR="002A4488">
        <w:rPr>
          <w:rFonts w:ascii="Times New Roman" w:eastAsia="Times New Roman" w:hAnsi="Times New Roman" w:cs="Times New Roman"/>
          <w:b/>
          <w:lang w:eastAsia="ru-RU"/>
        </w:rPr>
        <w:t>4</w:t>
      </w:r>
      <w:r w:rsidRPr="003A55CA">
        <w:rPr>
          <w:rFonts w:ascii="Times New Roman" w:eastAsia="Times New Roman" w:hAnsi="Times New Roman" w:cs="Times New Roman"/>
          <w:b/>
          <w:lang w:eastAsia="ru-RU"/>
        </w:rPr>
        <w:t>.</w:t>
      </w:r>
      <w:r w:rsidR="00DC51F3" w:rsidRPr="003A55CA">
        <w:rPr>
          <w:rFonts w:ascii="Times New Roman" w:eastAsia="Times New Roman" w:hAnsi="Times New Roman" w:cs="Times New Roman"/>
          <w:b/>
          <w:lang w:eastAsia="ru-RU"/>
        </w:rPr>
        <w:t>0</w:t>
      </w:r>
      <w:r w:rsidR="002A4488">
        <w:rPr>
          <w:rFonts w:ascii="Times New Roman" w:eastAsia="Times New Roman" w:hAnsi="Times New Roman" w:cs="Times New Roman"/>
          <w:b/>
          <w:lang w:eastAsia="ru-RU"/>
        </w:rPr>
        <w:t>4</w:t>
      </w:r>
      <w:r w:rsidRPr="003A55CA">
        <w:rPr>
          <w:rFonts w:ascii="Times New Roman" w:eastAsia="Times New Roman" w:hAnsi="Times New Roman" w:cs="Times New Roman"/>
          <w:b/>
          <w:lang w:eastAsia="ru-RU"/>
        </w:rPr>
        <w:t>.202</w:t>
      </w:r>
      <w:r w:rsidR="00DC51F3"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с 0</w:t>
      </w:r>
      <w:r w:rsidR="006046E4" w:rsidRPr="003A55CA">
        <w:rPr>
          <w:rFonts w:ascii="Times New Roman" w:eastAsia="Times New Roman" w:hAnsi="Times New Roman" w:cs="Times New Roman"/>
          <w:b/>
          <w:lang w:eastAsia="ru-RU"/>
        </w:rPr>
        <w:t>8</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0AED034B" w14:textId="109E65C5"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и время окончания подачи заявок:</w:t>
      </w: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lang w:eastAsia="ru-RU"/>
        </w:rPr>
        <w:t>1</w:t>
      </w:r>
      <w:r w:rsidR="002A4488">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2A4488">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в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по </w:t>
      </w:r>
      <w:r w:rsidR="006046E4" w:rsidRPr="003A55CA">
        <w:rPr>
          <w:rFonts w:ascii="Times New Roman" w:eastAsia="Times New Roman" w:hAnsi="Times New Roman" w:cs="Times New Roman"/>
          <w:b/>
          <w:lang w:eastAsia="ru-RU"/>
        </w:rPr>
        <w:t>местному</w:t>
      </w:r>
      <w:r w:rsidRPr="003A55CA">
        <w:rPr>
          <w:rFonts w:ascii="Times New Roman" w:eastAsia="Times New Roman" w:hAnsi="Times New Roman" w:cs="Times New Roman"/>
          <w:b/>
          <w:lang w:eastAsia="ru-RU"/>
        </w:rPr>
        <w:t xml:space="preserve"> времени.</w:t>
      </w:r>
    </w:p>
    <w:p w14:paraId="41A4076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7B61345E"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Дата определения участков аукциона</w:t>
      </w:r>
      <w:r w:rsidRPr="003A55CA">
        <w:rPr>
          <w:rFonts w:ascii="Times New Roman" w:eastAsia="Times New Roman" w:hAnsi="Times New Roman" w:cs="Times New Roman"/>
          <w:lang w:eastAsia="ru-RU"/>
        </w:rPr>
        <w:t xml:space="preserve">: </w:t>
      </w:r>
      <w:r w:rsidR="002A4488">
        <w:rPr>
          <w:rFonts w:ascii="Times New Roman" w:eastAsia="Times New Roman" w:hAnsi="Times New Roman" w:cs="Times New Roman"/>
          <w:b/>
          <w:lang w:eastAsia="ru-RU"/>
        </w:rPr>
        <w:t>19</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2A4488">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lang w:eastAsia="ru-RU"/>
        </w:rPr>
        <w:t xml:space="preserve"> </w:t>
      </w:r>
      <w:r w:rsidR="006046E4" w:rsidRPr="003A55CA">
        <w:rPr>
          <w:rFonts w:ascii="Times New Roman" w:eastAsia="Times New Roman" w:hAnsi="Times New Roman" w:cs="Times New Roman"/>
          <w:b/>
          <w:lang w:eastAsia="ru-RU"/>
        </w:rPr>
        <w:t>11</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40B3A967" w14:textId="67E2905D"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Дата и время проведения аукциона</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 xml:space="preserve"> </w:t>
      </w:r>
      <w:r w:rsidR="00E44805" w:rsidRPr="003A55CA">
        <w:rPr>
          <w:rFonts w:ascii="Times New Roman" w:eastAsia="Times New Roman" w:hAnsi="Times New Roman" w:cs="Times New Roman"/>
          <w:b/>
          <w:lang w:eastAsia="ru-RU"/>
        </w:rPr>
        <w:t>2</w:t>
      </w:r>
      <w:r w:rsidR="002A4488">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2A4488">
        <w:rPr>
          <w:rFonts w:ascii="Times New Roman" w:eastAsia="Times New Roman" w:hAnsi="Times New Roman" w:cs="Times New Roman"/>
          <w:b/>
          <w:lang w:eastAsia="ru-RU"/>
        </w:rPr>
        <w:t>5</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в </w:t>
      </w:r>
      <w:r w:rsidR="006046E4" w:rsidRPr="003A55CA">
        <w:rPr>
          <w:rFonts w:ascii="Times New Roman" w:eastAsia="Times New Roman" w:hAnsi="Times New Roman" w:cs="Times New Roman"/>
          <w:b/>
          <w:lang w:eastAsia="ru-RU"/>
        </w:rPr>
        <w:t>14</w:t>
      </w:r>
      <w:r w:rsidRPr="003A55CA">
        <w:rPr>
          <w:rFonts w:ascii="Times New Roman" w:eastAsia="Times New Roman" w:hAnsi="Times New Roman" w:cs="Times New Roman"/>
          <w:b/>
          <w:lang w:eastAsia="ru-RU"/>
        </w:rPr>
        <w:t xml:space="preserve"> час 00 мин. по м</w:t>
      </w:r>
      <w:r w:rsidR="006046E4" w:rsidRPr="003A55CA">
        <w:rPr>
          <w:rFonts w:ascii="Times New Roman" w:eastAsia="Times New Roman" w:hAnsi="Times New Roman" w:cs="Times New Roman"/>
          <w:b/>
          <w:lang w:eastAsia="ru-RU"/>
        </w:rPr>
        <w:t xml:space="preserve">естному </w:t>
      </w:r>
      <w:r w:rsidRPr="003A55CA">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1E231E0D" w:rsidR="004A76E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00C36D5E" w:rsidRPr="003A55CA">
        <w:rPr>
          <w:rFonts w:ascii="Times New Roman" w:eastAsia="Times New Roman" w:hAnsi="Times New Roman" w:cs="Times New Roman"/>
          <w:b/>
          <w:lang w:eastAsia="ru-RU"/>
        </w:rPr>
        <w:t>1</w:t>
      </w:r>
      <w:r w:rsidR="002A4488">
        <w:rPr>
          <w:rFonts w:ascii="Times New Roman" w:eastAsia="Times New Roman" w:hAnsi="Times New Roman" w:cs="Times New Roman"/>
          <w:b/>
          <w:lang w:eastAsia="ru-RU"/>
        </w:rPr>
        <w:t>7</w:t>
      </w:r>
      <w:r w:rsidRPr="003A55CA">
        <w:rPr>
          <w:rFonts w:ascii="Times New Roman" w:eastAsia="Times New Roman" w:hAnsi="Times New Roman" w:cs="Times New Roman"/>
          <w:b/>
          <w:lang w:eastAsia="ru-RU"/>
        </w:rPr>
        <w:t>.</w:t>
      </w:r>
      <w:r w:rsidR="00C36D5E" w:rsidRPr="003A55CA">
        <w:rPr>
          <w:rFonts w:ascii="Times New Roman" w:eastAsia="Times New Roman" w:hAnsi="Times New Roman" w:cs="Times New Roman"/>
          <w:b/>
          <w:lang w:eastAsia="ru-RU"/>
        </w:rPr>
        <w:t>0</w:t>
      </w:r>
      <w:r w:rsidR="002A4488">
        <w:rPr>
          <w:rFonts w:ascii="Times New Roman" w:eastAsia="Times New Roman" w:hAnsi="Times New Roman" w:cs="Times New Roman"/>
          <w:b/>
          <w:lang w:eastAsia="ru-RU"/>
        </w:rPr>
        <w:t>5</w:t>
      </w:r>
      <w:r w:rsidR="00131FF8" w:rsidRPr="003A55CA">
        <w:rPr>
          <w:rFonts w:ascii="Times New Roman" w:eastAsia="Times New Roman" w:hAnsi="Times New Roman" w:cs="Times New Roman"/>
          <w:b/>
          <w:lang w:eastAsia="ru-RU"/>
        </w:rPr>
        <w:t>.</w:t>
      </w:r>
      <w:r w:rsidRPr="003A55CA">
        <w:rPr>
          <w:rFonts w:ascii="Times New Roman" w:eastAsia="Times New Roman" w:hAnsi="Times New Roman" w:cs="Times New Roman"/>
          <w:b/>
          <w:lang w:eastAsia="ru-RU"/>
        </w:rPr>
        <w:t>202</w:t>
      </w:r>
      <w:r w:rsidR="00C36D5E" w:rsidRPr="003A55CA">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 xml:space="preserve"> до </w:t>
      </w:r>
      <w:r w:rsidR="00981AFF" w:rsidRPr="003A55CA">
        <w:rPr>
          <w:rFonts w:ascii="Times New Roman" w:eastAsia="Times New Roman" w:hAnsi="Times New Roman" w:cs="Times New Roman"/>
          <w:b/>
          <w:lang w:eastAsia="ru-RU"/>
        </w:rPr>
        <w:t>17</w:t>
      </w:r>
      <w:r w:rsidRPr="003A55CA">
        <w:rPr>
          <w:rFonts w:ascii="Times New Roman" w:eastAsia="Times New Roman" w:hAnsi="Times New Roman" w:cs="Times New Roman"/>
          <w:b/>
          <w:lang w:eastAsia="ru-RU"/>
        </w:rPr>
        <w:t xml:space="preserve">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w:t>
      </w:r>
      <w:r w:rsidR="00471FDD" w:rsidRPr="003A55CA">
        <w:rPr>
          <w:rFonts w:ascii="Times New Roman" w:eastAsia="Times New Roman" w:hAnsi="Times New Roman" w:cs="Times New Roman"/>
          <w:b/>
          <w:lang w:eastAsia="ru-RU"/>
        </w:rPr>
        <w:t>естному</w:t>
      </w:r>
      <w:r w:rsidRPr="003A55CA">
        <w:rPr>
          <w:rFonts w:ascii="Times New Roman" w:eastAsia="Times New Roman" w:hAnsi="Times New Roman" w:cs="Times New Roman"/>
          <w:b/>
          <w:lang w:eastAsia="ru-RU"/>
        </w:rPr>
        <w:t xml:space="preserve"> времени.</w:t>
      </w:r>
    </w:p>
    <w:p w14:paraId="75B302FD"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5"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6" w:name="OLE_LINK6"/>
      <w:bookmarkStart w:id="7" w:name="OLE_LINK5"/>
    </w:p>
    <w:bookmarkEnd w:id="6"/>
    <w:bookmarkEnd w:id="7"/>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lastRenderedPageBreak/>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74AFC79D"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3A55CA" w:rsidRDefault="00CC177F" w:rsidP="00CC177F">
      <w:pPr>
        <w:spacing w:after="0" w:line="240" w:lineRule="auto"/>
        <w:jc w:val="center"/>
        <w:rPr>
          <w:rFonts w:ascii="Times New Roman" w:eastAsia="MS Mincho" w:hAnsi="Times New Roman" w:cs="Times New Roman"/>
          <w:b/>
          <w:lang w:eastAsia="x-none"/>
        </w:rPr>
      </w:pPr>
      <w:r w:rsidRPr="003A55CA">
        <w:rPr>
          <w:rFonts w:ascii="Times New Roman" w:eastAsia="MS Mincho" w:hAnsi="Times New Roman" w:cs="Times New Roman"/>
          <w:b/>
          <w:lang w:eastAsia="x-none"/>
        </w:rPr>
        <w:t>ПЕРЕЧЕНЬ ДОКУМЕНТОВ, ПРИЛАГАЕМЫХ К ЗАЯВКЕ</w:t>
      </w:r>
    </w:p>
    <w:p w14:paraId="1304EB88" w14:textId="77777777" w:rsidR="00CC177F" w:rsidRPr="003A55CA" w:rsidRDefault="00CC177F" w:rsidP="00CC177F">
      <w:pPr>
        <w:spacing w:after="0" w:line="240" w:lineRule="auto"/>
        <w:rPr>
          <w:rFonts w:ascii="Times New Roman" w:eastAsia="MS Mincho" w:hAnsi="Times New Roman" w:cs="Times New Roman"/>
          <w:lang w:eastAsia="x-none"/>
        </w:rPr>
      </w:pPr>
    </w:p>
    <w:p w14:paraId="3ECC7DD9" w14:textId="77777777" w:rsidR="00CC177F" w:rsidRPr="003A55CA" w:rsidRDefault="00CC177F" w:rsidP="00CC177F">
      <w:pPr>
        <w:autoSpaceDE w:val="0"/>
        <w:autoSpaceDN w:val="0"/>
        <w:adjustRightInd w:val="0"/>
        <w:spacing w:after="0" w:line="240" w:lineRule="auto"/>
        <w:rPr>
          <w:rFonts w:ascii="Times New Roman" w:eastAsia="Calibri" w:hAnsi="Times New Roman" w:cs="Times New Roman"/>
        </w:rPr>
      </w:pPr>
      <w:r w:rsidRPr="003A55CA">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3A55CA">
        <w:rPr>
          <w:rFonts w:ascii="Times New Roman" w:eastAsia="Calibri" w:hAnsi="Times New Roman" w:cs="Times New Roman"/>
        </w:rPr>
        <w:t>ые образы следующих документов:</w:t>
      </w:r>
    </w:p>
    <w:p w14:paraId="4604C59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Юридические лица:</w:t>
      </w:r>
    </w:p>
    <w:p w14:paraId="401C66C7"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lastRenderedPageBreak/>
        <w:t>1) свидетельство о государственной регистрации и иные учредительные документы претендента.</w:t>
      </w:r>
    </w:p>
    <w:p w14:paraId="1C9FB9FC"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Для иностранных организаций:</w:t>
      </w:r>
    </w:p>
    <w:p w14:paraId="36AEBC48" w14:textId="77777777" w:rsidR="00CC177F" w:rsidRPr="003A55CA"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3A55CA"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3A55CA">
        <w:rPr>
          <w:rFonts w:ascii="Times New Roman" w:eastAsia="MS Mincho" w:hAnsi="Times New Roman" w:cs="Times New Roman"/>
          <w:bCs/>
          <w:lang w:eastAsia="ru-RU"/>
        </w:rPr>
        <w:t>РФ в случае, если</w:t>
      </w:r>
      <w:r w:rsidRPr="003A55CA">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3) решение органа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или соглашением сторон, либо письменное заявление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3A55CA"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3A55CA">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3A55CA">
        <w:rPr>
          <w:rFonts w:ascii="Times New Roman" w:eastAsia="Calibri" w:hAnsi="Times New Roman" w:cs="Times New Roman"/>
          <w:bCs/>
        </w:rPr>
        <w:t>претендента</w:t>
      </w:r>
      <w:r w:rsidRPr="003A55CA">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r w:rsidRPr="003A55CA">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3A55CA">
        <w:rPr>
          <w:rFonts w:ascii="Times New Roman" w:eastAsia="Times New Roman" w:hAnsi="Times New Roman" w:cs="Times New Roman"/>
          <w:lang w:eastAsia="ru-RU"/>
        </w:rPr>
        <w:t>единоличным исполнительным органом</w:t>
      </w:r>
      <w:r w:rsidRPr="003A55CA">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3A55CA">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3A55CA"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3A55CA">
        <w:rPr>
          <w:rFonts w:ascii="Times New Roman" w:eastAsia="Calibri" w:hAnsi="Times New Roman" w:cs="Times New Roman"/>
        </w:rPr>
        <w:t>1) копии всех листов документа, удостоверяющего личность.</w:t>
      </w:r>
    </w:p>
    <w:p w14:paraId="3B9E36C5" w14:textId="77777777" w:rsidR="00CC177F" w:rsidRPr="003A55CA"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2) доверенность на участие в торгах и заключение договора (</w:t>
      </w:r>
      <w:r w:rsidRPr="003A55CA">
        <w:rPr>
          <w:rFonts w:ascii="Times New Roman" w:eastAsia="Calibri" w:hAnsi="Times New Roman" w:cs="Times New Roman"/>
        </w:rPr>
        <w:t>если от имени Претендента действует его представитель по доверенности</w:t>
      </w:r>
      <w:r w:rsidRPr="003A55CA">
        <w:rPr>
          <w:rFonts w:ascii="Times New Roman" w:eastAsia="Times New Roman" w:hAnsi="Times New Roman" w:cs="Times New Roman"/>
          <w:lang w:eastAsia="ru-RU"/>
        </w:rPr>
        <w:t xml:space="preserve">). </w:t>
      </w:r>
    </w:p>
    <w:p w14:paraId="62D9A1AF" w14:textId="64F92811" w:rsidR="00D86043" w:rsidRPr="003A55CA"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3A55CA">
        <w:rPr>
          <w:rFonts w:ascii="Times New Roman" w:eastAsia="Times New Roman" w:hAnsi="Times New Roman" w:cs="Times New Roman"/>
          <w:lang w:eastAsia="ru-RU"/>
        </w:rPr>
        <w:t xml:space="preserve">3) </w:t>
      </w:r>
      <w:r w:rsidRPr="003A55CA">
        <w:rPr>
          <w:rFonts w:ascii="Times New Roman" w:eastAsia="MS Mincho" w:hAnsi="Times New Roman" w:cs="Times New Roman"/>
          <w:bCs/>
          <w:lang w:eastAsia="ru-RU"/>
        </w:rPr>
        <w:t>свидетельство о постановке на учет в налоговых органах</w:t>
      </w:r>
    </w:p>
    <w:p w14:paraId="12AFA184" w14:textId="0FDBADCC" w:rsidR="003A55CA" w:rsidRPr="003A55CA" w:rsidRDefault="00CC177F" w:rsidP="003A55CA">
      <w:pPr>
        <w:autoSpaceDE w:val="0"/>
        <w:autoSpaceDN w:val="0"/>
        <w:adjustRightInd w:val="0"/>
        <w:spacing w:before="120" w:after="0" w:line="240" w:lineRule="auto"/>
        <w:jc w:val="both"/>
        <w:rPr>
          <w:rFonts w:ascii="Times New Roman" w:eastAsia="Calibri" w:hAnsi="Times New Roman" w:cs="Times New Roman"/>
          <w:bCs/>
        </w:rPr>
      </w:pPr>
      <w:r w:rsidRPr="003A55CA">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5"/>
    </w:p>
    <w:p w14:paraId="3A9D48BB" w14:textId="64AD6361"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 xml:space="preserve">Проект договора для лотов № 1 </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lastRenderedPageBreak/>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lastRenderedPageBreak/>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77777777"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FF9F6B9"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237AF638"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lastRenderedPageBreak/>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7836889D" w14:textId="77777777" w:rsidR="00340645" w:rsidRPr="003A55CA"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C00000"/>
          <w:lang w:eastAsia="ru-RU"/>
        </w:rPr>
      </w:pPr>
    </w:p>
    <w:p w14:paraId="62E24910" w14:textId="77777777" w:rsidR="006B17E5" w:rsidRPr="003A55CA"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07025239" w14:textId="72E804B2"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Pr="003A55CA"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CC177F" w:rsidRPr="003A55CA"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F675" w14:textId="77777777" w:rsidR="005F48D3" w:rsidRDefault="005F48D3">
      <w:pPr>
        <w:spacing w:after="0" w:line="240" w:lineRule="auto"/>
      </w:pPr>
      <w:r>
        <w:separator/>
      </w:r>
    </w:p>
  </w:endnote>
  <w:endnote w:type="continuationSeparator" w:id="0">
    <w:p w14:paraId="2ADCBF93" w14:textId="77777777" w:rsidR="005F48D3" w:rsidRDefault="005F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CD1B" w14:textId="77777777" w:rsidR="005F48D3" w:rsidRDefault="005F48D3">
      <w:pPr>
        <w:spacing w:after="0" w:line="240" w:lineRule="auto"/>
      </w:pPr>
      <w:r>
        <w:separator/>
      </w:r>
    </w:p>
  </w:footnote>
  <w:footnote w:type="continuationSeparator" w:id="0">
    <w:p w14:paraId="4794C167" w14:textId="77777777" w:rsidR="005F48D3" w:rsidRDefault="005F48D3">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81CBF"/>
    <w:rsid w:val="001A26F6"/>
    <w:rsid w:val="001A2CE7"/>
    <w:rsid w:val="001B16B7"/>
    <w:rsid w:val="001C390F"/>
    <w:rsid w:val="001D683F"/>
    <w:rsid w:val="00202D11"/>
    <w:rsid w:val="0022161B"/>
    <w:rsid w:val="00223D1E"/>
    <w:rsid w:val="002340AE"/>
    <w:rsid w:val="00237042"/>
    <w:rsid w:val="002465B2"/>
    <w:rsid w:val="00290B17"/>
    <w:rsid w:val="002A4488"/>
    <w:rsid w:val="002C024F"/>
    <w:rsid w:val="002D2772"/>
    <w:rsid w:val="002D553B"/>
    <w:rsid w:val="002E2CBF"/>
    <w:rsid w:val="00306D98"/>
    <w:rsid w:val="003078DF"/>
    <w:rsid w:val="00340645"/>
    <w:rsid w:val="00367D44"/>
    <w:rsid w:val="00375141"/>
    <w:rsid w:val="00387D01"/>
    <w:rsid w:val="003A55CA"/>
    <w:rsid w:val="003A7203"/>
    <w:rsid w:val="003B160D"/>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F01D7"/>
    <w:rsid w:val="005F48D3"/>
    <w:rsid w:val="006046E4"/>
    <w:rsid w:val="00634691"/>
    <w:rsid w:val="00651867"/>
    <w:rsid w:val="0067701B"/>
    <w:rsid w:val="00683CDE"/>
    <w:rsid w:val="006B17E5"/>
    <w:rsid w:val="006D1FB1"/>
    <w:rsid w:val="006D72FE"/>
    <w:rsid w:val="006E09ED"/>
    <w:rsid w:val="006F63DC"/>
    <w:rsid w:val="00713675"/>
    <w:rsid w:val="007366DB"/>
    <w:rsid w:val="0073776F"/>
    <w:rsid w:val="00771107"/>
    <w:rsid w:val="007A4859"/>
    <w:rsid w:val="007A61C5"/>
    <w:rsid w:val="007A6633"/>
    <w:rsid w:val="0081072E"/>
    <w:rsid w:val="00817895"/>
    <w:rsid w:val="0082755C"/>
    <w:rsid w:val="00842818"/>
    <w:rsid w:val="00871573"/>
    <w:rsid w:val="008818E9"/>
    <w:rsid w:val="008951FD"/>
    <w:rsid w:val="008D191F"/>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84FD1"/>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813A8"/>
    <w:rsid w:val="00CB66B4"/>
    <w:rsid w:val="00CC177F"/>
    <w:rsid w:val="00CD70A7"/>
    <w:rsid w:val="00CF18A3"/>
    <w:rsid w:val="00D04A53"/>
    <w:rsid w:val="00D23F38"/>
    <w:rsid w:val="00D86043"/>
    <w:rsid w:val="00DC379B"/>
    <w:rsid w:val="00DC51F3"/>
    <w:rsid w:val="00DD1D07"/>
    <w:rsid w:val="00DE2C6A"/>
    <w:rsid w:val="00DF434C"/>
    <w:rsid w:val="00DF5F5D"/>
    <w:rsid w:val="00E325A3"/>
    <w:rsid w:val="00E44805"/>
    <w:rsid w:val="00E75804"/>
    <w:rsid w:val="00E9360F"/>
    <w:rsid w:val="00ED4B92"/>
    <w:rsid w:val="00ED702A"/>
    <w:rsid w:val="00EF68BB"/>
    <w:rsid w:val="00F0642F"/>
    <w:rsid w:val="00F2502C"/>
    <w:rsid w:val="00F3246D"/>
    <w:rsid w:val="00F918A2"/>
    <w:rsid w:val="00F948E0"/>
    <w:rsid w:val="00F9783B"/>
    <w:rsid w:val="00FB629B"/>
    <w:rsid w:val="00FC56C5"/>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11</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Андреева Ольга Николаевна</cp:lastModifiedBy>
  <cp:revision>62</cp:revision>
  <cp:lastPrinted>2023-04-11T03:09:00Z</cp:lastPrinted>
  <dcterms:created xsi:type="dcterms:W3CDTF">2020-01-10T05:47:00Z</dcterms:created>
  <dcterms:modified xsi:type="dcterms:W3CDTF">2023-04-12T00:48:00Z</dcterms:modified>
</cp:coreProperties>
</file>