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7BBA" w14:textId="77777777" w:rsidR="006704A8" w:rsidRDefault="006704A8" w:rsidP="006704A8">
      <w:pPr>
        <w:tabs>
          <w:tab w:val="left" w:pos="851"/>
        </w:tabs>
        <w:ind w:left="284" w:firstLine="425"/>
        <w:jc w:val="center"/>
        <w:rPr>
          <w:b/>
          <w:bCs/>
          <w:sz w:val="22"/>
          <w:szCs w:val="22"/>
        </w:rPr>
      </w:pPr>
    </w:p>
    <w:p w14:paraId="4643138C" w14:textId="7A9237F3" w:rsidR="006704A8" w:rsidRPr="0087777E" w:rsidRDefault="00B84216" w:rsidP="006704A8">
      <w:pPr>
        <w:tabs>
          <w:tab w:val="left" w:pos="851"/>
        </w:tabs>
        <w:ind w:left="284" w:firstLine="425"/>
        <w:jc w:val="center"/>
        <w:rPr>
          <w:b/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Извещение о внесении и</w:t>
      </w:r>
      <w:r w:rsidR="006704A8" w:rsidRPr="0087777E">
        <w:rPr>
          <w:b/>
          <w:bCs/>
          <w:sz w:val="24"/>
          <w:szCs w:val="24"/>
        </w:rPr>
        <w:t>зменени</w:t>
      </w:r>
      <w:r w:rsidRPr="0087777E">
        <w:rPr>
          <w:b/>
          <w:bCs/>
          <w:sz w:val="24"/>
          <w:szCs w:val="24"/>
        </w:rPr>
        <w:t>й</w:t>
      </w:r>
      <w:r w:rsidR="006704A8" w:rsidRPr="0087777E">
        <w:rPr>
          <w:b/>
          <w:bCs/>
          <w:sz w:val="24"/>
          <w:szCs w:val="24"/>
        </w:rPr>
        <w:t xml:space="preserve"> в информационное сообщение </w:t>
      </w:r>
    </w:p>
    <w:p w14:paraId="36393118" w14:textId="5A2634A2" w:rsidR="006704A8" w:rsidRPr="0087777E" w:rsidRDefault="00B84216" w:rsidP="002955E0">
      <w:pPr>
        <w:pStyle w:val="a3"/>
        <w:jc w:val="both"/>
        <w:rPr>
          <w:bCs/>
        </w:rPr>
      </w:pPr>
      <w:r w:rsidRPr="00B84216">
        <w:rPr>
          <w:bCs/>
        </w:rPr>
        <w:t>Внести изменения в информационное сообщение о проведении аукциона</w:t>
      </w:r>
      <w:r w:rsidRPr="00B84216">
        <w:rPr>
          <w:rFonts w:ascii="Calibri" w:eastAsia="Calibri" w:hAnsi="Calibri"/>
          <w:bCs/>
          <w:lang w:eastAsia="en-US"/>
        </w:rPr>
        <w:t xml:space="preserve"> </w:t>
      </w:r>
      <w:r w:rsidRPr="00B84216">
        <w:rPr>
          <w:bCs/>
        </w:rPr>
        <w:t xml:space="preserve">по продаже </w:t>
      </w:r>
      <w:r w:rsidRPr="0087777E">
        <w:rPr>
          <w:bCs/>
        </w:rPr>
        <w:t>муниципального имущества</w:t>
      </w:r>
      <w:r w:rsidRPr="00B84216">
        <w:rPr>
          <w:bCs/>
        </w:rPr>
        <w:t>,</w:t>
      </w:r>
      <w:r w:rsidR="002955E0" w:rsidRPr="0087777E">
        <w:rPr>
          <w:b/>
        </w:rPr>
        <w:t xml:space="preserve"> </w:t>
      </w:r>
      <w:r w:rsidR="002955E0" w:rsidRPr="0087777E">
        <w:rPr>
          <w:rStyle w:val="a4"/>
          <w:b w:val="0"/>
        </w:rPr>
        <w:t>и</w:t>
      </w:r>
      <w:r w:rsidRPr="0087777E">
        <w:rPr>
          <w:rStyle w:val="a4"/>
          <w:b w:val="0"/>
        </w:rPr>
        <w:t>звещение №22000044040000000021</w:t>
      </w:r>
      <w:r w:rsidRPr="0087777E">
        <w:rPr>
          <w:rStyle w:val="a4"/>
          <w:b w:val="0"/>
        </w:rPr>
        <w:t xml:space="preserve"> </w:t>
      </w:r>
      <w:r w:rsidRPr="0087777E">
        <w:rPr>
          <w:rStyle w:val="a4"/>
          <w:b w:val="0"/>
        </w:rPr>
        <w:t xml:space="preserve">опубликованного на официальном сайте торгов Российской Федерации </w:t>
      </w:r>
      <w:hyperlink r:id="rId4" w:history="1">
        <w:r w:rsidRPr="0087777E">
          <w:rPr>
            <w:rStyle w:val="a5"/>
            <w:bCs/>
            <w:color w:val="auto"/>
          </w:rPr>
          <w:t>www.torgi.gov.ru</w:t>
        </w:r>
      </w:hyperlink>
      <w:r w:rsidRPr="0087777E">
        <w:rPr>
          <w:rStyle w:val="a4"/>
          <w:bCs w:val="0"/>
        </w:rPr>
        <w:t xml:space="preserve"> </w:t>
      </w:r>
      <w:r w:rsidRPr="0087777E">
        <w:rPr>
          <w:rStyle w:val="a4"/>
          <w:b w:val="0"/>
        </w:rPr>
        <w:t>и электронной площадке  «РТС-тендер»</w:t>
      </w:r>
      <w:r w:rsidR="002955E0" w:rsidRPr="0087777E">
        <w:t xml:space="preserve"> </w:t>
      </w:r>
      <w:r w:rsidR="002955E0" w:rsidRPr="0087777E">
        <w:rPr>
          <w:rStyle w:val="a4"/>
          <w:b w:val="0"/>
        </w:rPr>
        <w:t>https://i.rts-tender.ru/</w:t>
      </w:r>
      <w:r w:rsidRPr="0087777E">
        <w:rPr>
          <w:rStyle w:val="a4"/>
          <w:b w:val="0"/>
        </w:rPr>
        <w:t xml:space="preserve">, </w:t>
      </w:r>
      <w:r w:rsidRPr="00B84216">
        <w:rPr>
          <w:bCs/>
        </w:rPr>
        <w:t xml:space="preserve">опубликованное в выпуске газеты «Официальном Усолье» № </w:t>
      </w:r>
      <w:r w:rsidR="002955E0" w:rsidRPr="0087777E">
        <w:rPr>
          <w:bCs/>
        </w:rPr>
        <w:t>6</w:t>
      </w:r>
      <w:r w:rsidRPr="00B84216">
        <w:rPr>
          <w:bCs/>
        </w:rPr>
        <w:t xml:space="preserve"> от 1</w:t>
      </w:r>
      <w:r w:rsidR="002955E0" w:rsidRPr="0087777E">
        <w:rPr>
          <w:bCs/>
        </w:rPr>
        <w:t>7</w:t>
      </w:r>
      <w:r w:rsidRPr="00B84216">
        <w:rPr>
          <w:bCs/>
        </w:rPr>
        <w:t>.02.2023 г:</w:t>
      </w:r>
    </w:p>
    <w:p w14:paraId="1A3C42BA" w14:textId="2C061958" w:rsidR="006704A8" w:rsidRPr="0087777E" w:rsidRDefault="006704A8" w:rsidP="006704A8">
      <w:pPr>
        <w:tabs>
          <w:tab w:val="left" w:pos="851"/>
        </w:tabs>
        <w:ind w:left="284" w:firstLine="425"/>
        <w:jc w:val="center"/>
        <w:rPr>
          <w:bCs/>
          <w:sz w:val="24"/>
          <w:szCs w:val="24"/>
        </w:rPr>
      </w:pPr>
      <w:r w:rsidRPr="0087777E">
        <w:rPr>
          <w:b/>
          <w:bCs/>
          <w:sz w:val="24"/>
          <w:szCs w:val="24"/>
        </w:rPr>
        <w:t>Дата, время, график проведения осмотра имущества, права на которое передаются по договору</w:t>
      </w:r>
      <w:r w:rsidRPr="0087777E">
        <w:rPr>
          <w:bCs/>
          <w:sz w:val="24"/>
          <w:szCs w:val="24"/>
        </w:rPr>
        <w:t xml:space="preserve"> читать в следующей редакции:</w:t>
      </w:r>
    </w:p>
    <w:p w14:paraId="01072122" w14:textId="77777777" w:rsidR="006704A8" w:rsidRPr="0087777E" w:rsidRDefault="006704A8" w:rsidP="006704A8">
      <w:pPr>
        <w:tabs>
          <w:tab w:val="left" w:pos="851"/>
        </w:tabs>
        <w:ind w:left="284" w:firstLine="425"/>
        <w:jc w:val="center"/>
        <w:rPr>
          <w:bCs/>
          <w:sz w:val="24"/>
          <w:szCs w:val="24"/>
        </w:rPr>
      </w:pPr>
    </w:p>
    <w:p w14:paraId="14D89E35" w14:textId="4671A48E" w:rsidR="006704A8" w:rsidRPr="0087777E" w:rsidRDefault="006704A8" w:rsidP="006704A8">
      <w:pPr>
        <w:tabs>
          <w:tab w:val="left" w:pos="851"/>
        </w:tabs>
        <w:ind w:left="284" w:firstLine="425"/>
        <w:jc w:val="both"/>
        <w:rPr>
          <w:bCs/>
          <w:sz w:val="24"/>
          <w:szCs w:val="24"/>
        </w:rPr>
      </w:pPr>
      <w:r w:rsidRPr="0087777E">
        <w:rPr>
          <w:bCs/>
          <w:sz w:val="24"/>
          <w:szCs w:val="24"/>
        </w:rPr>
        <w:t>В связи с нахождением имущества на закрытой территории</w:t>
      </w:r>
      <w:r w:rsidRPr="0087777E">
        <w:rPr>
          <w:sz w:val="24"/>
          <w:szCs w:val="24"/>
        </w:rPr>
        <w:t xml:space="preserve"> промышленной производственной площадки «</w:t>
      </w:r>
      <w:proofErr w:type="spellStart"/>
      <w:r w:rsidRPr="0087777E">
        <w:rPr>
          <w:sz w:val="24"/>
          <w:szCs w:val="24"/>
        </w:rPr>
        <w:t>Усольехимпром</w:t>
      </w:r>
      <w:proofErr w:type="spellEnd"/>
      <w:r w:rsidRPr="0087777E">
        <w:rPr>
          <w:sz w:val="24"/>
          <w:szCs w:val="24"/>
        </w:rPr>
        <w:t xml:space="preserve">» </w:t>
      </w:r>
      <w:r w:rsidRPr="0087777E">
        <w:rPr>
          <w:bCs/>
          <w:sz w:val="24"/>
          <w:szCs w:val="24"/>
        </w:rPr>
        <w:t xml:space="preserve">проведение осмотра возможно на основании запроса заявителя по предварительной договоренности за три рабочих </w:t>
      </w:r>
      <w:r w:rsidR="002955E0" w:rsidRPr="0087777E">
        <w:rPr>
          <w:bCs/>
          <w:sz w:val="24"/>
          <w:szCs w:val="24"/>
        </w:rPr>
        <w:t>дня, либо</w:t>
      </w:r>
      <w:r w:rsidR="002955E0" w:rsidRPr="0087777E">
        <w:rPr>
          <w:bCs/>
          <w:sz w:val="24"/>
          <w:szCs w:val="24"/>
        </w:rPr>
        <w:t xml:space="preserve"> на основании запроса заявителя направ</w:t>
      </w:r>
      <w:r w:rsidR="002955E0" w:rsidRPr="0087777E">
        <w:rPr>
          <w:bCs/>
          <w:sz w:val="24"/>
          <w:szCs w:val="24"/>
        </w:rPr>
        <w:t xml:space="preserve">ляются </w:t>
      </w:r>
      <w:r w:rsidR="002955E0" w:rsidRPr="0087777E">
        <w:rPr>
          <w:bCs/>
          <w:sz w:val="24"/>
          <w:szCs w:val="24"/>
        </w:rPr>
        <w:t xml:space="preserve">фотоматериалы на электронную почту. </w:t>
      </w:r>
      <w:r w:rsidR="0087777E" w:rsidRPr="0087777E">
        <w:rPr>
          <w:bCs/>
          <w:sz w:val="24"/>
          <w:szCs w:val="24"/>
        </w:rPr>
        <w:t xml:space="preserve">Осмотр осуществляется </w:t>
      </w:r>
      <w:r w:rsidRPr="0087777E">
        <w:rPr>
          <w:sz w:val="24"/>
          <w:szCs w:val="24"/>
        </w:rPr>
        <w:t xml:space="preserve">по пятницам с </w:t>
      </w:r>
      <w:r w:rsidR="0087777E" w:rsidRPr="0087777E">
        <w:rPr>
          <w:sz w:val="24"/>
          <w:szCs w:val="24"/>
        </w:rPr>
        <w:t>09</w:t>
      </w:r>
      <w:r w:rsidRPr="0087777E">
        <w:rPr>
          <w:sz w:val="24"/>
          <w:szCs w:val="24"/>
        </w:rPr>
        <w:t>-00 часов до 1</w:t>
      </w:r>
      <w:r w:rsidR="0087777E" w:rsidRPr="0087777E">
        <w:rPr>
          <w:sz w:val="24"/>
          <w:szCs w:val="24"/>
        </w:rPr>
        <w:t>1</w:t>
      </w:r>
      <w:r w:rsidRPr="0087777E">
        <w:rPr>
          <w:sz w:val="24"/>
          <w:szCs w:val="24"/>
        </w:rPr>
        <w:t xml:space="preserve">-00 часов </w:t>
      </w:r>
      <w:r w:rsidRPr="0087777E">
        <w:rPr>
          <w:bCs/>
          <w:sz w:val="24"/>
          <w:szCs w:val="24"/>
        </w:rPr>
        <w:t xml:space="preserve">начиная с даты </w:t>
      </w:r>
      <w:r w:rsidR="0087777E" w:rsidRPr="0087777E">
        <w:rPr>
          <w:bCs/>
          <w:sz w:val="24"/>
          <w:szCs w:val="24"/>
        </w:rPr>
        <w:t>приема заявок.</w:t>
      </w:r>
    </w:p>
    <w:p w14:paraId="3A52C64C" w14:textId="148E3185" w:rsidR="002955E0" w:rsidRPr="0087777E" w:rsidRDefault="002955E0" w:rsidP="006704A8">
      <w:pPr>
        <w:tabs>
          <w:tab w:val="left" w:pos="851"/>
        </w:tabs>
        <w:ind w:left="284" w:firstLine="425"/>
        <w:jc w:val="both"/>
        <w:rPr>
          <w:bCs/>
          <w:sz w:val="24"/>
          <w:szCs w:val="24"/>
        </w:rPr>
      </w:pPr>
    </w:p>
    <w:p w14:paraId="2E0E81FA" w14:textId="77777777" w:rsidR="002955E0" w:rsidRPr="0087777E" w:rsidRDefault="002955E0" w:rsidP="006704A8">
      <w:pPr>
        <w:tabs>
          <w:tab w:val="left" w:pos="851"/>
        </w:tabs>
        <w:ind w:left="284" w:firstLine="425"/>
        <w:jc w:val="both"/>
        <w:rPr>
          <w:bCs/>
          <w:sz w:val="24"/>
          <w:szCs w:val="24"/>
        </w:rPr>
      </w:pPr>
    </w:p>
    <w:p w14:paraId="50C441E3" w14:textId="77777777" w:rsidR="002955E0" w:rsidRPr="002955E0" w:rsidRDefault="002955E0" w:rsidP="002955E0">
      <w:pPr>
        <w:overflowPunct/>
        <w:autoSpaceDE/>
        <w:autoSpaceDN/>
        <w:adjustRightInd/>
        <w:spacing w:after="200" w:line="276" w:lineRule="auto"/>
        <w:ind w:right="126"/>
        <w:jc w:val="both"/>
        <w:textAlignment w:val="auto"/>
        <w:rPr>
          <w:b/>
          <w:sz w:val="24"/>
          <w:szCs w:val="24"/>
        </w:rPr>
      </w:pPr>
      <w:r w:rsidRPr="002955E0">
        <w:rPr>
          <w:b/>
          <w:sz w:val="24"/>
          <w:szCs w:val="24"/>
        </w:rPr>
        <w:t>Председатель комитета                                                                                              М.Ш. Суханова</w:t>
      </w:r>
    </w:p>
    <w:p w14:paraId="7B3661DD" w14:textId="77777777" w:rsidR="00A7574A" w:rsidRPr="0087777E" w:rsidRDefault="00A7574A">
      <w:pPr>
        <w:rPr>
          <w:sz w:val="24"/>
          <w:szCs w:val="24"/>
        </w:rPr>
      </w:pPr>
    </w:p>
    <w:sectPr w:rsidR="00A7574A" w:rsidRPr="0087777E" w:rsidSect="006704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A8"/>
    <w:rsid w:val="002955E0"/>
    <w:rsid w:val="0032751B"/>
    <w:rsid w:val="006704A8"/>
    <w:rsid w:val="0087777E"/>
    <w:rsid w:val="00A7574A"/>
    <w:rsid w:val="00B8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09D"/>
  <w15:chartTrackingRefBased/>
  <w15:docId w15:val="{303721D7-5047-4708-8BE1-CA0805F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2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4216"/>
    <w:rPr>
      <w:b/>
      <w:bCs/>
    </w:rPr>
  </w:style>
  <w:style w:type="character" w:styleId="a5">
    <w:name w:val="Hyperlink"/>
    <w:basedOn w:val="a0"/>
    <w:uiPriority w:val="99"/>
    <w:unhideWhenUsed/>
    <w:rsid w:val="00B842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2023-02-22T02:54:00Z</cp:lastPrinted>
  <dcterms:created xsi:type="dcterms:W3CDTF">2023-02-22T02:28:00Z</dcterms:created>
  <dcterms:modified xsi:type="dcterms:W3CDTF">2023-02-22T03:04:00Z</dcterms:modified>
</cp:coreProperties>
</file>