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9D" w:rsidRPr="0069339D" w:rsidRDefault="0069339D" w:rsidP="0069339D">
      <w:pPr>
        <w:pStyle w:val="ConsPlusTitlePage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69339D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69339D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69339D">
        <w:rPr>
          <w:rFonts w:ascii="Times New Roman" w:hAnsi="Times New Roman" w:cs="Times New Roman"/>
          <w:sz w:val="22"/>
          <w:szCs w:val="22"/>
        </w:rPr>
        <w:br/>
      </w:r>
    </w:p>
    <w:p w:rsidR="0069339D" w:rsidRPr="0069339D" w:rsidRDefault="0069339D" w:rsidP="0069339D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ДУМА ГОРОДА УСОЛЬЕ-СИБИРСКОЕ</w:t>
      </w:r>
    </w:p>
    <w:p w:rsidR="0069339D" w:rsidRPr="0069339D" w:rsidRDefault="0069339D" w:rsidP="0069339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РЕШЕНИЕ</w:t>
      </w:r>
    </w:p>
    <w:p w:rsidR="0069339D" w:rsidRPr="0069339D" w:rsidRDefault="0069339D" w:rsidP="0069339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от 24 сентября 2015 г. N 61/6</w:t>
      </w:r>
    </w:p>
    <w:p w:rsidR="0069339D" w:rsidRPr="0069339D" w:rsidRDefault="0069339D" w:rsidP="0069339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ОБ УТВЕРЖДЕНИИ ПРОГНОЗНОГО ПЛАНА (ПРОГРАММЫ) ПРИВАТИЗАЦИИ</w:t>
      </w:r>
    </w:p>
    <w:p w:rsidR="0069339D" w:rsidRPr="0069339D" w:rsidRDefault="0069339D" w:rsidP="0069339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МУНИЦИПАЛЬНОГО ИМУЩЕСТВА ГОРОДА УСОЛЬЕ-СИБИРСКОЕ НА 2016 ГОД</w:t>
      </w:r>
    </w:p>
    <w:p w:rsidR="0069339D" w:rsidRPr="0069339D" w:rsidRDefault="0069339D" w:rsidP="0069339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И ПЛАНОВЫЙ ПЕРИОД 2017 - 2018 ГОДОВ</w:t>
      </w:r>
    </w:p>
    <w:p w:rsidR="0069339D" w:rsidRPr="0069339D" w:rsidRDefault="0069339D" w:rsidP="006933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69339D" w:rsidRPr="0069339D" w:rsidRDefault="0069339D" w:rsidP="006933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 xml:space="preserve">(в ред. </w:t>
      </w:r>
      <w:hyperlink r:id="rId5" w:history="1">
        <w:r w:rsidRPr="0069339D">
          <w:rPr>
            <w:rFonts w:ascii="Times New Roman" w:hAnsi="Times New Roman" w:cs="Times New Roman"/>
            <w:color w:val="0000FF"/>
            <w:szCs w:val="22"/>
          </w:rPr>
          <w:t>Решения</w:t>
        </w:r>
      </w:hyperlink>
      <w:r w:rsidRPr="0069339D">
        <w:rPr>
          <w:rFonts w:ascii="Times New Roman" w:hAnsi="Times New Roman" w:cs="Times New Roman"/>
          <w:szCs w:val="22"/>
        </w:rPr>
        <w:t xml:space="preserve"> Думы г. Усолье-Сибирское</w:t>
      </w:r>
    </w:p>
    <w:p w:rsidR="0069339D" w:rsidRPr="0069339D" w:rsidRDefault="0069339D" w:rsidP="006933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от 28.04.2016 N 34/6)</w:t>
      </w:r>
    </w:p>
    <w:p w:rsidR="0069339D" w:rsidRPr="0069339D" w:rsidRDefault="0069339D" w:rsidP="0069339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 xml:space="preserve">В целях пополнения доходной части бюджета города, руководствуясь Федеральным </w:t>
      </w:r>
      <w:hyperlink r:id="rId6" w:history="1">
        <w:r w:rsidRPr="0069339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69339D">
        <w:rPr>
          <w:rFonts w:ascii="Times New Roman" w:hAnsi="Times New Roman" w:cs="Times New Roman"/>
          <w:szCs w:val="22"/>
        </w:rPr>
        <w:t xml:space="preserve"> от 21.12.2001 N 178-ФЗ "О приватизации государственного и муниципального имущества", </w:t>
      </w:r>
      <w:hyperlink r:id="rId7" w:history="1">
        <w:r w:rsidRPr="0069339D">
          <w:rPr>
            <w:rFonts w:ascii="Times New Roman" w:hAnsi="Times New Roman" w:cs="Times New Roman"/>
            <w:color w:val="0000FF"/>
            <w:szCs w:val="22"/>
          </w:rPr>
          <w:t>статьями 209</w:t>
        </w:r>
      </w:hyperlink>
      <w:r w:rsidRPr="0069339D">
        <w:rPr>
          <w:rFonts w:ascii="Times New Roman" w:hAnsi="Times New Roman" w:cs="Times New Roman"/>
          <w:szCs w:val="22"/>
        </w:rPr>
        <w:t xml:space="preserve">, </w:t>
      </w:r>
      <w:hyperlink r:id="rId8" w:history="1">
        <w:r w:rsidRPr="0069339D">
          <w:rPr>
            <w:rFonts w:ascii="Times New Roman" w:hAnsi="Times New Roman" w:cs="Times New Roman"/>
            <w:color w:val="0000FF"/>
            <w:szCs w:val="22"/>
          </w:rPr>
          <w:t>215</w:t>
        </w:r>
      </w:hyperlink>
      <w:r w:rsidRPr="0069339D">
        <w:rPr>
          <w:rFonts w:ascii="Times New Roman" w:hAnsi="Times New Roman" w:cs="Times New Roman"/>
          <w:szCs w:val="22"/>
        </w:rPr>
        <w:t xml:space="preserve">, </w:t>
      </w:r>
      <w:hyperlink r:id="rId9" w:history="1">
        <w:r w:rsidRPr="0069339D">
          <w:rPr>
            <w:rFonts w:ascii="Times New Roman" w:hAnsi="Times New Roman" w:cs="Times New Roman"/>
            <w:color w:val="0000FF"/>
            <w:szCs w:val="22"/>
          </w:rPr>
          <w:t>217</w:t>
        </w:r>
      </w:hyperlink>
      <w:r w:rsidRPr="0069339D">
        <w:rPr>
          <w:rFonts w:ascii="Times New Roman" w:hAnsi="Times New Roman" w:cs="Times New Roman"/>
          <w:szCs w:val="22"/>
        </w:rPr>
        <w:t xml:space="preserve"> Гражданского кодекса Российской Федерации, </w:t>
      </w:r>
      <w:hyperlink r:id="rId10" w:history="1">
        <w:r w:rsidRPr="0069339D">
          <w:rPr>
            <w:rFonts w:ascii="Times New Roman" w:hAnsi="Times New Roman" w:cs="Times New Roman"/>
            <w:color w:val="0000FF"/>
            <w:szCs w:val="22"/>
          </w:rPr>
          <w:t>статьями 16</w:t>
        </w:r>
      </w:hyperlink>
      <w:r w:rsidRPr="0069339D">
        <w:rPr>
          <w:rFonts w:ascii="Times New Roman" w:hAnsi="Times New Roman" w:cs="Times New Roman"/>
          <w:szCs w:val="22"/>
        </w:rPr>
        <w:t xml:space="preserve">, </w:t>
      </w:r>
      <w:hyperlink r:id="rId11" w:history="1">
        <w:r w:rsidRPr="0069339D">
          <w:rPr>
            <w:rFonts w:ascii="Times New Roman" w:hAnsi="Times New Roman" w:cs="Times New Roman"/>
            <w:color w:val="0000FF"/>
            <w:szCs w:val="22"/>
          </w:rPr>
          <w:t>51</w:t>
        </w:r>
      </w:hyperlink>
      <w:r w:rsidRPr="0069339D">
        <w:rPr>
          <w:rFonts w:ascii="Times New Roman" w:hAnsi="Times New Roman" w:cs="Times New Roman"/>
          <w:szCs w:val="22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12" w:history="1">
        <w:r w:rsidRPr="0069339D">
          <w:rPr>
            <w:rFonts w:ascii="Times New Roman" w:hAnsi="Times New Roman" w:cs="Times New Roman"/>
            <w:color w:val="0000FF"/>
            <w:szCs w:val="22"/>
          </w:rPr>
          <w:t>статьями 36</w:t>
        </w:r>
      </w:hyperlink>
      <w:r w:rsidRPr="0069339D">
        <w:rPr>
          <w:rFonts w:ascii="Times New Roman" w:hAnsi="Times New Roman" w:cs="Times New Roman"/>
          <w:szCs w:val="22"/>
        </w:rPr>
        <w:t xml:space="preserve">, </w:t>
      </w:r>
      <w:hyperlink r:id="rId13" w:history="1">
        <w:r w:rsidRPr="0069339D">
          <w:rPr>
            <w:rFonts w:ascii="Times New Roman" w:hAnsi="Times New Roman" w:cs="Times New Roman"/>
            <w:color w:val="0000FF"/>
            <w:szCs w:val="22"/>
          </w:rPr>
          <w:t>54</w:t>
        </w:r>
      </w:hyperlink>
      <w:r w:rsidRPr="0069339D">
        <w:rPr>
          <w:rFonts w:ascii="Times New Roman" w:hAnsi="Times New Roman" w:cs="Times New Roman"/>
          <w:szCs w:val="22"/>
        </w:rPr>
        <w:t xml:space="preserve"> Устава муниципального образования "город Усолье-Сибирское", </w:t>
      </w:r>
      <w:hyperlink r:id="rId14" w:history="1">
        <w:r w:rsidRPr="0069339D">
          <w:rPr>
            <w:rFonts w:ascii="Times New Roman" w:hAnsi="Times New Roman" w:cs="Times New Roman"/>
            <w:color w:val="0000FF"/>
            <w:szCs w:val="22"/>
          </w:rPr>
          <w:t>Положением</w:t>
        </w:r>
      </w:hyperlink>
      <w:r w:rsidRPr="0069339D">
        <w:rPr>
          <w:rFonts w:ascii="Times New Roman" w:hAnsi="Times New Roman" w:cs="Times New Roman"/>
          <w:szCs w:val="22"/>
        </w:rPr>
        <w:t xml:space="preserve"> о приватизации муниципального имущества города Усолье-Сибирское, утвержденным решением Думы МО г. Усолье-Сибирское от 28 марта 2013 года N 20/6, Дума города Усолье-Сибирское решила:</w:t>
      </w: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 xml:space="preserve">1. Утвердить прогнозный </w:t>
      </w:r>
      <w:hyperlink w:anchor="P33" w:history="1">
        <w:r w:rsidRPr="0069339D">
          <w:rPr>
            <w:rFonts w:ascii="Times New Roman" w:hAnsi="Times New Roman" w:cs="Times New Roman"/>
            <w:color w:val="0000FF"/>
            <w:szCs w:val="22"/>
          </w:rPr>
          <w:t>план</w:t>
        </w:r>
      </w:hyperlink>
      <w:r w:rsidRPr="0069339D">
        <w:rPr>
          <w:rFonts w:ascii="Times New Roman" w:hAnsi="Times New Roman" w:cs="Times New Roman"/>
          <w:szCs w:val="22"/>
        </w:rPr>
        <w:t xml:space="preserve"> (программу) приватизации муниципального имущества города Усолье-Сибирское на 2016 год и плановый период 2017 - 2018 годов.</w:t>
      </w: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 xml:space="preserve">2. Отменить </w:t>
      </w:r>
      <w:hyperlink r:id="rId15" w:history="1">
        <w:r w:rsidRPr="0069339D">
          <w:rPr>
            <w:rFonts w:ascii="Times New Roman" w:hAnsi="Times New Roman" w:cs="Times New Roman"/>
            <w:color w:val="0000FF"/>
            <w:szCs w:val="22"/>
          </w:rPr>
          <w:t>решение</w:t>
        </w:r>
      </w:hyperlink>
      <w:r w:rsidRPr="0069339D">
        <w:rPr>
          <w:rFonts w:ascii="Times New Roman" w:hAnsi="Times New Roman" w:cs="Times New Roman"/>
          <w:szCs w:val="22"/>
        </w:rPr>
        <w:t xml:space="preserve"> Думы города Усолье-Сибирское от 27 ноября 2014 г. N 99/6 "Об утверждении прогнозного плана (программы) приватизации муниципального имущества города Усолье-Сибирское на 2015 и плановый период на 2016 - 2017 годов" с 1 января 2016 года.</w:t>
      </w: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3. Опубликовать настоящее решение в газете "Официальное Усолье" и разместить в информационно-телекоммуникационной сети "Интернет" на официальном сайте администрации города Усолье-Сибирское.</w:t>
      </w: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Мэр города</w:t>
      </w:r>
    </w:p>
    <w:p w:rsidR="0069339D" w:rsidRPr="0069339D" w:rsidRDefault="0069339D" w:rsidP="006933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Л.А.ЛИС</w:t>
      </w: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Утвержден</w:t>
      </w:r>
    </w:p>
    <w:p w:rsidR="0069339D" w:rsidRPr="0069339D" w:rsidRDefault="0069339D" w:rsidP="006933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решением Думы</w:t>
      </w:r>
    </w:p>
    <w:p w:rsidR="0069339D" w:rsidRPr="0069339D" w:rsidRDefault="0069339D" w:rsidP="006933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города Усолье-Сибирское</w:t>
      </w:r>
    </w:p>
    <w:p w:rsidR="0069339D" w:rsidRPr="0069339D" w:rsidRDefault="0069339D" w:rsidP="006933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от 24 сентября 2015 г. N 61/6</w:t>
      </w: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3"/>
      <w:bookmarkEnd w:id="1"/>
      <w:r w:rsidRPr="0069339D">
        <w:rPr>
          <w:rFonts w:ascii="Times New Roman" w:hAnsi="Times New Roman" w:cs="Times New Roman"/>
          <w:szCs w:val="22"/>
        </w:rPr>
        <w:t>ПРОГНОЗНЫЙ ПЛАН (ПРОГРАММА)</w:t>
      </w:r>
    </w:p>
    <w:p w:rsidR="0069339D" w:rsidRPr="0069339D" w:rsidRDefault="0069339D" w:rsidP="0069339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ПРИВАТИЗАЦИИ МУНИЦИПАЛЬНОГО ИМУЩЕСТВА ГОРОДА</w:t>
      </w:r>
    </w:p>
    <w:p w:rsidR="0069339D" w:rsidRPr="0069339D" w:rsidRDefault="0069339D" w:rsidP="0069339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УСОЛЬЕ-СИБИРСКОЕ НА 2016 ГОД И ПЛАНОВЫЙ ПЕРИОД</w:t>
      </w:r>
    </w:p>
    <w:p w:rsidR="0069339D" w:rsidRPr="0069339D" w:rsidRDefault="0069339D" w:rsidP="0069339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НА 2017 - 2018 ГОДОВ</w:t>
      </w:r>
    </w:p>
    <w:p w:rsidR="0069339D" w:rsidRPr="0069339D" w:rsidRDefault="0069339D" w:rsidP="006933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69339D" w:rsidRPr="0069339D" w:rsidRDefault="0069339D" w:rsidP="006933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 xml:space="preserve">(в ред. </w:t>
      </w:r>
      <w:hyperlink r:id="rId16" w:history="1">
        <w:r w:rsidRPr="0069339D">
          <w:rPr>
            <w:rFonts w:ascii="Times New Roman" w:hAnsi="Times New Roman" w:cs="Times New Roman"/>
            <w:color w:val="0000FF"/>
            <w:szCs w:val="22"/>
          </w:rPr>
          <w:t>Решения</w:t>
        </w:r>
      </w:hyperlink>
      <w:r w:rsidRPr="0069339D">
        <w:rPr>
          <w:rFonts w:ascii="Times New Roman" w:hAnsi="Times New Roman" w:cs="Times New Roman"/>
          <w:szCs w:val="22"/>
        </w:rPr>
        <w:t xml:space="preserve"> Думы г. Усолье-Сибирское</w:t>
      </w:r>
    </w:p>
    <w:p w:rsidR="0069339D" w:rsidRPr="0069339D" w:rsidRDefault="0069339D" w:rsidP="006933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от 28.04.2016 N 34/6)</w:t>
      </w: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1. ОБЩИЕ ПОЛОЖЕНИЯ</w:t>
      </w: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lastRenderedPageBreak/>
        <w:t xml:space="preserve">1.1. Прогнозный план (программа) приватизации муниципального имущества города Усолье-Сибирское разработан в соответствии с Федеральным </w:t>
      </w:r>
      <w:hyperlink r:id="rId17" w:history="1">
        <w:r w:rsidRPr="0069339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69339D">
        <w:rPr>
          <w:rFonts w:ascii="Times New Roman" w:hAnsi="Times New Roman" w:cs="Times New Roman"/>
          <w:szCs w:val="22"/>
        </w:rPr>
        <w:t xml:space="preserve"> от 21 декабря 2001 года N 178-ФЗ "О приватизации государственного и муниципального имущества", Федеральным </w:t>
      </w:r>
      <w:hyperlink r:id="rId18" w:history="1">
        <w:r w:rsidRPr="0069339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69339D">
        <w:rPr>
          <w:rFonts w:ascii="Times New Roman" w:hAnsi="Times New Roman" w:cs="Times New Roman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9" w:history="1">
        <w:r w:rsidRPr="0069339D">
          <w:rPr>
            <w:rFonts w:ascii="Times New Roman" w:hAnsi="Times New Roman" w:cs="Times New Roman"/>
            <w:color w:val="0000FF"/>
            <w:szCs w:val="22"/>
          </w:rPr>
          <w:t>Уставом</w:t>
        </w:r>
      </w:hyperlink>
      <w:r w:rsidRPr="0069339D">
        <w:rPr>
          <w:rFonts w:ascii="Times New Roman" w:hAnsi="Times New Roman" w:cs="Times New Roman"/>
          <w:szCs w:val="22"/>
        </w:rPr>
        <w:t xml:space="preserve"> муниципального образования "город Усолье-Сибирское", </w:t>
      </w:r>
      <w:hyperlink r:id="rId20" w:history="1">
        <w:r w:rsidRPr="0069339D">
          <w:rPr>
            <w:rFonts w:ascii="Times New Roman" w:hAnsi="Times New Roman" w:cs="Times New Roman"/>
            <w:color w:val="0000FF"/>
            <w:szCs w:val="22"/>
          </w:rPr>
          <w:t>Положением</w:t>
        </w:r>
      </w:hyperlink>
      <w:r w:rsidRPr="0069339D">
        <w:rPr>
          <w:rFonts w:ascii="Times New Roman" w:hAnsi="Times New Roman" w:cs="Times New Roman"/>
          <w:szCs w:val="22"/>
        </w:rPr>
        <w:t xml:space="preserve"> о приватизации муниципального имущества города Усолье-Сибирское, утвержденным решением Думы МО г. Усолье-Сибирское от 28 марта 2013 года N 20/6 (в ред. решения Думы г. Усолье-Сибирское от 26.02.2015 N 10/6).</w:t>
      </w:r>
    </w:p>
    <w:p w:rsidR="0069339D" w:rsidRPr="0069339D" w:rsidRDefault="0069339D" w:rsidP="006933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1.2. Приватизация муниципального имущества представляет собой возмездное отчуждение имущества, находящегося в собственности муниципального образования "город Усолье-Сибирское", в собственность физических и/или юридических лиц.</w:t>
      </w:r>
    </w:p>
    <w:p w:rsidR="0069339D" w:rsidRPr="0069339D" w:rsidRDefault="0069339D" w:rsidP="006933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города Усолье-Сибирское.</w:t>
      </w:r>
    </w:p>
    <w:p w:rsidR="0069339D" w:rsidRPr="0069339D" w:rsidRDefault="0069339D" w:rsidP="006933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1.4. Приватизация муниципального имущества осуществляется комитетом по управлению муниципальным имуществом администрации города Усолье-Сибирское самостоятельно в порядке, определенном федеральным законодательством в сфере приватизации.</w:t>
      </w: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spacing w:after="0" w:line="240" w:lineRule="auto"/>
        <w:rPr>
          <w:rFonts w:ascii="Times New Roman" w:hAnsi="Times New Roman" w:cs="Times New Roman"/>
        </w:rPr>
        <w:sectPr w:rsidR="0069339D" w:rsidRPr="0069339D" w:rsidSect="00806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39D" w:rsidRPr="0069339D" w:rsidRDefault="0069339D" w:rsidP="0069339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lastRenderedPageBreak/>
        <w:t>2. ПЕРЕЧЕНЬ ОБЪЕКТОВ МУНИЦИПАЛЬНОЙ СОБСТВЕННОСТИ,</w:t>
      </w:r>
    </w:p>
    <w:p w:rsidR="0069339D" w:rsidRPr="0069339D" w:rsidRDefault="0069339D" w:rsidP="006933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ПОДЛЕЖАЩИХ ПРИВАТИЗАЦИИ В 2016 - 2018 ГОДАХ</w:t>
      </w:r>
    </w:p>
    <w:p w:rsidR="0069339D" w:rsidRPr="0069339D" w:rsidRDefault="0069339D" w:rsidP="006933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 xml:space="preserve">(в ред. </w:t>
      </w:r>
      <w:hyperlink r:id="rId21" w:history="1">
        <w:r w:rsidRPr="0069339D">
          <w:rPr>
            <w:rFonts w:ascii="Times New Roman" w:hAnsi="Times New Roman" w:cs="Times New Roman"/>
            <w:color w:val="0000FF"/>
            <w:szCs w:val="22"/>
          </w:rPr>
          <w:t>Решения</w:t>
        </w:r>
      </w:hyperlink>
      <w:r w:rsidRPr="0069339D">
        <w:rPr>
          <w:rFonts w:ascii="Times New Roman" w:hAnsi="Times New Roman" w:cs="Times New Roman"/>
          <w:szCs w:val="22"/>
        </w:rPr>
        <w:t xml:space="preserve"> Думы г. Усолье-Сибирское</w:t>
      </w:r>
    </w:p>
    <w:p w:rsidR="0069339D" w:rsidRPr="0069339D" w:rsidRDefault="0069339D" w:rsidP="006933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от 28.04.2016 N 34/6)</w:t>
      </w: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42"/>
        <w:gridCol w:w="2551"/>
        <w:gridCol w:w="1334"/>
        <w:gridCol w:w="1334"/>
      </w:tblGrid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Адрес (местонахождение объекта)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Площадь объекта (</w:t>
            </w:r>
            <w:proofErr w:type="spellStart"/>
            <w:r w:rsidRPr="0069339D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9339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Срок продажи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Нежилое здание - административно-бытовой корпус, трехэтажное, крупнопанельное, отдельно стоящее, без подвала, полностью благоустроенное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ул. Лермонтова, 2А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1389,03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Нежилое здание - ремонтно-механическая мастерская, одноэтажное, крупнопанельное, отдельно стоящее, без подвала, полублагоустроенное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ул. Лермонтова, 2А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742,63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Нежилое здание - боксы для стоянки механизмов, одноэтажное, смешанной конструкции: крупнопанельное, кирпичное, шлакоблочное, без подвала, полублагоустроенное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ул. Лермонтова, 2А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1258,57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Нежилое здание - проходная, отдельно стоящее, кирпичное, одноэтажное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ул. 1 мая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20,8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Нежилое здание, деревянное, отдельно стоящее, неблагоустроенное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ул. Мичурина, 3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67,6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 xml:space="preserve">Нежилое здание, двухэтажное, </w:t>
            </w:r>
            <w:r w:rsidRPr="0069339D">
              <w:rPr>
                <w:rFonts w:ascii="Times New Roman" w:hAnsi="Times New Roman" w:cs="Times New Roman"/>
                <w:szCs w:val="22"/>
              </w:rPr>
              <w:lastRenderedPageBreak/>
              <w:t>панельное, с кирпичными вставками, полублагоустроенное, без подвала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lastRenderedPageBreak/>
              <w:t xml:space="preserve">Иркутская область, г. </w:t>
            </w:r>
            <w:r w:rsidRPr="0069339D">
              <w:rPr>
                <w:rFonts w:ascii="Times New Roman" w:hAnsi="Times New Roman" w:cs="Times New Roman"/>
                <w:szCs w:val="22"/>
              </w:rPr>
              <w:lastRenderedPageBreak/>
              <w:t>Усолье-Сибирское, ул. Калинина, 74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lastRenderedPageBreak/>
              <w:t>1124,57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Объект не завершенного строительства - спортзал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ул. Восточная, 29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Площадь застройки - 1061,91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в районе жилых домов по ул. Суворова, 17, 19 и ул. Молотовая, 92, 92б, 92в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Площадь застройки - 586, 5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ул. Крупской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Площадь застройки - 1282,8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Нежилое помещение на 1 этаже 2-этажного шлакоблочного жилого дома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ул. Толбухина, 20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148,99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Нежилое здание - плавательный бассейн "Нептун"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пр-т Комсомольский, 105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2452,07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Нежилое здание отдельно стоящее, одноэтажное, кирпичное, с подвалом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ул. Мира, 27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101,40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Молотовая, 92Г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Площадь застройки - 478,4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 xml:space="preserve">Автомашина марка FORD ФОРД "ФОКУС", год изготовления 2006, N двигателя HWDB 6P27289, с автомагнитолой </w:t>
            </w:r>
            <w:proofErr w:type="spellStart"/>
            <w:r w:rsidRPr="0069339D">
              <w:rPr>
                <w:rFonts w:ascii="Times New Roman" w:hAnsi="Times New Roman" w:cs="Times New Roman"/>
                <w:szCs w:val="22"/>
              </w:rPr>
              <w:t>Drive</w:t>
            </w:r>
            <w:proofErr w:type="spellEnd"/>
            <w:r w:rsidRPr="0069339D">
              <w:rPr>
                <w:rFonts w:ascii="Times New Roman" w:hAnsi="Times New Roman" w:cs="Times New Roman"/>
                <w:szCs w:val="22"/>
              </w:rPr>
              <w:t xml:space="preserve"> 5fdx-gt200e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Нежилое здание - склад арочный, отдельно стоящее, одноэтажное, из металлического профиля, на железобетонном ленточном фундаменте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ул. Лермонтова, 2А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390,3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2017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Нежилое здание - фабрика - кухня, двухэтажное, кирпичное, без подвала, полностью благоустроенное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северо-западная часть города Усолье-Сибирское, в 1125 метрах с восточной стороны от Прибайкальской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2060,5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2017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Нежилое здание - гараж на 5 мотороллеров, одноэтажное кирпичное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северо-западная часть города Усолье-Сибирское, в 1125 метрах с восточной стороны от Прибайкальской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63,60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2017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Склад продовольственного хранения - нежилое одноэтажное кирпичное здание с подвалом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северо-западная часть города Усолье-Сибирское, в 1125 метрах с восточной стороны от Прибайкальской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74,80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2017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 xml:space="preserve">Нежилое здание, отдельно стоящее, смешанной этажности (одно-, двухэтажное) кирпичное, </w:t>
            </w:r>
            <w:r w:rsidRPr="0069339D">
              <w:rPr>
                <w:rFonts w:ascii="Times New Roman" w:hAnsi="Times New Roman" w:cs="Times New Roman"/>
                <w:szCs w:val="22"/>
              </w:rPr>
              <w:lastRenderedPageBreak/>
              <w:t>неблагоустроенное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lastRenderedPageBreak/>
              <w:t>Иркутская область, г. Усолье-Сибирское, ул. Мира, 5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376,19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2018 г.</w:t>
            </w:r>
          </w:p>
        </w:tc>
      </w:tr>
      <w:tr w:rsidR="0069339D" w:rsidRPr="0069339D">
        <w:tc>
          <w:tcPr>
            <w:tcW w:w="680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742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Нежилое здание, одноэтажное, бревенчатое, с печным отоплением, неблагоустроенное без подвала</w:t>
            </w:r>
          </w:p>
        </w:tc>
        <w:tc>
          <w:tcPr>
            <w:tcW w:w="2551" w:type="dxa"/>
          </w:tcPr>
          <w:p w:rsidR="0069339D" w:rsidRPr="0069339D" w:rsidRDefault="0069339D" w:rsidP="00693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Иркутская область, г. Усолье-Сибирское, ул. Мира, 21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209,63</w:t>
            </w:r>
          </w:p>
        </w:tc>
        <w:tc>
          <w:tcPr>
            <w:tcW w:w="1334" w:type="dxa"/>
          </w:tcPr>
          <w:p w:rsidR="0069339D" w:rsidRPr="0069339D" w:rsidRDefault="0069339D" w:rsidP="00693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39D">
              <w:rPr>
                <w:rFonts w:ascii="Times New Roman" w:hAnsi="Times New Roman" w:cs="Times New Roman"/>
                <w:szCs w:val="22"/>
              </w:rPr>
              <w:t>2018 г.</w:t>
            </w:r>
          </w:p>
        </w:tc>
      </w:tr>
    </w:tbl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3. ПРОГНОЗ ПОСТУПЛЕНИЙ В БЮДЖЕТ ГОРОДА ДЕНЕЖНЫХ СРЕДСТВ,</w:t>
      </w:r>
    </w:p>
    <w:p w:rsidR="0069339D" w:rsidRPr="0069339D" w:rsidRDefault="0069339D" w:rsidP="006933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ПОЛУЧЕННЫХ ОТ ПРОДАЖИ МУНИЦИПАЛЬНОГО ИМУЩЕСТВА</w:t>
      </w: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 xml:space="preserve">Исключен. - </w:t>
      </w:r>
      <w:hyperlink r:id="rId22" w:history="1">
        <w:r w:rsidRPr="0069339D">
          <w:rPr>
            <w:rFonts w:ascii="Times New Roman" w:hAnsi="Times New Roman" w:cs="Times New Roman"/>
            <w:color w:val="0000FF"/>
            <w:szCs w:val="22"/>
          </w:rPr>
          <w:t>Решение</w:t>
        </w:r>
      </w:hyperlink>
      <w:r w:rsidRPr="0069339D">
        <w:rPr>
          <w:rFonts w:ascii="Times New Roman" w:hAnsi="Times New Roman" w:cs="Times New Roman"/>
          <w:szCs w:val="22"/>
        </w:rPr>
        <w:t xml:space="preserve"> Думы г. Усолье-Сибирское от 28.04.2016 N 34/6.</w:t>
      </w: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И.о. председателя комитета по управлению</w:t>
      </w:r>
    </w:p>
    <w:p w:rsidR="0069339D" w:rsidRPr="0069339D" w:rsidRDefault="0069339D" w:rsidP="006933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муниципальным имуществом</w:t>
      </w:r>
    </w:p>
    <w:p w:rsidR="0069339D" w:rsidRPr="0069339D" w:rsidRDefault="0069339D" w:rsidP="006933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администрации города</w:t>
      </w:r>
    </w:p>
    <w:p w:rsidR="0069339D" w:rsidRPr="0069339D" w:rsidRDefault="0069339D" w:rsidP="006933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9339D">
        <w:rPr>
          <w:rFonts w:ascii="Times New Roman" w:hAnsi="Times New Roman" w:cs="Times New Roman"/>
          <w:szCs w:val="22"/>
        </w:rPr>
        <w:t>Н.Л.СНИГУР</w:t>
      </w: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339D" w:rsidRPr="0069339D" w:rsidRDefault="0069339D" w:rsidP="0069339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bookmarkEnd w:id="0"/>
    <w:p w:rsidR="00EA733A" w:rsidRPr="0069339D" w:rsidRDefault="00EA733A" w:rsidP="0069339D">
      <w:pPr>
        <w:spacing w:after="0" w:line="240" w:lineRule="auto"/>
        <w:rPr>
          <w:rFonts w:ascii="Times New Roman" w:hAnsi="Times New Roman" w:cs="Times New Roman"/>
        </w:rPr>
      </w:pPr>
    </w:p>
    <w:sectPr w:rsidR="00EA733A" w:rsidRPr="0069339D" w:rsidSect="0007314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9D"/>
    <w:rsid w:val="0069339D"/>
    <w:rsid w:val="00E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1D510-BE2D-48D9-AFC0-3AE9EB88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C70B88A78B23057BC702E8993118B8B9A1FAB0147489595A724A3CA37C1B855678EAC4F5FDE87q7GBD" TargetMode="External"/><Relationship Id="rId13" Type="http://schemas.openxmlformats.org/officeDocument/2006/relationships/hyperlink" Target="consultantplus://offline/ref=AA7C70B88A78B23057BC6E239FFF4B87889141A3064042CBC9F122F49567C7ED152788F90C1AD2837923BFE4q4G0D" TargetMode="External"/><Relationship Id="rId18" Type="http://schemas.openxmlformats.org/officeDocument/2006/relationships/hyperlink" Target="consultantplus://offline/ref=AA7C70B88A78B23057BC702E8993118B8B9A1FA60545489595A724A3CAq3G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7C70B88A78B23057BC6E239FFF4B87889141A3064341C0CCFB22F49567C7ED152788F90C1AD2837922B6E4q4G3D" TargetMode="External"/><Relationship Id="rId7" Type="http://schemas.openxmlformats.org/officeDocument/2006/relationships/hyperlink" Target="consultantplus://offline/ref=AA7C70B88A78B23057BC702E8993118B8B9A1FAB0147489595A724A3CA37C1B855678EAC4F5FDE80q7GCD" TargetMode="External"/><Relationship Id="rId12" Type="http://schemas.openxmlformats.org/officeDocument/2006/relationships/hyperlink" Target="consultantplus://offline/ref=AA7C70B88A78B23057BC6E239FFF4B87889141A3064042CBC9F122F49567C7ED152788F90C1AD2837923B0E6q4G6D" TargetMode="External"/><Relationship Id="rId17" Type="http://schemas.openxmlformats.org/officeDocument/2006/relationships/hyperlink" Target="consultantplus://offline/ref=AA7C70B88A78B23057BC702E8993118B8B9A1FAF0549489595A724A3CAq3G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7C70B88A78B23057BC6E239FFF4B87889141A3064341C0CCFB22F49567C7ED152788F90C1AD2837922B6E4q4G0D" TargetMode="External"/><Relationship Id="rId20" Type="http://schemas.openxmlformats.org/officeDocument/2006/relationships/hyperlink" Target="consultantplus://offline/ref=AA7C70B88A78B23057BC6E239FFF4B87889141A3064140C5C8F622F49567C7ED152788F90C1AD2837922B4E0q4G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C70B88A78B23057BC702E8993118B8B9A1FAF0549489595A724A3CAq3G7D" TargetMode="External"/><Relationship Id="rId11" Type="http://schemas.openxmlformats.org/officeDocument/2006/relationships/hyperlink" Target="consultantplus://offline/ref=AA7C70B88A78B23057BC702E8993118B8B9A1FA60545489595A724A3CA37C1B855678EAC4F5ED981q7G9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A7C70B88A78B23057BC6E239FFF4B87889141A3064341C0CCFB22F49567C7ED152788F90C1AD2837922B6E4q4G0D" TargetMode="External"/><Relationship Id="rId15" Type="http://schemas.openxmlformats.org/officeDocument/2006/relationships/hyperlink" Target="consultantplus://offline/ref=AA7C70B88A78B23057BC6E239FFF4B87889141A3064044C6CBF522F49567C7ED15q2G7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A7C70B88A78B23057BC702E8993118B8B9A1FA60545489595A724A3CA37C1B855678EAC4F5EDE84q7GFD" TargetMode="External"/><Relationship Id="rId19" Type="http://schemas.openxmlformats.org/officeDocument/2006/relationships/hyperlink" Target="consultantplus://offline/ref=AA7C70B88A78B23057BC6E239FFF4B87889141A3064042CBC9F122F49567C7ED15q2G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7C70B88A78B23057BC702E8993118B8B9A1FAB0147489595A724A3CA37C1B855678EAC4F5FDE84q7GFD" TargetMode="External"/><Relationship Id="rId14" Type="http://schemas.openxmlformats.org/officeDocument/2006/relationships/hyperlink" Target="consultantplus://offline/ref=AA7C70B88A78B23057BC6E239FFF4B87889141A3064140C5C8F622F49567C7ED152788F90C1AD2837922B4E0q4G7D" TargetMode="External"/><Relationship Id="rId22" Type="http://schemas.openxmlformats.org/officeDocument/2006/relationships/hyperlink" Target="consultantplus://offline/ref=AA7C70B88A78B23057BC6E239FFF4B87889141A3064341C0CCFB22F49567C7ED152788F90C1AD2837922B7E5q4G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Любовь Викторовна</dc:creator>
  <cp:keywords/>
  <dc:description/>
  <cp:lastModifiedBy>Егорова Любовь Викторовна</cp:lastModifiedBy>
  <cp:revision>1</cp:revision>
  <dcterms:created xsi:type="dcterms:W3CDTF">2016-11-02T03:06:00Z</dcterms:created>
  <dcterms:modified xsi:type="dcterms:W3CDTF">2016-11-02T03:07:00Z</dcterms:modified>
</cp:coreProperties>
</file>