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4FAF8C00" w:rsidR="00E46D0B" w:rsidRPr="001826B7" w:rsidRDefault="00E46D0B" w:rsidP="00DF082F">
      <w:pPr>
        <w:ind w:left="284" w:firstLine="708"/>
        <w:jc w:val="both"/>
        <w:rPr>
          <w:sz w:val="22"/>
          <w:szCs w:val="22"/>
        </w:rPr>
      </w:pPr>
      <w:r w:rsidRPr="001826B7">
        <w:rPr>
          <w:b/>
          <w:sz w:val="22"/>
          <w:szCs w:val="22"/>
        </w:rPr>
        <w:t xml:space="preserve">         </w:t>
      </w:r>
      <w:bookmarkStart w:id="1"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9B07F7">
        <w:rPr>
          <w:bCs/>
          <w:color w:val="000000"/>
          <w:sz w:val="22"/>
          <w:szCs w:val="22"/>
        </w:rPr>
        <w:t xml:space="preserve">от </w:t>
      </w:r>
      <w:r w:rsidR="009B07F7" w:rsidRPr="009B07F7">
        <w:rPr>
          <w:bCs/>
          <w:color w:val="000000"/>
          <w:sz w:val="22"/>
          <w:szCs w:val="22"/>
        </w:rPr>
        <w:t>3</w:t>
      </w:r>
      <w:r w:rsidR="00127889" w:rsidRPr="009B07F7">
        <w:rPr>
          <w:bCs/>
          <w:color w:val="000000"/>
          <w:sz w:val="22"/>
          <w:szCs w:val="22"/>
        </w:rPr>
        <w:t>1</w:t>
      </w:r>
      <w:r w:rsidR="001826B7" w:rsidRPr="009B07F7">
        <w:rPr>
          <w:bCs/>
          <w:color w:val="000000"/>
          <w:sz w:val="22"/>
          <w:szCs w:val="22"/>
        </w:rPr>
        <w:t>.</w:t>
      </w:r>
      <w:r w:rsidR="00C1707A" w:rsidRPr="009B07F7">
        <w:rPr>
          <w:bCs/>
          <w:color w:val="000000"/>
          <w:sz w:val="22"/>
          <w:szCs w:val="22"/>
        </w:rPr>
        <w:t>0</w:t>
      </w:r>
      <w:r w:rsidR="00127889" w:rsidRPr="009B07F7">
        <w:rPr>
          <w:bCs/>
          <w:color w:val="000000"/>
          <w:sz w:val="22"/>
          <w:szCs w:val="22"/>
        </w:rPr>
        <w:t>5</w:t>
      </w:r>
      <w:r w:rsidR="001826B7" w:rsidRPr="009B07F7">
        <w:rPr>
          <w:bCs/>
          <w:color w:val="000000"/>
          <w:sz w:val="22"/>
          <w:szCs w:val="22"/>
        </w:rPr>
        <w:t>.202</w:t>
      </w:r>
      <w:r w:rsidR="00A2571E" w:rsidRPr="009B07F7">
        <w:rPr>
          <w:bCs/>
          <w:color w:val="000000"/>
          <w:sz w:val="22"/>
          <w:szCs w:val="22"/>
        </w:rPr>
        <w:t>1</w:t>
      </w:r>
      <w:r w:rsidR="00B37BF3" w:rsidRPr="009B07F7">
        <w:rPr>
          <w:bCs/>
          <w:color w:val="000000"/>
          <w:sz w:val="22"/>
          <w:szCs w:val="22"/>
        </w:rPr>
        <w:t xml:space="preserve"> года </w:t>
      </w:r>
      <w:r w:rsidR="001826B7" w:rsidRPr="009B07F7">
        <w:rPr>
          <w:bCs/>
          <w:color w:val="000000"/>
          <w:sz w:val="22"/>
          <w:szCs w:val="22"/>
        </w:rPr>
        <w:t xml:space="preserve">№ </w:t>
      </w:r>
      <w:r w:rsidR="009B07F7" w:rsidRPr="009B07F7">
        <w:rPr>
          <w:bCs/>
          <w:color w:val="000000"/>
          <w:sz w:val="22"/>
          <w:szCs w:val="22"/>
        </w:rPr>
        <w:t>9</w:t>
      </w:r>
      <w:r w:rsidRPr="009B07F7">
        <w:rPr>
          <w:bCs/>
          <w:color w:val="000000"/>
          <w:sz w:val="22"/>
          <w:szCs w:val="22"/>
        </w:rPr>
        <w:t>,</w:t>
      </w:r>
      <w:r w:rsidRPr="00E703F2">
        <w:rPr>
          <w:bCs/>
          <w:color w:val="000000"/>
          <w:sz w:val="22"/>
          <w:szCs w:val="22"/>
        </w:rPr>
        <w:t xml:space="preserve"> </w:t>
      </w:r>
      <w:r w:rsidRPr="00E703F2">
        <w:rPr>
          <w:sz w:val="22"/>
          <w:szCs w:val="22"/>
        </w:rPr>
        <w:t xml:space="preserve">распоряжения </w:t>
      </w:r>
      <w:r w:rsidR="00B37BF3" w:rsidRPr="00E703F2">
        <w:rPr>
          <w:sz w:val="22"/>
          <w:szCs w:val="22"/>
        </w:rPr>
        <w:t xml:space="preserve">комитета по управлению муниципальным имуществом </w:t>
      </w:r>
      <w:r w:rsidRPr="00E703F2">
        <w:rPr>
          <w:sz w:val="22"/>
          <w:szCs w:val="22"/>
        </w:rPr>
        <w:t xml:space="preserve">администрации города </w:t>
      </w:r>
      <w:r w:rsidRPr="008A0C52">
        <w:rPr>
          <w:sz w:val="22"/>
          <w:szCs w:val="22"/>
        </w:rPr>
        <w:t xml:space="preserve">Усолье-Сибирское </w:t>
      </w:r>
      <w:r w:rsidR="00656336" w:rsidRPr="00A279EF">
        <w:rPr>
          <w:sz w:val="22"/>
          <w:szCs w:val="22"/>
        </w:rPr>
        <w:t xml:space="preserve">от </w:t>
      </w:r>
      <w:r w:rsidR="00A279EF" w:rsidRPr="00A279EF">
        <w:rPr>
          <w:sz w:val="22"/>
          <w:szCs w:val="22"/>
        </w:rPr>
        <w:t>01</w:t>
      </w:r>
      <w:r w:rsidR="001826B7" w:rsidRPr="00A279EF">
        <w:rPr>
          <w:sz w:val="22"/>
          <w:szCs w:val="22"/>
        </w:rPr>
        <w:t>.</w:t>
      </w:r>
      <w:r w:rsidR="00C1707A" w:rsidRPr="00A279EF">
        <w:rPr>
          <w:sz w:val="22"/>
          <w:szCs w:val="22"/>
        </w:rPr>
        <w:t>0</w:t>
      </w:r>
      <w:r w:rsidR="00A279EF" w:rsidRPr="00A279EF">
        <w:rPr>
          <w:sz w:val="22"/>
          <w:szCs w:val="22"/>
        </w:rPr>
        <w:t>6</w:t>
      </w:r>
      <w:r w:rsidR="001826B7" w:rsidRPr="00A279EF">
        <w:rPr>
          <w:sz w:val="22"/>
          <w:szCs w:val="22"/>
        </w:rPr>
        <w:t>.202</w:t>
      </w:r>
      <w:r w:rsidR="00A2571E" w:rsidRPr="00A279EF">
        <w:rPr>
          <w:sz w:val="22"/>
          <w:szCs w:val="22"/>
        </w:rPr>
        <w:t>1</w:t>
      </w:r>
      <w:r w:rsidR="001826B7" w:rsidRPr="00A279EF">
        <w:rPr>
          <w:sz w:val="22"/>
          <w:szCs w:val="22"/>
        </w:rPr>
        <w:t>г. №</w:t>
      </w:r>
      <w:r w:rsidR="00B769E1" w:rsidRPr="00A279EF">
        <w:rPr>
          <w:sz w:val="22"/>
          <w:szCs w:val="22"/>
        </w:rPr>
        <w:t xml:space="preserve"> </w:t>
      </w:r>
      <w:r w:rsidR="008A0C52" w:rsidRPr="00A279EF">
        <w:rPr>
          <w:sz w:val="22"/>
          <w:szCs w:val="22"/>
        </w:rPr>
        <w:t>2</w:t>
      </w:r>
      <w:r w:rsidR="00A279EF" w:rsidRPr="00A279EF">
        <w:rPr>
          <w:sz w:val="22"/>
          <w:szCs w:val="22"/>
        </w:rPr>
        <w:t>7</w:t>
      </w:r>
      <w:r w:rsidR="008A0C52" w:rsidRPr="00A279EF">
        <w:rPr>
          <w:sz w:val="22"/>
          <w:szCs w:val="22"/>
        </w:rPr>
        <w:t>0</w:t>
      </w:r>
      <w:r w:rsidR="001826B7" w:rsidRPr="00A279EF">
        <w:rPr>
          <w:sz w:val="22"/>
          <w:szCs w:val="22"/>
        </w:rPr>
        <w:t xml:space="preserve"> </w:t>
      </w:r>
      <w:r w:rsidRPr="00A279EF">
        <w:rPr>
          <w:sz w:val="22"/>
          <w:szCs w:val="22"/>
        </w:rPr>
        <w:t xml:space="preserve"> </w:t>
      </w:r>
      <w:r w:rsidRPr="00E703F2">
        <w:rPr>
          <w:color w:val="000000"/>
          <w:sz w:val="22"/>
          <w:szCs w:val="22"/>
        </w:rPr>
        <w:t xml:space="preserve">«О проведении открытого аукциона на право заключения договоров аренды муниципального имущества», </w:t>
      </w:r>
      <w:r w:rsidR="0085207C">
        <w:rPr>
          <w:b/>
          <w:color w:val="000000"/>
          <w:sz w:val="22"/>
          <w:szCs w:val="22"/>
        </w:rPr>
        <w:t>30</w:t>
      </w:r>
      <w:r w:rsidR="00656336" w:rsidRPr="00127889">
        <w:rPr>
          <w:b/>
          <w:color w:val="000000"/>
          <w:sz w:val="22"/>
          <w:szCs w:val="22"/>
        </w:rPr>
        <w:t>.0</w:t>
      </w:r>
      <w:r w:rsidR="00127889" w:rsidRPr="00127889">
        <w:rPr>
          <w:b/>
          <w:color w:val="000000"/>
          <w:sz w:val="22"/>
          <w:szCs w:val="22"/>
        </w:rPr>
        <w:t>6</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 xml:space="preserve">на право заключения договоров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43136514" w14:textId="1629DC1F" w:rsidR="0085207C" w:rsidRPr="0085207C" w:rsidRDefault="0085207C" w:rsidP="0085207C">
      <w:pPr>
        <w:ind w:right="72" w:firstLine="708"/>
        <w:jc w:val="both"/>
        <w:rPr>
          <w:sz w:val="22"/>
          <w:szCs w:val="22"/>
        </w:rPr>
      </w:pPr>
      <w:bookmarkStart w:id="2" w:name="_Hlk70079955"/>
      <w:r w:rsidRPr="0085207C">
        <w:rPr>
          <w:b/>
          <w:sz w:val="22"/>
          <w:szCs w:val="22"/>
          <w:u w:val="single"/>
        </w:rPr>
        <w:t>ЛОТ № 1</w:t>
      </w:r>
      <w:r w:rsidRPr="0085207C">
        <w:rPr>
          <w:sz w:val="22"/>
          <w:szCs w:val="22"/>
        </w:rPr>
        <w:t xml:space="preserve"> – Сооружение железнодорожного транспорта – ж/д путь корпуса производства ЭХГ кадастровый номер 38:31:000001:719, протяженность 2403 м.; нежилое здание кадастровый номер 38:31:000001:216, площадью 99,5 кв. м., сооружения очистные водоснабжения с кадастровым номером 38:31:000001:224, площадью 182,2 кв.м., расположенные по адресу:  Иркутская область, г. Усолье-Сибирское, северо-западная часть г. Усолье-Сибирское, территория производства химической продукции</w:t>
      </w:r>
      <w:r w:rsidR="00C91EF8">
        <w:rPr>
          <w:sz w:val="22"/>
          <w:szCs w:val="22"/>
        </w:rPr>
        <w:t>,</w:t>
      </w:r>
      <w:r w:rsidRPr="0085207C">
        <w:rPr>
          <w:sz w:val="22"/>
          <w:szCs w:val="22"/>
        </w:rPr>
        <w:t xml:space="preserve"> совместно с земельным участком с кадастровым номером 38:31:000000:1489 площадью 56107 кв. м., вид разрешенного использования- железнодорожный транспорт 7.1., расположенный по адресу: Российская Федерация, Иркутская область, муниципальное образование «город Усолье-Сибирское», ул. Металлургическая, з/у 8</w:t>
      </w:r>
    </w:p>
    <w:p w14:paraId="5A197FEA" w14:textId="77777777" w:rsidR="0085207C" w:rsidRPr="0085207C" w:rsidRDefault="0085207C" w:rsidP="0085207C">
      <w:pPr>
        <w:ind w:right="72" w:firstLine="708"/>
        <w:jc w:val="both"/>
        <w:rPr>
          <w:sz w:val="22"/>
          <w:szCs w:val="22"/>
        </w:rPr>
      </w:pPr>
      <w:r w:rsidRPr="0085207C">
        <w:rPr>
          <w:sz w:val="22"/>
          <w:szCs w:val="22"/>
        </w:rPr>
        <w:t xml:space="preserve">Целевое назначение муниципального имущества: производственное. </w:t>
      </w:r>
    </w:p>
    <w:p w14:paraId="1F4D1112" w14:textId="77777777" w:rsidR="0085207C" w:rsidRPr="0085207C" w:rsidRDefault="0085207C" w:rsidP="0085207C">
      <w:pPr>
        <w:ind w:right="72" w:firstLine="708"/>
        <w:jc w:val="both"/>
        <w:rPr>
          <w:sz w:val="22"/>
          <w:szCs w:val="22"/>
        </w:rPr>
      </w:pPr>
      <w:r w:rsidRPr="0085207C">
        <w:rPr>
          <w:color w:val="000000"/>
          <w:sz w:val="22"/>
          <w:szCs w:val="22"/>
        </w:rPr>
        <w:t>Н</w:t>
      </w:r>
      <w:r w:rsidRPr="0085207C">
        <w:rPr>
          <w:sz w:val="22"/>
          <w:szCs w:val="22"/>
        </w:rPr>
        <w:t xml:space="preserve">ачальная цена </w:t>
      </w:r>
      <w:bookmarkStart w:id="3" w:name="_Hlk73104664"/>
      <w:r w:rsidRPr="0085207C">
        <w:rPr>
          <w:sz w:val="22"/>
          <w:szCs w:val="22"/>
        </w:rPr>
        <w:t>– 794 000,00 руб. (Семьсот девяносто четыре тысячи руб. 00 коп.)</w:t>
      </w:r>
      <w:bookmarkEnd w:id="3"/>
      <w:r w:rsidRPr="0085207C">
        <w:rPr>
          <w:sz w:val="22"/>
          <w:szCs w:val="22"/>
        </w:rPr>
        <w:t xml:space="preserve"> без учета НДС, в том числе сооружение железнодорожного транспорта – 63 000,00 руб. (Шестьдесят три тысячи руб. 00 коп.), нежилое здание – 9 000,00 руб. (Девять тысяч руб. 00 коп.), сооружения очистные водоснабжения – 191 000,00 руб. (Сто девяносто одна тысяча руб. 00 коп.), земельный участок – 531 000,00 руб. (Пятьсот тридцать одна тысяча руб. 00 коп.)</w:t>
      </w:r>
    </w:p>
    <w:p w14:paraId="6A94A9F1" w14:textId="77777777" w:rsidR="0085207C" w:rsidRPr="0085207C" w:rsidRDefault="0085207C" w:rsidP="0085207C">
      <w:pPr>
        <w:ind w:right="72" w:firstLine="708"/>
        <w:jc w:val="both"/>
        <w:rPr>
          <w:sz w:val="22"/>
          <w:szCs w:val="22"/>
        </w:rPr>
      </w:pPr>
      <w:r w:rsidRPr="0085207C">
        <w:rPr>
          <w:sz w:val="22"/>
          <w:szCs w:val="22"/>
        </w:rPr>
        <w:t>Шаг аукциона – 39 700,00 руб. (Тридцать девять тысяч семьсот рублей 00 коп.)</w:t>
      </w:r>
    </w:p>
    <w:p w14:paraId="64486A8D" w14:textId="77777777" w:rsidR="0085207C" w:rsidRPr="0085207C" w:rsidRDefault="0085207C" w:rsidP="0085207C">
      <w:pPr>
        <w:ind w:firstLine="708"/>
        <w:jc w:val="both"/>
        <w:rPr>
          <w:color w:val="000000"/>
          <w:sz w:val="22"/>
          <w:szCs w:val="22"/>
        </w:rPr>
      </w:pPr>
      <w:r w:rsidRPr="0085207C">
        <w:rPr>
          <w:color w:val="000000"/>
          <w:sz w:val="22"/>
          <w:szCs w:val="22"/>
        </w:rPr>
        <w:t xml:space="preserve">Форма и срок внесения арендной платы по договору аренды – </w:t>
      </w:r>
      <w:r w:rsidRPr="0085207C">
        <w:rPr>
          <w:sz w:val="22"/>
          <w:szCs w:val="22"/>
        </w:rPr>
        <w:t>ежемесячно, в</w:t>
      </w:r>
      <w:r w:rsidRPr="0085207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492C818F" w14:textId="364932C1" w:rsidR="0085207C" w:rsidRPr="0085207C" w:rsidRDefault="0085207C" w:rsidP="0085207C">
      <w:pPr>
        <w:ind w:firstLine="708"/>
        <w:jc w:val="both"/>
        <w:rPr>
          <w:color w:val="000000"/>
          <w:sz w:val="22"/>
          <w:szCs w:val="22"/>
        </w:rPr>
      </w:pPr>
      <w:r w:rsidRPr="0085207C">
        <w:rPr>
          <w:sz w:val="22"/>
          <w:szCs w:val="22"/>
        </w:rPr>
        <w:t xml:space="preserve"> Срок договора аренды: </w:t>
      </w:r>
      <w:r w:rsidR="00023E16">
        <w:rPr>
          <w:sz w:val="22"/>
          <w:szCs w:val="22"/>
        </w:rPr>
        <w:t>9</w:t>
      </w:r>
      <w:r w:rsidRPr="0085207C">
        <w:rPr>
          <w:sz w:val="22"/>
          <w:szCs w:val="22"/>
        </w:rPr>
        <w:t xml:space="preserve"> лет.</w:t>
      </w:r>
    </w:p>
    <w:bookmarkEnd w:id="2"/>
    <w:p w14:paraId="7649AE74" w14:textId="63307536"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591F9017"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127889">
        <w:rPr>
          <w:rFonts w:eastAsia="Arial Unicode MS"/>
          <w:sz w:val="22"/>
          <w:szCs w:val="22"/>
        </w:rPr>
        <w:t>с</w:t>
      </w:r>
      <w:r w:rsidR="00656336" w:rsidRPr="00127889">
        <w:rPr>
          <w:rFonts w:eastAsia="Arial Unicode MS"/>
          <w:b/>
          <w:i/>
          <w:sz w:val="22"/>
          <w:szCs w:val="22"/>
        </w:rPr>
        <w:t xml:space="preserve"> </w:t>
      </w:r>
      <w:r w:rsidR="0085207C">
        <w:rPr>
          <w:rFonts w:eastAsia="Arial Unicode MS"/>
          <w:b/>
          <w:i/>
          <w:sz w:val="22"/>
          <w:szCs w:val="22"/>
        </w:rPr>
        <w:t>04</w:t>
      </w:r>
      <w:r w:rsidR="00A74A1C" w:rsidRPr="00127889">
        <w:rPr>
          <w:rFonts w:eastAsia="Arial Unicode MS"/>
          <w:b/>
          <w:i/>
          <w:sz w:val="22"/>
          <w:szCs w:val="22"/>
        </w:rPr>
        <w:t>.</w:t>
      </w:r>
      <w:r w:rsidR="00AA26B6" w:rsidRPr="00127889">
        <w:rPr>
          <w:rFonts w:eastAsia="Arial Unicode MS"/>
          <w:b/>
          <w:i/>
          <w:sz w:val="22"/>
          <w:szCs w:val="22"/>
        </w:rPr>
        <w:t>0</w:t>
      </w:r>
      <w:r w:rsidR="0085207C">
        <w:rPr>
          <w:rFonts w:eastAsia="Arial Unicode MS"/>
          <w:b/>
          <w:i/>
          <w:sz w:val="22"/>
          <w:szCs w:val="22"/>
        </w:rPr>
        <w:t>6</w:t>
      </w:r>
      <w:r w:rsidR="00A74A1C" w:rsidRPr="00127889">
        <w:rPr>
          <w:rFonts w:eastAsia="Arial Unicode MS"/>
          <w:b/>
          <w:i/>
          <w:sz w:val="22"/>
          <w:szCs w:val="22"/>
        </w:rPr>
        <w:t>.202</w:t>
      </w:r>
      <w:r w:rsidR="008E6806" w:rsidRPr="00127889">
        <w:rPr>
          <w:rFonts w:eastAsia="Arial Unicode MS"/>
          <w:b/>
          <w:i/>
          <w:sz w:val="22"/>
          <w:szCs w:val="22"/>
        </w:rPr>
        <w:t>1</w:t>
      </w:r>
      <w:r w:rsidR="000B55E2" w:rsidRPr="00127889">
        <w:rPr>
          <w:rFonts w:eastAsia="Arial Unicode MS"/>
          <w:b/>
          <w:i/>
          <w:sz w:val="22"/>
          <w:szCs w:val="22"/>
        </w:rPr>
        <w:t>г.</w:t>
      </w:r>
      <w:r w:rsidRPr="00127889">
        <w:rPr>
          <w:rFonts w:eastAsia="Arial Unicode MS"/>
          <w:b/>
          <w:i/>
          <w:sz w:val="22"/>
          <w:szCs w:val="22"/>
        </w:rPr>
        <w:t xml:space="preserve"> </w:t>
      </w:r>
      <w:r w:rsidR="0085207C" w:rsidRPr="00127889">
        <w:rPr>
          <w:rFonts w:eastAsia="Arial Unicode MS"/>
          <w:b/>
          <w:i/>
          <w:sz w:val="22"/>
          <w:szCs w:val="22"/>
        </w:rPr>
        <w:t xml:space="preserve">до </w:t>
      </w:r>
      <w:r w:rsidR="0085207C">
        <w:rPr>
          <w:rFonts w:eastAsia="Arial Unicode MS"/>
          <w:b/>
          <w:i/>
          <w:sz w:val="22"/>
          <w:szCs w:val="22"/>
        </w:rPr>
        <w:t xml:space="preserve">12. 00. час. </w:t>
      </w:r>
      <w:r w:rsidR="0085207C">
        <w:rPr>
          <w:b/>
          <w:i/>
          <w:sz w:val="22"/>
          <w:szCs w:val="22"/>
        </w:rPr>
        <w:t>25</w:t>
      </w:r>
      <w:r w:rsidR="00656336" w:rsidRPr="00127889">
        <w:rPr>
          <w:b/>
          <w:i/>
          <w:sz w:val="22"/>
          <w:szCs w:val="22"/>
        </w:rPr>
        <w:t>.0</w:t>
      </w:r>
      <w:r w:rsidR="00127889" w:rsidRPr="00127889">
        <w:rPr>
          <w:b/>
          <w:i/>
          <w:sz w:val="22"/>
          <w:szCs w:val="22"/>
        </w:rPr>
        <w:t>6</w:t>
      </w:r>
      <w:r w:rsidR="00A74A1C" w:rsidRPr="00127889">
        <w:rPr>
          <w:b/>
          <w:i/>
          <w:sz w:val="22"/>
          <w:szCs w:val="22"/>
        </w:rPr>
        <w:t>.202</w:t>
      </w:r>
      <w:r w:rsidR="008E6806" w:rsidRPr="00127889">
        <w:rPr>
          <w:b/>
          <w:i/>
          <w:sz w:val="22"/>
          <w:szCs w:val="22"/>
        </w:rPr>
        <w:t>1</w:t>
      </w:r>
      <w:r w:rsidR="000B55E2" w:rsidRPr="00127889">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54D2C26B" w:rsidR="00E46D0B" w:rsidRPr="001826B7" w:rsidRDefault="00E65ECE" w:rsidP="00DF082F">
      <w:pPr>
        <w:ind w:left="284"/>
        <w:jc w:val="both"/>
        <w:rPr>
          <w:sz w:val="22"/>
          <w:szCs w:val="22"/>
        </w:rPr>
      </w:pPr>
      <w:r w:rsidRPr="001826B7">
        <w:rPr>
          <w:sz w:val="22"/>
          <w:szCs w:val="22"/>
        </w:rPr>
        <w:lastRenderedPageBreak/>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127889">
        <w:rPr>
          <w:b/>
          <w:i/>
          <w:sz w:val="22"/>
          <w:szCs w:val="22"/>
        </w:rPr>
        <w:t xml:space="preserve">до </w:t>
      </w:r>
      <w:r w:rsidR="0085207C">
        <w:rPr>
          <w:b/>
          <w:i/>
          <w:sz w:val="22"/>
          <w:szCs w:val="22"/>
        </w:rPr>
        <w:t>1</w:t>
      </w:r>
      <w:r w:rsidR="00127889" w:rsidRPr="00127889">
        <w:rPr>
          <w:b/>
          <w:i/>
          <w:sz w:val="22"/>
          <w:szCs w:val="22"/>
        </w:rPr>
        <w:t>8</w:t>
      </w:r>
      <w:r w:rsidR="00A74A1C" w:rsidRPr="00127889">
        <w:rPr>
          <w:b/>
          <w:i/>
          <w:sz w:val="22"/>
          <w:szCs w:val="22"/>
        </w:rPr>
        <w:t>.</w:t>
      </w:r>
      <w:r w:rsidR="00AA26B6" w:rsidRPr="00127889">
        <w:rPr>
          <w:b/>
          <w:i/>
          <w:sz w:val="22"/>
          <w:szCs w:val="22"/>
        </w:rPr>
        <w:t>0</w:t>
      </w:r>
      <w:r w:rsidR="00C64C84">
        <w:rPr>
          <w:b/>
          <w:i/>
          <w:sz w:val="22"/>
          <w:szCs w:val="22"/>
        </w:rPr>
        <w:t>6.</w:t>
      </w:r>
      <w:r w:rsidR="00A74A1C" w:rsidRPr="00127889">
        <w:rPr>
          <w:b/>
          <w:i/>
          <w:sz w:val="22"/>
          <w:szCs w:val="22"/>
        </w:rPr>
        <w:t>202</w:t>
      </w:r>
      <w:r w:rsidR="000B55E2" w:rsidRPr="00127889">
        <w:rPr>
          <w:b/>
          <w:i/>
          <w:sz w:val="22"/>
          <w:szCs w:val="22"/>
        </w:rPr>
        <w:t>1г</w:t>
      </w:r>
      <w:r w:rsidRPr="00127889">
        <w:rPr>
          <w:b/>
          <w:i/>
          <w:sz w:val="22"/>
          <w:szCs w:val="22"/>
        </w:rPr>
        <w:t>.</w:t>
      </w:r>
      <w:r w:rsidRPr="00127889">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1826B7">
        <w:rPr>
          <w:sz w:val="22"/>
          <w:szCs w:val="22"/>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1826B7" w:rsidRDefault="005F7782" w:rsidP="00DF082F">
      <w:pPr>
        <w:tabs>
          <w:tab w:val="left" w:pos="851"/>
          <w:tab w:val="left" w:pos="900"/>
        </w:tabs>
        <w:ind w:left="284" w:firstLine="425"/>
        <w:jc w:val="both"/>
        <w:rPr>
          <w:sz w:val="22"/>
          <w:szCs w:val="22"/>
        </w:rPr>
      </w:pPr>
      <w:r>
        <w:rPr>
          <w:sz w:val="22"/>
          <w:szCs w:val="22"/>
        </w:rPr>
        <w:t>7</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0E5BD4">
        <w:rPr>
          <w:b/>
          <w:i/>
          <w:sz w:val="22"/>
          <w:szCs w:val="22"/>
        </w:rPr>
        <w:t>39а</w:t>
      </w:r>
      <w:r w:rsidR="00E46D0B" w:rsidRPr="001826B7">
        <w:rPr>
          <w:b/>
          <w:i/>
          <w:sz w:val="22"/>
          <w:szCs w:val="22"/>
        </w:rPr>
        <w:t>.</w:t>
      </w:r>
    </w:p>
    <w:p w14:paraId="322C6CEA" w14:textId="1670A72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.2.) Дата начала срока подачи заявок на участие в </w:t>
      </w:r>
      <w:r w:rsidR="00FD1A5C" w:rsidRPr="00127889">
        <w:rPr>
          <w:sz w:val="22"/>
          <w:szCs w:val="22"/>
        </w:rPr>
        <w:t>аукционе:</w:t>
      </w:r>
      <w:r w:rsidR="00FD1A5C" w:rsidRPr="00127889">
        <w:rPr>
          <w:rFonts w:eastAsia="Arial Unicode MS"/>
          <w:sz w:val="22"/>
          <w:szCs w:val="22"/>
        </w:rPr>
        <w:t xml:space="preserve"> </w:t>
      </w:r>
      <w:r w:rsidR="0085207C">
        <w:rPr>
          <w:rFonts w:eastAsia="Arial Unicode MS"/>
          <w:b/>
          <w:i/>
          <w:sz w:val="22"/>
          <w:szCs w:val="22"/>
        </w:rPr>
        <w:t>0</w:t>
      </w:r>
      <w:r w:rsidR="00127889" w:rsidRPr="00127889">
        <w:rPr>
          <w:rFonts w:eastAsia="Arial Unicode MS"/>
          <w:b/>
          <w:i/>
          <w:sz w:val="22"/>
          <w:szCs w:val="22"/>
        </w:rPr>
        <w:t>4</w:t>
      </w:r>
      <w:r w:rsidR="00A25BAB" w:rsidRPr="00127889">
        <w:rPr>
          <w:rFonts w:eastAsia="Arial Unicode MS"/>
          <w:b/>
          <w:i/>
          <w:sz w:val="22"/>
          <w:szCs w:val="22"/>
        </w:rPr>
        <w:t>.</w:t>
      </w:r>
      <w:r w:rsidR="00AA26B6" w:rsidRPr="00127889">
        <w:rPr>
          <w:rFonts w:eastAsia="Arial Unicode MS"/>
          <w:b/>
          <w:i/>
          <w:sz w:val="22"/>
          <w:szCs w:val="22"/>
        </w:rPr>
        <w:t>0</w:t>
      </w:r>
      <w:r w:rsidR="0085207C">
        <w:rPr>
          <w:rFonts w:eastAsia="Arial Unicode MS"/>
          <w:b/>
          <w:i/>
          <w:sz w:val="22"/>
          <w:szCs w:val="22"/>
        </w:rPr>
        <w:t>6</w:t>
      </w:r>
      <w:r w:rsidR="00A25BAB" w:rsidRPr="00127889">
        <w:rPr>
          <w:rFonts w:eastAsia="Arial Unicode MS"/>
          <w:b/>
          <w:i/>
          <w:sz w:val="22"/>
          <w:szCs w:val="22"/>
        </w:rPr>
        <w:t>.202</w:t>
      </w:r>
      <w:r w:rsidR="000B55E2" w:rsidRPr="00127889">
        <w:rPr>
          <w:rFonts w:eastAsia="Arial Unicode MS"/>
          <w:b/>
          <w:i/>
          <w:sz w:val="22"/>
          <w:szCs w:val="22"/>
        </w:rPr>
        <w:t>1 г</w:t>
      </w:r>
      <w:r w:rsidR="00E46D0B" w:rsidRPr="00127889">
        <w:rPr>
          <w:rFonts w:eastAsia="Arial Unicode MS"/>
          <w:b/>
          <w:i/>
          <w:sz w:val="22"/>
          <w:szCs w:val="22"/>
        </w:rPr>
        <w:t>.</w:t>
      </w:r>
      <w:r w:rsidR="00E46D0B" w:rsidRPr="00127889">
        <w:rPr>
          <w:rStyle w:val="af6"/>
          <w:rFonts w:eastAsia="Arial Unicode MS"/>
          <w:b/>
          <w:i/>
          <w:sz w:val="22"/>
          <w:szCs w:val="22"/>
        </w:rPr>
        <w:footnoteReference w:id="2"/>
      </w:r>
    </w:p>
    <w:p w14:paraId="6D5B1A1B" w14:textId="399D0FDB"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E46D0B" w:rsidRPr="001826B7">
        <w:rPr>
          <w:sz w:val="22"/>
          <w:szCs w:val="22"/>
        </w:rPr>
        <w:t xml:space="preserve">.3.) Дата и время окончания срока подачи заявок на участие в </w:t>
      </w:r>
      <w:r w:rsidR="007C6C24" w:rsidRPr="001826B7">
        <w:rPr>
          <w:sz w:val="22"/>
          <w:szCs w:val="22"/>
        </w:rPr>
        <w:t xml:space="preserve">аукционе: </w:t>
      </w:r>
      <w:r w:rsidR="007C6C24" w:rsidRPr="00127889">
        <w:rPr>
          <w:b/>
          <w:bCs/>
          <w:i/>
          <w:iCs/>
          <w:sz w:val="22"/>
          <w:szCs w:val="22"/>
        </w:rPr>
        <w:t>12</w:t>
      </w:r>
      <w:r w:rsidR="00127889" w:rsidRPr="00127889">
        <w:rPr>
          <w:b/>
          <w:bCs/>
          <w:i/>
          <w:iCs/>
          <w:sz w:val="22"/>
          <w:szCs w:val="22"/>
        </w:rPr>
        <w:t>-00 час</w:t>
      </w:r>
      <w:r w:rsidR="00127889" w:rsidRPr="008A0C52">
        <w:rPr>
          <w:b/>
          <w:bCs/>
          <w:i/>
          <w:iCs/>
          <w:sz w:val="22"/>
          <w:szCs w:val="22"/>
        </w:rPr>
        <w:t>.</w:t>
      </w:r>
      <w:r w:rsidR="00E46778">
        <w:rPr>
          <w:b/>
          <w:bCs/>
          <w:i/>
          <w:iCs/>
          <w:sz w:val="22"/>
          <w:szCs w:val="22"/>
        </w:rPr>
        <w:t>25</w:t>
      </w:r>
      <w:r w:rsidR="00E46D0B" w:rsidRPr="008A0C52">
        <w:rPr>
          <w:b/>
          <w:bCs/>
          <w:i/>
          <w:iCs/>
          <w:sz w:val="22"/>
          <w:szCs w:val="22"/>
        </w:rPr>
        <w:t>.</w:t>
      </w:r>
      <w:r w:rsidR="00AA40FD" w:rsidRPr="008A0C52">
        <w:rPr>
          <w:b/>
          <w:bCs/>
          <w:i/>
          <w:iCs/>
          <w:sz w:val="22"/>
          <w:szCs w:val="22"/>
        </w:rPr>
        <w:t>0</w:t>
      </w:r>
      <w:r w:rsidR="00127889" w:rsidRPr="008A0C52">
        <w:rPr>
          <w:b/>
          <w:bCs/>
          <w:i/>
          <w:iCs/>
          <w:sz w:val="22"/>
          <w:szCs w:val="22"/>
        </w:rPr>
        <w:t>6</w:t>
      </w:r>
      <w:r w:rsidR="00A25BAB" w:rsidRPr="008A0C52">
        <w:rPr>
          <w:b/>
          <w:bCs/>
          <w:i/>
          <w:iCs/>
          <w:sz w:val="22"/>
          <w:szCs w:val="22"/>
        </w:rPr>
        <w:t>.202</w:t>
      </w:r>
      <w:r w:rsidR="000B55E2" w:rsidRPr="008A0C52">
        <w:rPr>
          <w:b/>
          <w:bCs/>
          <w:i/>
          <w:iCs/>
          <w:sz w:val="22"/>
          <w:szCs w:val="22"/>
        </w:rPr>
        <w:t>1г</w:t>
      </w:r>
      <w:r w:rsidR="00E46D0B" w:rsidRPr="008A0C52">
        <w:rPr>
          <w:b/>
          <w:bCs/>
          <w:i/>
          <w:iCs/>
          <w:sz w:val="22"/>
          <w:szCs w:val="22"/>
        </w:rPr>
        <w:t>.</w:t>
      </w:r>
      <w:r w:rsidR="00E46D0B" w:rsidRPr="008A0C52">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7937008D"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27889">
        <w:rPr>
          <w:sz w:val="22"/>
          <w:szCs w:val="22"/>
        </w:rPr>
        <w:t xml:space="preserve">срок </w:t>
      </w:r>
      <w:r w:rsidR="00AA40FD" w:rsidRPr="00127889">
        <w:rPr>
          <w:b/>
          <w:i/>
          <w:sz w:val="22"/>
          <w:szCs w:val="22"/>
        </w:rPr>
        <w:t>до 1</w:t>
      </w:r>
      <w:r w:rsidR="00E46778">
        <w:rPr>
          <w:b/>
          <w:i/>
          <w:sz w:val="22"/>
          <w:szCs w:val="22"/>
        </w:rPr>
        <w:t>2</w:t>
      </w:r>
      <w:r w:rsidR="00AA40FD" w:rsidRPr="00127889">
        <w:rPr>
          <w:b/>
          <w:i/>
          <w:sz w:val="22"/>
          <w:szCs w:val="22"/>
        </w:rPr>
        <w:t xml:space="preserve"> час. 00 мин.</w:t>
      </w:r>
      <w:r w:rsidR="00AA40FD" w:rsidRPr="00127889">
        <w:rPr>
          <w:sz w:val="22"/>
          <w:szCs w:val="22"/>
        </w:rPr>
        <w:t xml:space="preserve"> </w:t>
      </w:r>
      <w:r w:rsidR="00E46778">
        <w:rPr>
          <w:b/>
          <w:i/>
          <w:sz w:val="22"/>
          <w:szCs w:val="22"/>
        </w:rPr>
        <w:t>25</w:t>
      </w:r>
      <w:r w:rsidR="00AA40FD" w:rsidRPr="00127889">
        <w:rPr>
          <w:b/>
          <w:i/>
          <w:sz w:val="22"/>
          <w:szCs w:val="22"/>
        </w:rPr>
        <w:t>.0</w:t>
      </w:r>
      <w:r w:rsidR="00127889" w:rsidRPr="00127889">
        <w:rPr>
          <w:b/>
          <w:i/>
          <w:sz w:val="22"/>
          <w:szCs w:val="22"/>
        </w:rPr>
        <w:t>6</w:t>
      </w:r>
      <w:r w:rsidR="00A25BAB" w:rsidRPr="00127889">
        <w:rPr>
          <w:b/>
          <w:i/>
          <w:sz w:val="22"/>
          <w:szCs w:val="22"/>
        </w:rPr>
        <w:t>.202</w:t>
      </w:r>
      <w:r w:rsidR="000B55E2" w:rsidRPr="00127889">
        <w:rPr>
          <w:b/>
          <w:i/>
          <w:sz w:val="22"/>
          <w:szCs w:val="22"/>
        </w:rPr>
        <w:t>1 г</w:t>
      </w:r>
      <w:r w:rsidR="00E46D0B" w:rsidRPr="00127889">
        <w:rPr>
          <w:rStyle w:val="af6"/>
          <w:b/>
          <w:sz w:val="22"/>
          <w:szCs w:val="22"/>
        </w:rPr>
        <w:footnoteReference w:id="4"/>
      </w:r>
      <w:r w:rsidR="00E46D0B" w:rsidRPr="00127889">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4019A6E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E46778">
        <w:rPr>
          <w:b/>
          <w:i/>
          <w:sz w:val="22"/>
          <w:szCs w:val="22"/>
        </w:rPr>
        <w:t>22</w:t>
      </w:r>
      <w:r w:rsidR="00A25BAB" w:rsidRPr="00127889">
        <w:rPr>
          <w:b/>
          <w:i/>
          <w:sz w:val="22"/>
          <w:szCs w:val="22"/>
        </w:rPr>
        <w:t>.0</w:t>
      </w:r>
      <w:r w:rsidR="00E46778">
        <w:rPr>
          <w:b/>
          <w:i/>
          <w:sz w:val="22"/>
          <w:szCs w:val="22"/>
        </w:rPr>
        <w:t>6</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каб. № 32.  </w:t>
      </w:r>
    </w:p>
    <w:p w14:paraId="373E26E1" w14:textId="41A3F2D8" w:rsidR="0096585F" w:rsidRPr="00127889" w:rsidRDefault="00AA40FD" w:rsidP="00DF082F">
      <w:pPr>
        <w:tabs>
          <w:tab w:val="left" w:pos="851"/>
        </w:tabs>
        <w:autoSpaceDE w:val="0"/>
        <w:autoSpaceDN w:val="0"/>
        <w:adjustRightInd w:val="0"/>
        <w:ind w:left="284" w:firstLine="425"/>
        <w:jc w:val="both"/>
        <w:rPr>
          <w:sz w:val="22"/>
          <w:szCs w:val="22"/>
        </w:rPr>
      </w:pPr>
      <w:r w:rsidRPr="00127889">
        <w:rPr>
          <w:sz w:val="22"/>
          <w:szCs w:val="22"/>
        </w:rPr>
        <w:t>Дата и время начала рассмотрения заявок на участие в аукционе</w:t>
      </w:r>
      <w:r w:rsidR="0096585F" w:rsidRPr="00127889">
        <w:rPr>
          <w:sz w:val="22"/>
          <w:szCs w:val="22"/>
        </w:rPr>
        <w:t xml:space="preserve">: </w:t>
      </w:r>
      <w:r w:rsidR="00E46778">
        <w:rPr>
          <w:b/>
          <w:bCs/>
          <w:i/>
        </w:rPr>
        <w:t>12</w:t>
      </w:r>
      <w:r w:rsidRPr="00127889">
        <w:rPr>
          <w:b/>
          <w:bCs/>
          <w:i/>
        </w:rPr>
        <w:t xml:space="preserve">:00 час. </w:t>
      </w:r>
      <w:r w:rsidR="00E46778">
        <w:rPr>
          <w:b/>
          <w:bCs/>
          <w:i/>
        </w:rPr>
        <w:t>25</w:t>
      </w:r>
      <w:r w:rsidRPr="00127889">
        <w:rPr>
          <w:b/>
          <w:bCs/>
          <w:i/>
        </w:rPr>
        <w:t>.0</w:t>
      </w:r>
      <w:r w:rsidR="00127889" w:rsidRPr="00127889">
        <w:rPr>
          <w:b/>
          <w:bCs/>
          <w:i/>
        </w:rPr>
        <w:t>6</w:t>
      </w:r>
      <w:r w:rsidRPr="00127889">
        <w:rPr>
          <w:b/>
          <w:bCs/>
          <w:i/>
        </w:rPr>
        <w:t>.202</w:t>
      </w:r>
      <w:r w:rsidR="004D2B03" w:rsidRPr="00127889">
        <w:rPr>
          <w:b/>
          <w:bCs/>
          <w:i/>
        </w:rPr>
        <w:t>1</w:t>
      </w:r>
      <w:r w:rsidRPr="00127889">
        <w:rPr>
          <w:b/>
          <w:bCs/>
          <w:i/>
        </w:rPr>
        <w:t xml:space="preserve"> года.</w:t>
      </w:r>
    </w:p>
    <w:p w14:paraId="66665529" w14:textId="42B3F1C3" w:rsidR="00E46D0B" w:rsidRPr="001826B7" w:rsidRDefault="00AA40FD" w:rsidP="00DF082F">
      <w:pPr>
        <w:tabs>
          <w:tab w:val="left" w:pos="851"/>
        </w:tabs>
        <w:autoSpaceDE w:val="0"/>
        <w:autoSpaceDN w:val="0"/>
        <w:adjustRightInd w:val="0"/>
        <w:ind w:left="284" w:firstLine="425"/>
        <w:jc w:val="both"/>
        <w:rPr>
          <w:b/>
          <w:i/>
          <w:sz w:val="22"/>
          <w:szCs w:val="22"/>
        </w:rPr>
      </w:pPr>
      <w:r w:rsidRPr="00127889">
        <w:rPr>
          <w:sz w:val="22"/>
          <w:szCs w:val="22"/>
        </w:rPr>
        <w:t>Дата и время окончания рассмотрения заявок на участие в аукционе</w:t>
      </w:r>
      <w:r w:rsidR="0096585F" w:rsidRPr="00127889">
        <w:rPr>
          <w:sz w:val="22"/>
          <w:szCs w:val="22"/>
        </w:rPr>
        <w:t>:</w:t>
      </w:r>
      <w:r w:rsidR="009B5977" w:rsidRPr="00127889">
        <w:rPr>
          <w:b/>
          <w:i/>
          <w:sz w:val="22"/>
          <w:szCs w:val="22"/>
        </w:rPr>
        <w:t xml:space="preserve"> </w:t>
      </w:r>
      <w:r w:rsidR="003B7E3B" w:rsidRPr="00127889">
        <w:rPr>
          <w:b/>
          <w:i/>
          <w:sz w:val="22"/>
          <w:szCs w:val="22"/>
        </w:rPr>
        <w:t>11:</w:t>
      </w:r>
      <w:r w:rsidR="004D2B03" w:rsidRPr="00127889">
        <w:rPr>
          <w:b/>
          <w:i/>
          <w:sz w:val="22"/>
          <w:szCs w:val="22"/>
        </w:rPr>
        <w:t>0</w:t>
      </w:r>
      <w:r w:rsidRPr="00127889">
        <w:rPr>
          <w:b/>
          <w:i/>
          <w:sz w:val="22"/>
          <w:szCs w:val="22"/>
        </w:rPr>
        <w:t xml:space="preserve">0 час. </w:t>
      </w:r>
      <w:r w:rsidR="00E46778">
        <w:rPr>
          <w:b/>
          <w:i/>
          <w:sz w:val="22"/>
          <w:szCs w:val="22"/>
        </w:rPr>
        <w:t>28</w:t>
      </w:r>
      <w:r w:rsidRPr="00127889">
        <w:rPr>
          <w:b/>
          <w:i/>
          <w:sz w:val="22"/>
          <w:szCs w:val="22"/>
        </w:rPr>
        <w:t>.0</w:t>
      </w:r>
      <w:r w:rsidR="00127889" w:rsidRPr="00127889">
        <w:rPr>
          <w:b/>
          <w:i/>
          <w:sz w:val="22"/>
          <w:szCs w:val="22"/>
        </w:rPr>
        <w:t>6</w:t>
      </w:r>
      <w:r w:rsidRPr="00127889">
        <w:rPr>
          <w:b/>
          <w:i/>
          <w:sz w:val="22"/>
          <w:szCs w:val="22"/>
        </w:rPr>
        <w:t>.202</w:t>
      </w:r>
      <w:r w:rsidR="004D2B03" w:rsidRPr="00127889">
        <w:rPr>
          <w:b/>
          <w:i/>
          <w:sz w:val="22"/>
          <w:szCs w:val="22"/>
        </w:rPr>
        <w:t>1</w:t>
      </w:r>
      <w:r w:rsidRPr="00127889">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7A37C664" w:rsidR="00E46D0B" w:rsidRPr="00127889" w:rsidRDefault="00E46D0B" w:rsidP="00DF082F">
      <w:pPr>
        <w:tabs>
          <w:tab w:val="left" w:pos="851"/>
        </w:tabs>
        <w:autoSpaceDE w:val="0"/>
        <w:autoSpaceDN w:val="0"/>
        <w:adjustRightInd w:val="0"/>
        <w:ind w:left="284" w:firstLine="425"/>
        <w:jc w:val="both"/>
        <w:rPr>
          <w:b/>
          <w:i/>
          <w:sz w:val="22"/>
          <w:szCs w:val="22"/>
        </w:rPr>
      </w:pPr>
      <w:r w:rsidRPr="00127889">
        <w:rPr>
          <w:sz w:val="22"/>
          <w:szCs w:val="22"/>
        </w:rPr>
        <w:t xml:space="preserve">Дата проведения аукциона: </w:t>
      </w:r>
      <w:r w:rsidR="00E46778">
        <w:rPr>
          <w:b/>
          <w:i/>
          <w:sz w:val="22"/>
          <w:szCs w:val="22"/>
        </w:rPr>
        <w:t>30</w:t>
      </w:r>
      <w:r w:rsidR="00AA40FD" w:rsidRPr="00127889">
        <w:rPr>
          <w:b/>
          <w:i/>
          <w:sz w:val="22"/>
          <w:szCs w:val="22"/>
        </w:rPr>
        <w:t>.0</w:t>
      </w:r>
      <w:r w:rsidR="00127889" w:rsidRPr="00127889">
        <w:rPr>
          <w:b/>
          <w:i/>
          <w:sz w:val="22"/>
          <w:szCs w:val="22"/>
        </w:rPr>
        <w:t>6</w:t>
      </w:r>
      <w:r w:rsidR="00F111E0" w:rsidRPr="00127889">
        <w:rPr>
          <w:b/>
          <w:i/>
          <w:sz w:val="22"/>
          <w:szCs w:val="22"/>
        </w:rPr>
        <w:t>.202</w:t>
      </w:r>
      <w:r w:rsidR="004D2B03" w:rsidRPr="00127889">
        <w:rPr>
          <w:b/>
          <w:i/>
          <w:sz w:val="22"/>
          <w:szCs w:val="22"/>
        </w:rPr>
        <w:t>1</w:t>
      </w:r>
      <w:r w:rsidR="00FD1A5C" w:rsidRPr="00127889">
        <w:rPr>
          <w:b/>
          <w:i/>
          <w:sz w:val="22"/>
          <w:szCs w:val="22"/>
        </w:rPr>
        <w:t xml:space="preserve"> года</w:t>
      </w:r>
      <w:r w:rsidRPr="00127889">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27889">
        <w:rPr>
          <w:sz w:val="22"/>
          <w:szCs w:val="22"/>
        </w:rPr>
        <w:t>Время проведения аукциона:</w:t>
      </w:r>
      <w:r w:rsidRPr="00127889">
        <w:rPr>
          <w:b/>
          <w:i/>
          <w:sz w:val="22"/>
          <w:szCs w:val="22"/>
        </w:rPr>
        <w:t xml:space="preserve"> </w:t>
      </w:r>
      <w:r w:rsidR="00CA36A6" w:rsidRPr="00127889">
        <w:rPr>
          <w:b/>
          <w:i/>
          <w:sz w:val="22"/>
          <w:szCs w:val="22"/>
        </w:rPr>
        <w:t>14</w:t>
      </w:r>
      <w:r w:rsidR="00AA40FD" w:rsidRPr="00127889">
        <w:rPr>
          <w:b/>
          <w:i/>
          <w:sz w:val="22"/>
          <w:szCs w:val="22"/>
        </w:rPr>
        <w:t>:</w:t>
      </w:r>
      <w:r w:rsidR="004D2B03" w:rsidRPr="00127889">
        <w:rPr>
          <w:b/>
          <w:i/>
          <w:sz w:val="22"/>
          <w:szCs w:val="22"/>
        </w:rPr>
        <w:t>0</w:t>
      </w:r>
      <w:r w:rsidRPr="00127889">
        <w:rPr>
          <w:b/>
          <w:i/>
          <w:sz w:val="22"/>
          <w:szCs w:val="22"/>
        </w:rPr>
        <w:t>0</w:t>
      </w:r>
      <w:r w:rsidR="00FD1A5C" w:rsidRPr="00127889">
        <w:rPr>
          <w:b/>
          <w:i/>
          <w:sz w:val="22"/>
          <w:szCs w:val="22"/>
        </w:rPr>
        <w:t xml:space="preserve"> час</w:t>
      </w:r>
      <w:r w:rsidRPr="00127889">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w:t>
      </w:r>
      <w:r w:rsidR="00E46D0B" w:rsidRPr="001826B7">
        <w:rPr>
          <w:sz w:val="22"/>
          <w:szCs w:val="22"/>
        </w:rPr>
        <w:lastRenderedPageBreak/>
        <w:t>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BB200C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lastRenderedPageBreak/>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0EB604AC"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w:t>
      </w:r>
      <w:r w:rsidR="00E46D0B" w:rsidRPr="001826B7">
        <w:rPr>
          <w:sz w:val="22"/>
          <w:szCs w:val="22"/>
        </w:rPr>
        <w:lastRenderedPageBreak/>
        <w:t xml:space="preserve">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 xml:space="preserve">2. Настоящей заявкой гарантируем достоверность представленной нами в заявке информации и подтверждаю </w:t>
      </w:r>
      <w:r w:rsidRPr="001826B7">
        <w:rPr>
          <w:sz w:val="22"/>
          <w:szCs w:val="22"/>
        </w:rPr>
        <w:lastRenderedPageBreak/>
        <w:t>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77D692B4" w14:textId="77777777" w:rsidR="00D25EE8" w:rsidRDefault="00AA40FD" w:rsidP="00D25EE8">
      <w:pPr>
        <w:keepNext/>
        <w:widowControl w:val="0"/>
        <w:autoSpaceDE w:val="0"/>
        <w:autoSpaceDN w:val="0"/>
        <w:adjustRightInd w:val="0"/>
        <w:jc w:val="right"/>
        <w:rPr>
          <w:b/>
          <w:bCs/>
          <w:sz w:val="22"/>
          <w:szCs w:val="22"/>
        </w:rPr>
      </w:pPr>
      <w:r w:rsidRPr="00127889">
        <w:rPr>
          <w:b/>
          <w:bCs/>
          <w:sz w:val="22"/>
          <w:szCs w:val="22"/>
        </w:rPr>
        <w:t>ПРОЕКТ</w:t>
      </w:r>
      <w:r w:rsidR="00E46778">
        <w:rPr>
          <w:b/>
          <w:bCs/>
          <w:sz w:val="22"/>
          <w:szCs w:val="22"/>
        </w:rPr>
        <w:t xml:space="preserve"> </w:t>
      </w:r>
    </w:p>
    <w:p w14:paraId="0F4A855C" w14:textId="77777777" w:rsidR="00D25EE8" w:rsidRDefault="00D25EE8" w:rsidP="00D25EE8">
      <w:pPr>
        <w:keepNext/>
        <w:widowControl w:val="0"/>
        <w:autoSpaceDE w:val="0"/>
        <w:autoSpaceDN w:val="0"/>
        <w:adjustRightInd w:val="0"/>
        <w:jc w:val="center"/>
        <w:rPr>
          <w:b/>
          <w:bCs/>
          <w:sz w:val="22"/>
          <w:szCs w:val="22"/>
        </w:rPr>
      </w:pPr>
    </w:p>
    <w:p w14:paraId="5FDCD87B" w14:textId="77777777" w:rsidR="00D25EE8" w:rsidRPr="00D25EE8" w:rsidRDefault="00D25EE8" w:rsidP="00D25EE8">
      <w:pPr>
        <w:keepNext/>
        <w:widowControl w:val="0"/>
        <w:autoSpaceDE w:val="0"/>
        <w:autoSpaceDN w:val="0"/>
        <w:adjustRightInd w:val="0"/>
        <w:jc w:val="center"/>
        <w:rPr>
          <w:b/>
          <w:bCs/>
          <w:sz w:val="22"/>
          <w:szCs w:val="22"/>
        </w:rPr>
      </w:pPr>
      <w:r w:rsidRPr="00D25EE8">
        <w:rPr>
          <w:b/>
          <w:bCs/>
          <w:sz w:val="22"/>
          <w:szCs w:val="22"/>
        </w:rPr>
        <w:t>ДОГОВОР №____</w:t>
      </w:r>
    </w:p>
    <w:p w14:paraId="339809E6" w14:textId="3669CBEA" w:rsidR="00D25EE8" w:rsidRDefault="00D25EE8" w:rsidP="00D25EE8">
      <w:pPr>
        <w:keepNext/>
        <w:widowControl w:val="0"/>
        <w:autoSpaceDE w:val="0"/>
        <w:autoSpaceDN w:val="0"/>
        <w:adjustRightInd w:val="0"/>
        <w:jc w:val="center"/>
        <w:rPr>
          <w:b/>
          <w:bCs/>
          <w:sz w:val="22"/>
          <w:szCs w:val="22"/>
        </w:rPr>
      </w:pPr>
      <w:r w:rsidRPr="00D25EE8">
        <w:rPr>
          <w:b/>
          <w:bCs/>
          <w:sz w:val="22"/>
          <w:szCs w:val="22"/>
        </w:rPr>
        <w:t>аренды муниципального имущества</w:t>
      </w:r>
    </w:p>
    <w:p w14:paraId="10B765EF" w14:textId="77777777" w:rsidR="003B2193" w:rsidRPr="00294BEB" w:rsidRDefault="003B2193" w:rsidP="003B2193">
      <w:pPr>
        <w:widowControl w:val="0"/>
        <w:tabs>
          <w:tab w:val="left" w:pos="5380"/>
        </w:tabs>
        <w:autoSpaceDE w:val="0"/>
        <w:autoSpaceDN w:val="0"/>
        <w:adjustRightInd w:val="0"/>
        <w:jc w:val="both"/>
      </w:pPr>
      <w:r w:rsidRPr="00294BEB">
        <w:t xml:space="preserve">        г. Усолье-Сибирское                                                                «____» ____________ 20</w:t>
      </w:r>
      <w:r>
        <w:t>21</w:t>
      </w:r>
      <w:r w:rsidRPr="00294BEB">
        <w:t xml:space="preserve"> года</w:t>
      </w:r>
    </w:p>
    <w:p w14:paraId="66CE2916" w14:textId="77777777" w:rsidR="003B2193" w:rsidRPr="00294BEB" w:rsidRDefault="003B2193" w:rsidP="003B2193">
      <w:pPr>
        <w:widowControl w:val="0"/>
        <w:tabs>
          <w:tab w:val="left" w:pos="5380"/>
        </w:tabs>
        <w:autoSpaceDE w:val="0"/>
        <w:autoSpaceDN w:val="0"/>
        <w:adjustRightInd w:val="0"/>
        <w:ind w:left="426"/>
        <w:jc w:val="both"/>
      </w:pPr>
    </w:p>
    <w:p w14:paraId="0E0B1D3B" w14:textId="77777777" w:rsidR="003B2193" w:rsidRPr="00BC1BB3" w:rsidRDefault="003B2193" w:rsidP="003B2193">
      <w:pPr>
        <w:widowControl w:val="0"/>
        <w:autoSpaceDE w:val="0"/>
        <w:autoSpaceDN w:val="0"/>
        <w:adjustRightInd w:val="0"/>
        <w:ind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21</w:t>
      </w:r>
      <w:r w:rsidRPr="00BC1BB3">
        <w:t xml:space="preserve"> года № ____,  заключили настоящий договор о нижеследующем:</w:t>
      </w:r>
    </w:p>
    <w:p w14:paraId="5B6D0F56" w14:textId="77777777" w:rsidR="003B2193" w:rsidRPr="00BC1BB3" w:rsidRDefault="003B2193" w:rsidP="003B2193">
      <w:pPr>
        <w:widowControl w:val="0"/>
        <w:autoSpaceDE w:val="0"/>
        <w:autoSpaceDN w:val="0"/>
        <w:adjustRightInd w:val="0"/>
        <w:ind w:firstLine="426"/>
        <w:jc w:val="center"/>
        <w:rPr>
          <w:color w:val="FF0000"/>
        </w:rPr>
      </w:pPr>
      <w:r w:rsidRPr="00BC1BB3">
        <w:rPr>
          <w:b/>
        </w:rPr>
        <w:t>1. Предмет договора</w:t>
      </w:r>
    </w:p>
    <w:p w14:paraId="01F24B36" w14:textId="77777777" w:rsidR="003B2193" w:rsidRDefault="003B2193" w:rsidP="003B2193">
      <w:pPr>
        <w:tabs>
          <w:tab w:val="left" w:pos="9639"/>
        </w:tabs>
        <w:ind w:right="-1" w:firstLine="426"/>
        <w:jc w:val="both"/>
        <w:outlineLvl w:val="1"/>
      </w:pPr>
      <w:r w:rsidRPr="00BC1BB3">
        <w:t>1.1. АРЕНДОДАТЕЛЬ с</w:t>
      </w:r>
      <w:r>
        <w:t>даё</w:t>
      </w:r>
      <w:r w:rsidRPr="00BC1BB3">
        <w:t>т, а АРЕНДАТОР принимает в аренду</w:t>
      </w:r>
      <w:r>
        <w:t xml:space="preserve"> объекты </w:t>
      </w:r>
      <w:r w:rsidRPr="0061221F">
        <w:t>согласно Приложению № 1 к настоящему Договору</w:t>
      </w:r>
      <w:r>
        <w:t xml:space="preserve"> (</w:t>
      </w:r>
      <w:r w:rsidRPr="004E55DB">
        <w:t xml:space="preserve">далее по тексту - </w:t>
      </w:r>
      <w:r>
        <w:t>и</w:t>
      </w:r>
      <w:r w:rsidRPr="004E55DB">
        <w:t>мущество</w:t>
      </w:r>
      <w:r>
        <w:t>).</w:t>
      </w:r>
      <w:r w:rsidRPr="0061221F">
        <w:t xml:space="preserve"> </w:t>
      </w:r>
    </w:p>
    <w:p w14:paraId="473BF87C" w14:textId="77777777" w:rsidR="003B2193" w:rsidRPr="00381B26" w:rsidRDefault="003B2193" w:rsidP="003B2193">
      <w:pPr>
        <w:tabs>
          <w:tab w:val="left" w:pos="9639"/>
        </w:tabs>
        <w:ind w:right="-1" w:firstLine="426"/>
        <w:jc w:val="both"/>
        <w:outlineLvl w:val="1"/>
        <w:rPr>
          <w:i/>
        </w:rPr>
      </w:pPr>
      <w:r w:rsidRPr="00BC1BB3">
        <w:t>1.2. Целевое назначение: ______________________________________</w:t>
      </w:r>
    </w:p>
    <w:p w14:paraId="62B88AC8" w14:textId="77777777" w:rsidR="003B2193" w:rsidRPr="00BC1BB3" w:rsidRDefault="003B2193" w:rsidP="003B2193">
      <w:pPr>
        <w:widowControl w:val="0"/>
        <w:numPr>
          <w:ilvl w:val="12"/>
          <w:numId w:val="0"/>
        </w:numPr>
        <w:autoSpaceDE w:val="0"/>
        <w:autoSpaceDN w:val="0"/>
        <w:adjustRightInd w:val="0"/>
        <w:ind w:firstLine="426"/>
        <w:jc w:val="both"/>
      </w:pPr>
      <w:r w:rsidRPr="00BC1BB3">
        <w:t>1.</w:t>
      </w:r>
      <w:r>
        <w:t>3</w:t>
      </w:r>
      <w:r w:rsidRPr="00BC1BB3">
        <w:t>. Срок аренды ус</w:t>
      </w:r>
      <w:r>
        <w:t>танавливается: с ___ _______2021</w:t>
      </w:r>
      <w:r w:rsidRPr="00BC1BB3">
        <w:t xml:space="preserve"> года по ___ ___________20___ года.</w:t>
      </w:r>
    </w:p>
    <w:p w14:paraId="5CB1146A" w14:textId="77777777" w:rsidR="003B2193" w:rsidRPr="00BC1BB3" w:rsidRDefault="003B2193" w:rsidP="003B2193">
      <w:pPr>
        <w:widowControl w:val="0"/>
        <w:numPr>
          <w:ilvl w:val="12"/>
          <w:numId w:val="0"/>
        </w:numPr>
        <w:autoSpaceDE w:val="0"/>
        <w:autoSpaceDN w:val="0"/>
        <w:adjustRightInd w:val="0"/>
        <w:ind w:firstLine="426"/>
        <w:jc w:val="both"/>
      </w:pPr>
      <w:r w:rsidRPr="00BC1BB3">
        <w:t>1.</w:t>
      </w:r>
      <w:r>
        <w:t>4</w:t>
      </w:r>
      <w:r w:rsidRPr="00BC1BB3">
        <w:t>.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106906B8" w14:textId="77777777" w:rsidR="003B2193" w:rsidRPr="00BC1BB3" w:rsidRDefault="003B2193" w:rsidP="003B2193">
      <w:pPr>
        <w:widowControl w:val="0"/>
        <w:numPr>
          <w:ilvl w:val="12"/>
          <w:numId w:val="0"/>
        </w:numPr>
        <w:autoSpaceDE w:val="0"/>
        <w:autoSpaceDN w:val="0"/>
        <w:adjustRightInd w:val="0"/>
        <w:ind w:firstLine="426"/>
        <w:jc w:val="both"/>
      </w:pPr>
      <w:r w:rsidRPr="00BC1BB3">
        <w:t>1.</w:t>
      </w:r>
      <w:r>
        <w:t>5</w:t>
      </w:r>
      <w:r w:rsidRPr="00BC1BB3">
        <w:t xml:space="preserve">.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28337D03" w14:textId="77777777" w:rsidR="003B2193" w:rsidRPr="00294BEB" w:rsidRDefault="003B2193" w:rsidP="003B2193">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5A4FB075" w14:textId="77777777" w:rsidR="003B2193" w:rsidRPr="00294BEB" w:rsidRDefault="003B2193" w:rsidP="003B2193">
      <w:pPr>
        <w:widowControl w:val="0"/>
        <w:autoSpaceDE w:val="0"/>
        <w:autoSpaceDN w:val="0"/>
        <w:adjustRightInd w:val="0"/>
        <w:ind w:firstLine="426"/>
        <w:jc w:val="both"/>
      </w:pPr>
      <w:r w:rsidRPr="00294BEB">
        <w:t xml:space="preserve">2.1. АРЕНДОДАТЕЛЬ гарантирует, что арендуемое </w:t>
      </w:r>
      <w:r>
        <w:t>имущество не обременены</w:t>
      </w:r>
      <w:r w:rsidRPr="00294BEB">
        <w:t xml:space="preserve"> арестами, залогами и правами третьих лиц.</w:t>
      </w:r>
    </w:p>
    <w:p w14:paraId="3E316693" w14:textId="77777777" w:rsidR="003B2193" w:rsidRPr="00294BEB" w:rsidRDefault="003B2193" w:rsidP="003B2193">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0838E8BA" w14:textId="77777777" w:rsidR="003B2193" w:rsidRPr="00294BEB" w:rsidRDefault="003B2193" w:rsidP="003B2193">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 xml:space="preserve">тва АРЕНДАТОРА, расположенного в арендуемом </w:t>
      </w:r>
      <w:r w:rsidRPr="00BB6FE5">
        <w:t>здании, сооружении</w:t>
      </w:r>
      <w:r>
        <w:t xml:space="preserve">, </w:t>
      </w:r>
      <w:r w:rsidRPr="00294BEB">
        <w:t>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0A44DA73" w14:textId="77777777" w:rsidR="003B2193" w:rsidRPr="00294BEB" w:rsidRDefault="003B2193" w:rsidP="003B2193">
      <w:pPr>
        <w:widowControl w:val="0"/>
        <w:autoSpaceDE w:val="0"/>
        <w:autoSpaceDN w:val="0"/>
        <w:adjustRightInd w:val="0"/>
        <w:ind w:firstLine="426"/>
        <w:jc w:val="both"/>
        <w:rPr>
          <w:b/>
          <w:bCs/>
        </w:rPr>
      </w:pPr>
      <w:r w:rsidRPr="00294BEB">
        <w:t xml:space="preserve">2.4. Расходы, связанные с текущей эксплуатацией арендуемого </w:t>
      </w:r>
      <w:r>
        <w:t>имущества</w:t>
      </w:r>
      <w:r w:rsidRPr="00294BEB">
        <w:t xml:space="preserve">,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w:t>
      </w:r>
      <w:r w:rsidRPr="00294BEB">
        <w:lastRenderedPageBreak/>
        <w:t>лицами, предоставляющими соответствующие услуги.</w:t>
      </w:r>
    </w:p>
    <w:p w14:paraId="0E7D2E12" w14:textId="77777777" w:rsidR="003B2193" w:rsidRDefault="003B2193" w:rsidP="003B2193">
      <w:pPr>
        <w:widowControl w:val="0"/>
        <w:numPr>
          <w:ilvl w:val="12"/>
          <w:numId w:val="0"/>
        </w:numPr>
        <w:autoSpaceDE w:val="0"/>
        <w:autoSpaceDN w:val="0"/>
        <w:adjustRightInd w:val="0"/>
        <w:jc w:val="center"/>
        <w:rPr>
          <w:b/>
          <w:bCs/>
        </w:rPr>
      </w:pPr>
    </w:p>
    <w:p w14:paraId="735D162B" w14:textId="77777777" w:rsidR="003B2193" w:rsidRPr="005D3A61" w:rsidRDefault="003B2193" w:rsidP="003B2193">
      <w:pPr>
        <w:widowControl w:val="0"/>
        <w:numPr>
          <w:ilvl w:val="12"/>
          <w:numId w:val="0"/>
        </w:numPr>
        <w:autoSpaceDE w:val="0"/>
        <w:autoSpaceDN w:val="0"/>
        <w:adjustRightInd w:val="0"/>
        <w:jc w:val="center"/>
        <w:rPr>
          <w:b/>
          <w:bCs/>
        </w:rPr>
      </w:pPr>
      <w:r w:rsidRPr="005D3A61">
        <w:rPr>
          <w:b/>
          <w:bCs/>
        </w:rPr>
        <w:t>3. Права и обязанности сторон</w:t>
      </w:r>
    </w:p>
    <w:p w14:paraId="55286136" w14:textId="77777777" w:rsidR="003B2193" w:rsidRPr="005D3A61" w:rsidRDefault="003B2193" w:rsidP="003B2193">
      <w:pPr>
        <w:widowControl w:val="0"/>
        <w:numPr>
          <w:ilvl w:val="12"/>
          <w:numId w:val="0"/>
        </w:numPr>
        <w:autoSpaceDE w:val="0"/>
        <w:autoSpaceDN w:val="0"/>
        <w:adjustRightInd w:val="0"/>
        <w:ind w:firstLine="708"/>
        <w:jc w:val="both"/>
      </w:pPr>
      <w:r w:rsidRPr="005D3A61">
        <w:t>3.1. Права и обязанности АРЕНДОДАТЕЛЯ:</w:t>
      </w:r>
    </w:p>
    <w:p w14:paraId="09263C8C" w14:textId="77777777" w:rsidR="003B2193" w:rsidRDefault="003B2193" w:rsidP="003B2193">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1AED77DD" w14:textId="77777777" w:rsidR="003B2193" w:rsidRPr="005D3A61" w:rsidRDefault="003B2193" w:rsidP="003B2193">
      <w:pPr>
        <w:widowControl w:val="0"/>
        <w:autoSpaceDE w:val="0"/>
        <w:autoSpaceDN w:val="0"/>
        <w:adjustRightInd w:val="0"/>
        <w:ind w:firstLine="708"/>
        <w:jc w:val="both"/>
      </w:pPr>
      <w:r w:rsidRPr="005D3A61">
        <w:t>3.1.2. АРЕНДОДАТЕЛЬ (его полномочные представители) име</w:t>
      </w:r>
      <w:r>
        <w:t>е</w:t>
      </w:r>
      <w:r w:rsidRPr="005D3A61">
        <w:t>т право на</w:t>
      </w:r>
      <w:r>
        <w:t xml:space="preserve"> беспрепятственный доступ</w:t>
      </w:r>
      <w:r w:rsidRPr="005D3A61">
        <w:t xml:space="preserve"> в</w:t>
      </w:r>
      <w:r w:rsidRPr="00BB6FE5">
        <w:t xml:space="preserve"> здание и на территорию</w:t>
      </w:r>
      <w:r w:rsidRPr="00557946">
        <w:t xml:space="preserve">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231C2B2F" w14:textId="77777777" w:rsidR="003B2193" w:rsidRPr="005D3A61" w:rsidRDefault="003B2193" w:rsidP="003B2193">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0AB17202" w14:textId="77777777" w:rsidR="003B2193" w:rsidRPr="005D3A61" w:rsidRDefault="003B2193" w:rsidP="003B2193">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546F7896" w14:textId="77777777" w:rsidR="003B2193" w:rsidRDefault="003B2193" w:rsidP="003B2193">
      <w:pPr>
        <w:widowControl w:val="0"/>
        <w:autoSpaceDE w:val="0"/>
        <w:autoSpaceDN w:val="0"/>
        <w:adjustRightInd w:val="0"/>
        <w:ind w:firstLine="708"/>
        <w:jc w:val="both"/>
      </w:pPr>
      <w:r w:rsidRPr="005D3A61">
        <w:t>3.2. АРЕНДАТОР обязуется:</w:t>
      </w:r>
    </w:p>
    <w:p w14:paraId="537205BB" w14:textId="77777777" w:rsidR="003B2193" w:rsidRPr="005D3A61" w:rsidRDefault="003B2193" w:rsidP="003B2193">
      <w:pPr>
        <w:widowControl w:val="0"/>
        <w:autoSpaceDE w:val="0"/>
        <w:autoSpaceDN w:val="0"/>
        <w:adjustRightInd w:val="0"/>
        <w:ind w:firstLine="708"/>
        <w:jc w:val="both"/>
      </w:pPr>
      <w:r>
        <w:t>3.2.1. Принять</w:t>
      </w:r>
      <w:r w:rsidRPr="005D3A61">
        <w:t xml:space="preserve"> в течение 5-ти дней после подписания договора </w:t>
      </w:r>
      <w:r>
        <w:t>имущество, указанно</w:t>
      </w:r>
      <w:r w:rsidRPr="005D3A61">
        <w:t>е в п. 1.1. АРЕНДАТОРУ по акту приёма-передачи</w:t>
      </w:r>
    </w:p>
    <w:p w14:paraId="5852BEB5" w14:textId="77777777" w:rsidR="003B2193" w:rsidRPr="00551EB4" w:rsidRDefault="003B2193" w:rsidP="003B2193">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796B158B" w14:textId="77777777" w:rsidR="003B2193" w:rsidRPr="005D3A61" w:rsidRDefault="003B2193" w:rsidP="003B2193">
      <w:pPr>
        <w:widowControl w:val="0"/>
        <w:autoSpaceDE w:val="0"/>
        <w:autoSpaceDN w:val="0"/>
        <w:adjustRightInd w:val="0"/>
        <w:ind w:firstLine="708"/>
        <w:jc w:val="both"/>
      </w:pPr>
      <w:r>
        <w:t>3.2.3</w:t>
      </w:r>
      <w:r w:rsidRPr="005D3A61">
        <w:t xml:space="preserve">. Использовать арендуемое </w:t>
      </w:r>
      <w:r>
        <w:t>имущество 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1C267600" w14:textId="77777777" w:rsidR="003B2193" w:rsidRPr="005D3A61" w:rsidRDefault="003B2193" w:rsidP="003B2193">
      <w:pPr>
        <w:widowControl w:val="0"/>
        <w:autoSpaceDE w:val="0"/>
        <w:autoSpaceDN w:val="0"/>
        <w:adjustRightInd w:val="0"/>
        <w:ind w:firstLine="708"/>
        <w:jc w:val="both"/>
      </w:pPr>
      <w:r>
        <w:t xml:space="preserve">3.2.4. </w:t>
      </w:r>
      <w:r w:rsidRPr="005D3A61">
        <w:t xml:space="preserve">Вносить арендную плату за арендуемое </w:t>
      </w:r>
      <w:r w:rsidRPr="00445B6D">
        <w:t>имущество, в</w:t>
      </w:r>
      <w:r>
        <w:t xml:space="preserve"> установленные договором</w:t>
      </w:r>
      <w:r w:rsidRPr="005D3A61">
        <w:t xml:space="preserve"> сроки.</w:t>
      </w:r>
    </w:p>
    <w:p w14:paraId="0A89A543" w14:textId="77777777" w:rsidR="003B2193" w:rsidRDefault="003B2193" w:rsidP="003B2193">
      <w:pPr>
        <w:tabs>
          <w:tab w:val="left" w:pos="0"/>
        </w:tabs>
        <w:ind w:firstLine="709"/>
        <w:jc w:val="both"/>
      </w:pPr>
      <w:r>
        <w:t>3.2.5</w:t>
      </w:r>
      <w:r w:rsidRPr="005B1932">
        <w:t xml:space="preserve">. Поддерживать арендуемое </w:t>
      </w:r>
      <w:r>
        <w:t xml:space="preserve">имущество </w:t>
      </w:r>
      <w:r w:rsidRPr="005B1932">
        <w:t xml:space="preserve">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5D95A4D9" w14:textId="77777777" w:rsidR="003B2193" w:rsidRPr="00802AC8" w:rsidRDefault="003B2193" w:rsidP="003B2193">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w:t>
      </w:r>
      <w:r>
        <w:t>имущества</w:t>
      </w:r>
      <w:r w:rsidRPr="00802AC8">
        <w:t xml:space="preserve">, после чего предоставлять </w:t>
      </w:r>
      <w:r>
        <w:t xml:space="preserve">Арендатору </w:t>
      </w:r>
      <w:r w:rsidRPr="00802AC8">
        <w:t>подтверждающие документы и акт освидетельст</w:t>
      </w:r>
      <w:r>
        <w:t>вования произведенных работ.</w:t>
      </w:r>
    </w:p>
    <w:p w14:paraId="50E20ACC" w14:textId="77777777" w:rsidR="003B2193" w:rsidRPr="005D3A61" w:rsidRDefault="003B2193" w:rsidP="003B2193">
      <w:pPr>
        <w:widowControl w:val="0"/>
        <w:autoSpaceDE w:val="0"/>
        <w:autoSpaceDN w:val="0"/>
        <w:adjustRightInd w:val="0"/>
        <w:ind w:firstLine="708"/>
        <w:jc w:val="both"/>
      </w:pPr>
      <w:r w:rsidRPr="00BB6FE5">
        <w:t>3.2.7. Производить текущий ремонт и обслуживание оборудования тепло- и водоснабжения, сантехнических и вентиляционных устройств в здании.</w:t>
      </w:r>
    </w:p>
    <w:p w14:paraId="0AC51884" w14:textId="77777777" w:rsidR="003B2193" w:rsidRPr="005D3A61" w:rsidRDefault="003B2193" w:rsidP="003B2193">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w:t>
      </w:r>
      <w:r>
        <w:t>имущество</w:t>
      </w:r>
      <w:r w:rsidRPr="005D3A61">
        <w:t xml:space="preserve">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64A42B7" w14:textId="77777777" w:rsidR="003B2193" w:rsidRDefault="003B2193" w:rsidP="003B2193">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имущества</w:t>
      </w:r>
      <w:r w:rsidRPr="005D3A61">
        <w:t xml:space="preserve">. </w:t>
      </w:r>
    </w:p>
    <w:p w14:paraId="29EE3A41" w14:textId="77777777" w:rsidR="003B2193" w:rsidRDefault="003B2193" w:rsidP="003B2193">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33D85F0" w14:textId="77777777" w:rsidR="003B2193" w:rsidRPr="00735510" w:rsidRDefault="003B2193" w:rsidP="003B2193">
      <w:pPr>
        <w:ind w:right="-2" w:firstLine="561"/>
        <w:jc w:val="both"/>
        <w:rPr>
          <w:lang w:eastAsia="x-none"/>
        </w:rPr>
      </w:pPr>
      <w:r w:rsidRPr="00467C5C">
        <w:rPr>
          <w:lang w:eastAsia="x-none"/>
        </w:rPr>
        <w:t>3.2.11.  В праве разместить и установить сооружения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от 25.06.2020 года № 33/7, с изменениями от 29.10.2020 года № 56/7</w:t>
      </w:r>
      <w:r>
        <w:rPr>
          <w:lang w:eastAsia="x-none"/>
        </w:rPr>
        <w:t>.</w:t>
      </w:r>
    </w:p>
    <w:p w14:paraId="5A48161D" w14:textId="77777777" w:rsidR="003B2193" w:rsidRPr="00735510" w:rsidRDefault="003B2193" w:rsidP="003B2193">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1A852CC8" w14:textId="77777777" w:rsidR="003B2193" w:rsidRPr="00735510" w:rsidRDefault="003B2193" w:rsidP="003B2193">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213AAC2" w14:textId="77777777" w:rsidR="003B2193" w:rsidRDefault="003B2193" w:rsidP="003B2193">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478A8D7F" w14:textId="77777777" w:rsidR="003B2193" w:rsidRPr="009F50FE" w:rsidRDefault="003B2193" w:rsidP="003B2193">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w:t>
      </w:r>
      <w:r w:rsidRPr="005D3A61">
        <w:lastRenderedPageBreak/>
        <w:t xml:space="preserve">освобождении арендуемого </w:t>
      </w:r>
      <w:r>
        <w:t>имущества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 xml:space="preserve">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w:t>
      </w:r>
      <w:r w:rsidRPr="009F50FE">
        <w:t>утвержденной АРЕНДОДАТЕЛЕМ.</w:t>
      </w:r>
    </w:p>
    <w:p w14:paraId="296323BF" w14:textId="77777777" w:rsidR="003B2193" w:rsidRDefault="003B2193" w:rsidP="003B2193">
      <w:pPr>
        <w:widowControl w:val="0"/>
        <w:autoSpaceDE w:val="0"/>
        <w:autoSpaceDN w:val="0"/>
        <w:adjustRightInd w:val="0"/>
        <w:ind w:firstLine="708"/>
        <w:jc w:val="both"/>
        <w:rPr>
          <w:bCs/>
          <w:lang w:val="x-none" w:eastAsia="x-none"/>
        </w:rPr>
      </w:pPr>
      <w:r w:rsidRPr="009F50FE">
        <w:t xml:space="preserve">3.2.16. Передать </w:t>
      </w:r>
      <w:r w:rsidRPr="009F50FE">
        <w:rPr>
          <w:bCs/>
          <w:lang w:val="x-none" w:eastAsia="x-none"/>
        </w:rPr>
        <w:t>по акту приёма-передачи</w:t>
      </w:r>
      <w:r w:rsidRPr="009F50FE">
        <w:t xml:space="preserve"> по истечении срока договора и при досрочном его расторжении АРЕНДОДАТЕЛЮ безвозмездно все произведенные в арендуемом имуществе перестройки и переделки, а также улучшения, составляющие принадлежность </w:t>
      </w:r>
      <w:r>
        <w:t>имущества</w:t>
      </w:r>
      <w:r w:rsidRPr="009F50FE">
        <w:t xml:space="preserve"> без вреда от конструкций.</w:t>
      </w:r>
      <w:r w:rsidRPr="005B1932">
        <w:rPr>
          <w:bCs/>
          <w:lang w:val="x-none" w:eastAsia="x-none"/>
        </w:rPr>
        <w:t xml:space="preserve"> </w:t>
      </w:r>
    </w:p>
    <w:p w14:paraId="5B5F225D" w14:textId="77777777" w:rsidR="003B2193" w:rsidRDefault="003B2193" w:rsidP="003B2193">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6BB62AAA" w14:textId="77777777" w:rsidR="003B2193" w:rsidRPr="009F50FE" w:rsidRDefault="003B2193" w:rsidP="003B2193">
      <w:pPr>
        <w:widowControl w:val="0"/>
        <w:autoSpaceDE w:val="0"/>
        <w:autoSpaceDN w:val="0"/>
        <w:adjustRightInd w:val="0"/>
        <w:ind w:firstLine="708"/>
        <w:jc w:val="both"/>
      </w:pPr>
      <w:r w:rsidRPr="009F50FE">
        <w:t>3.2.1</w:t>
      </w:r>
      <w:r>
        <w:t>8</w:t>
      </w:r>
      <w:r w:rsidRPr="009F50FE">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468FB6A4" w14:textId="77777777" w:rsidR="003B2193" w:rsidRPr="005D3A61" w:rsidRDefault="003B2193" w:rsidP="003B2193">
      <w:pPr>
        <w:widowControl w:val="0"/>
        <w:autoSpaceDE w:val="0"/>
        <w:autoSpaceDN w:val="0"/>
        <w:adjustRightInd w:val="0"/>
        <w:jc w:val="both"/>
      </w:pPr>
      <w:r w:rsidRPr="009F50FE">
        <w:t xml:space="preserve">            3.2.</w:t>
      </w:r>
      <w:r>
        <w:t>19</w:t>
      </w:r>
      <w:r w:rsidRPr="009F50FE">
        <w:t>. Установка рекламных конструкций допускается лишь при наличии разрешения</w:t>
      </w:r>
      <w:r w:rsidRPr="005D3A61">
        <w:t xml:space="preserve"> уполномоченных органов на размещение рекламы.</w:t>
      </w:r>
    </w:p>
    <w:p w14:paraId="125E8739" w14:textId="77777777" w:rsidR="003B2193" w:rsidRPr="006D627A" w:rsidRDefault="003B2193" w:rsidP="003B2193">
      <w:pPr>
        <w:ind w:firstLine="709"/>
        <w:jc w:val="both"/>
      </w:pPr>
      <w:r>
        <w:t>3.2.20.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F7660C9" w14:textId="77777777" w:rsidR="003B2193" w:rsidRPr="006D627A" w:rsidRDefault="003B2193" w:rsidP="003B2193">
      <w:pPr>
        <w:ind w:right="-2" w:firstLine="709"/>
        <w:jc w:val="both"/>
        <w:rPr>
          <w:bCs/>
          <w:lang w:val="x-none" w:eastAsia="x-none"/>
        </w:rPr>
      </w:pPr>
      <w:r>
        <w:rPr>
          <w:lang w:val="x-none" w:eastAsia="x-none"/>
        </w:rPr>
        <w:t>3.2.</w:t>
      </w:r>
      <w:r w:rsidRPr="006D627A">
        <w:rPr>
          <w:lang w:val="x-none" w:eastAsia="x-none"/>
        </w:rPr>
        <w:t>2</w:t>
      </w:r>
      <w:r>
        <w:rPr>
          <w:lang w:eastAsia="x-none"/>
        </w:rPr>
        <w:t>1.</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0B6BD903" w14:textId="77777777" w:rsidR="003B2193" w:rsidRPr="00294BEB" w:rsidRDefault="003B2193" w:rsidP="003B2193">
      <w:pPr>
        <w:widowControl w:val="0"/>
        <w:autoSpaceDE w:val="0"/>
        <w:autoSpaceDN w:val="0"/>
        <w:adjustRightInd w:val="0"/>
        <w:ind w:firstLine="426"/>
        <w:jc w:val="both"/>
        <w:rPr>
          <w:b/>
        </w:rPr>
      </w:pPr>
    </w:p>
    <w:p w14:paraId="43710156" w14:textId="77777777" w:rsidR="003B2193" w:rsidRPr="00BC1BB3" w:rsidRDefault="003B2193" w:rsidP="003B2193">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614D1163" w14:textId="77777777" w:rsidR="003B2193" w:rsidRPr="00440D19" w:rsidRDefault="003B2193" w:rsidP="003B2193">
      <w:pPr>
        <w:widowControl w:val="0"/>
        <w:autoSpaceDE w:val="0"/>
        <w:autoSpaceDN w:val="0"/>
        <w:adjustRightInd w:val="0"/>
        <w:ind w:firstLine="426"/>
        <w:jc w:val="both"/>
      </w:pPr>
      <w:r w:rsidRPr="00440D19">
        <w:t xml:space="preserve">4.1. Установленный по результатам аукциона размер ежемесячной арендной платы составляет _____ руб. (_____ руб. _____ коп.) без учёта НДС, в том числе: </w:t>
      </w:r>
    </w:p>
    <w:p w14:paraId="64A0F84D" w14:textId="24AAAD8E" w:rsidR="003B2193" w:rsidRPr="00440D19" w:rsidRDefault="003B2193" w:rsidP="003B2193">
      <w:pPr>
        <w:widowControl w:val="0"/>
        <w:autoSpaceDE w:val="0"/>
        <w:autoSpaceDN w:val="0"/>
        <w:adjustRightInd w:val="0"/>
        <w:ind w:firstLine="426"/>
        <w:jc w:val="both"/>
        <w:rPr>
          <w:b/>
          <w:highlight w:val="yellow"/>
        </w:rPr>
      </w:pPr>
      <w:r w:rsidRPr="00440D19">
        <w:t xml:space="preserve">арендная плата </w:t>
      </w:r>
      <w:r>
        <w:t>за здание, сооружени</w:t>
      </w:r>
      <w:r w:rsidR="00023E16">
        <w:t>я</w:t>
      </w:r>
      <w:r>
        <w:t xml:space="preserve"> </w:t>
      </w:r>
      <w:r w:rsidRPr="00440D19">
        <w:t xml:space="preserve"> – _____ руб. (_____ руб. _____ коп.) без учёта /с учетом НДС, </w:t>
      </w:r>
      <w:r w:rsidRPr="00BC1BB3">
        <w:t xml:space="preserve">Банк получателя: </w:t>
      </w:r>
      <w:r w:rsidRPr="005655F7">
        <w:t>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r w:rsidRPr="00BC1BB3">
        <w:t xml:space="preserve">; </w:t>
      </w:r>
      <w:r w:rsidRPr="00440D19">
        <w:t>договор аренды №___ от ___</w:t>
      </w:r>
      <w:r>
        <w:t>.</w:t>
      </w:r>
    </w:p>
    <w:p w14:paraId="0E628D0C" w14:textId="77777777" w:rsidR="003B2193" w:rsidRPr="00440D19" w:rsidRDefault="003B2193" w:rsidP="003B2193">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w:t>
      </w:r>
      <w:r w:rsidRPr="005655F7">
        <w:t xml:space="preserve">ОТДЕЛЕНИЕ ИРКУТСК БАНКА РОССИИ// УФК ПО ИРКУТСКОЙ ОБЛАСТИ г. Иркутск, р/с 03100643000000013400, корр. счет 40102810145370000026, БИК 012520101, ИНН 3819003592, КПП 385101001, ОКТМО 25736000, </w:t>
      </w:r>
      <w:r w:rsidRPr="00AE5B67">
        <w:t>КБК 90311105012040007120</w:t>
      </w:r>
      <w:r w:rsidRPr="00BC1BB3">
        <w:t xml:space="preserve">; </w:t>
      </w:r>
      <w:r w:rsidRPr="00440D19">
        <w:t>договор аренды №___ от ___</w:t>
      </w:r>
      <w:r>
        <w:t>.</w:t>
      </w:r>
    </w:p>
    <w:p w14:paraId="75C9CE7D" w14:textId="77777777" w:rsidR="003B2193" w:rsidRPr="00BC1BB3" w:rsidRDefault="003B2193" w:rsidP="003B2193">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5A03760A" w14:textId="77777777" w:rsidR="003B2193" w:rsidRPr="00BC1BB3" w:rsidRDefault="003B2193" w:rsidP="003B2193">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 и индивидуальных предпринимателей)</w:t>
      </w:r>
      <w:r w:rsidRPr="00BC1BB3">
        <w:t>.</w:t>
      </w:r>
    </w:p>
    <w:p w14:paraId="51D43560" w14:textId="77777777" w:rsidR="003B2193" w:rsidRPr="00BC1BB3" w:rsidRDefault="003B2193" w:rsidP="003B2193">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55107240" w14:textId="77777777" w:rsidR="003B2193" w:rsidRPr="00BC1BB3" w:rsidRDefault="003B2193" w:rsidP="003B2193">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2FBDAF0" w14:textId="77777777" w:rsidR="003B2193" w:rsidRPr="00BC1BB3" w:rsidRDefault="003B2193" w:rsidP="003B2193">
      <w:pPr>
        <w:keepNext/>
        <w:tabs>
          <w:tab w:val="left" w:pos="1905"/>
          <w:tab w:val="center" w:pos="4677"/>
        </w:tabs>
        <w:ind w:firstLine="426"/>
        <w:jc w:val="center"/>
        <w:outlineLvl w:val="0"/>
        <w:rPr>
          <w:b/>
          <w:u w:val="single"/>
        </w:rPr>
      </w:pPr>
      <w:r w:rsidRPr="00BC1BB3">
        <w:rPr>
          <w:b/>
        </w:rPr>
        <w:t>5. Ответственность сторон</w:t>
      </w:r>
    </w:p>
    <w:p w14:paraId="430B1349" w14:textId="77777777" w:rsidR="003B2193" w:rsidRPr="00294BEB" w:rsidRDefault="003B2193" w:rsidP="003B2193">
      <w:pPr>
        <w:widowControl w:val="0"/>
        <w:autoSpaceDE w:val="0"/>
        <w:autoSpaceDN w:val="0"/>
        <w:adjustRightInd w:val="0"/>
        <w:ind w:firstLine="426"/>
        <w:jc w:val="both"/>
      </w:pPr>
      <w:r w:rsidRPr="00294BEB">
        <w:t>5.1. Ответственность АРЕНДОДАТЕЛЯ:</w:t>
      </w:r>
    </w:p>
    <w:p w14:paraId="1AEFB927" w14:textId="77777777" w:rsidR="003B2193" w:rsidRPr="00294BEB" w:rsidRDefault="003B2193" w:rsidP="003B2193">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 xml:space="preserve">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w:t>
      </w:r>
      <w:r w:rsidRPr="00294BEB">
        <w:lastRenderedPageBreak/>
        <w:t>платы, начисленной за это время.</w:t>
      </w:r>
    </w:p>
    <w:p w14:paraId="799EDAA4" w14:textId="77777777" w:rsidR="003B2193" w:rsidRPr="00294BEB" w:rsidRDefault="003B2193" w:rsidP="003B2193">
      <w:pPr>
        <w:widowControl w:val="0"/>
        <w:autoSpaceDE w:val="0"/>
        <w:autoSpaceDN w:val="0"/>
        <w:adjustRightInd w:val="0"/>
        <w:ind w:firstLine="426"/>
        <w:jc w:val="both"/>
      </w:pPr>
      <w:r w:rsidRPr="00294BEB">
        <w:t>5.2. Ответственность АРЕНДАТОРА:</w:t>
      </w:r>
    </w:p>
    <w:p w14:paraId="5E36BEBC" w14:textId="77777777" w:rsidR="003B2193" w:rsidRPr="00294BEB" w:rsidRDefault="003B2193" w:rsidP="003B2193">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540278F" w14:textId="77777777" w:rsidR="003B2193" w:rsidRPr="00294BEB" w:rsidRDefault="003B2193" w:rsidP="003B2193">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393A7D0E" w14:textId="77777777" w:rsidR="003B2193" w:rsidRPr="00294BEB" w:rsidRDefault="003B2193" w:rsidP="003B2193">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3DC4F57" w14:textId="77777777" w:rsidR="003B2193" w:rsidRPr="00294BEB" w:rsidRDefault="003B2193" w:rsidP="003B2193">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05DC7A80" w14:textId="77777777" w:rsidR="003B2193" w:rsidRPr="00294BEB" w:rsidRDefault="003B2193" w:rsidP="003B2193">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76543552" w14:textId="77777777" w:rsidR="003B2193" w:rsidRPr="002657F2" w:rsidRDefault="003B2193" w:rsidP="003B2193">
      <w:pPr>
        <w:widowControl w:val="0"/>
        <w:autoSpaceDE w:val="0"/>
        <w:autoSpaceDN w:val="0"/>
        <w:adjustRightInd w:val="0"/>
        <w:ind w:firstLine="426"/>
        <w:jc w:val="both"/>
      </w:pPr>
      <w:r w:rsidRPr="00294BEB">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78E8D2B" w14:textId="77777777" w:rsidR="003B2193" w:rsidRPr="00BC1BB3" w:rsidRDefault="003B2193" w:rsidP="003B2193">
      <w:pPr>
        <w:widowControl w:val="0"/>
        <w:autoSpaceDE w:val="0"/>
        <w:autoSpaceDN w:val="0"/>
        <w:adjustRightInd w:val="0"/>
        <w:ind w:firstLine="426"/>
        <w:jc w:val="center"/>
        <w:rPr>
          <w:b/>
        </w:rPr>
      </w:pPr>
      <w:r w:rsidRPr="00BC1BB3">
        <w:rPr>
          <w:b/>
        </w:rPr>
        <w:t xml:space="preserve">6. Рассмотрение споров </w:t>
      </w:r>
    </w:p>
    <w:p w14:paraId="52CA6032" w14:textId="77777777" w:rsidR="003B2193" w:rsidRPr="00BC1BB3" w:rsidRDefault="003B2193" w:rsidP="003B2193">
      <w:pPr>
        <w:ind w:firstLine="426"/>
        <w:jc w:val="both"/>
      </w:pPr>
      <w:r w:rsidRPr="00BC1BB3">
        <w:t>6.1. Претензионный порядок рассмотрения споров из договора является для Сторон обязательным.</w:t>
      </w:r>
    </w:p>
    <w:p w14:paraId="38D93322" w14:textId="77777777" w:rsidR="003B2193" w:rsidRPr="00BC1BB3" w:rsidRDefault="003B2193" w:rsidP="003B2193">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7F8B7870" w14:textId="77777777" w:rsidR="003B2193" w:rsidRPr="00BC1BB3" w:rsidRDefault="003B2193" w:rsidP="003B2193">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4985FC5" w14:textId="77777777" w:rsidR="003B2193" w:rsidRPr="00BC1BB3" w:rsidRDefault="003B2193" w:rsidP="003B2193">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49EBE72" w14:textId="77777777" w:rsidR="003B2193" w:rsidRPr="00BC1BB3" w:rsidRDefault="003B2193" w:rsidP="003B2193">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58FCBF87" w14:textId="77777777" w:rsidR="003B2193" w:rsidRPr="004A272E" w:rsidRDefault="003B2193" w:rsidP="003B2193">
      <w:pPr>
        <w:ind w:firstLine="426"/>
        <w:jc w:val="both"/>
      </w:pPr>
      <w:r w:rsidRPr="00BC1BB3">
        <w:t>6.5. Споры из договора разрешаются в судебном порядке в Арбитражном суде Иркутской области.</w:t>
      </w:r>
    </w:p>
    <w:p w14:paraId="734C8D02" w14:textId="77777777" w:rsidR="003B2193" w:rsidRPr="009C3862" w:rsidRDefault="003B2193" w:rsidP="003B2193">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ACA864D" w14:textId="77777777" w:rsidR="003B2193" w:rsidRPr="009C3862" w:rsidRDefault="003B2193" w:rsidP="003B2193">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268F2C7D" w14:textId="77777777" w:rsidR="003B2193" w:rsidRPr="009C3862" w:rsidRDefault="003B2193" w:rsidP="003B2193">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5DAA7C31" w14:textId="77777777" w:rsidR="003B2193" w:rsidRPr="009C3862" w:rsidRDefault="003B2193" w:rsidP="003B2193">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706B5A43" w14:textId="77777777" w:rsidR="003B2193" w:rsidRPr="009C3862" w:rsidRDefault="003B2193" w:rsidP="003B2193">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61729CD9" w14:textId="77777777" w:rsidR="003B2193" w:rsidRPr="009C3862" w:rsidRDefault="003B2193" w:rsidP="003B2193">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04F808E0" w14:textId="77777777" w:rsidR="003B2193" w:rsidRPr="009C3862" w:rsidRDefault="003B2193" w:rsidP="003B2193">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3A793D43" w14:textId="77777777" w:rsidR="003B2193" w:rsidRPr="009C3862" w:rsidRDefault="003B2193" w:rsidP="003B2193">
      <w:pPr>
        <w:widowControl w:val="0"/>
        <w:autoSpaceDE w:val="0"/>
        <w:autoSpaceDN w:val="0"/>
        <w:adjustRightInd w:val="0"/>
        <w:ind w:firstLine="426"/>
        <w:jc w:val="both"/>
      </w:pPr>
      <w:r w:rsidRPr="009C3862">
        <w:t xml:space="preserve">7.3.4. </w:t>
      </w:r>
      <w:r>
        <w:t xml:space="preserve">при наличии допущенных со стороны Арендатора нарушений действующего законодательства </w:t>
      </w:r>
      <w:r>
        <w:lastRenderedPageBreak/>
        <w:t>РФ и условий нестоящего Договора</w:t>
      </w:r>
      <w:r w:rsidRPr="009C3862">
        <w:t>;</w:t>
      </w:r>
    </w:p>
    <w:p w14:paraId="582FFC8B" w14:textId="77777777" w:rsidR="003B2193" w:rsidRPr="009C3862" w:rsidRDefault="003B2193" w:rsidP="003B2193">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43F84C18" w14:textId="77777777" w:rsidR="003B2193" w:rsidRPr="009C3862" w:rsidRDefault="003B2193" w:rsidP="003B2193">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278C0844" w14:textId="77777777" w:rsidR="003B2193" w:rsidRPr="009C3862" w:rsidRDefault="003B2193" w:rsidP="003B2193">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4225E07C" w14:textId="77777777" w:rsidR="003B2193" w:rsidRPr="009C3862" w:rsidRDefault="003B2193" w:rsidP="003B2193">
      <w:pPr>
        <w:widowControl w:val="0"/>
        <w:autoSpaceDE w:val="0"/>
        <w:autoSpaceDN w:val="0"/>
        <w:adjustRightInd w:val="0"/>
        <w:ind w:firstLine="426"/>
        <w:jc w:val="both"/>
      </w:pPr>
      <w:r w:rsidRPr="009C3862">
        <w:t>7.4. Договор, может быть, расторгнут по требованию АРЕНДАТОРА:</w:t>
      </w:r>
    </w:p>
    <w:p w14:paraId="4221CF56" w14:textId="77777777" w:rsidR="003B2193" w:rsidRPr="009C3862" w:rsidRDefault="003B2193" w:rsidP="003B2193">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261BEB5D" w14:textId="77777777" w:rsidR="003B2193" w:rsidRPr="00BC1BB3" w:rsidRDefault="003B2193" w:rsidP="003B2193">
      <w:pPr>
        <w:widowControl w:val="0"/>
        <w:tabs>
          <w:tab w:val="left" w:pos="1530"/>
          <w:tab w:val="center" w:pos="4677"/>
        </w:tabs>
        <w:autoSpaceDE w:val="0"/>
        <w:autoSpaceDN w:val="0"/>
        <w:adjustRightInd w:val="0"/>
        <w:ind w:firstLine="426"/>
        <w:jc w:val="center"/>
      </w:pPr>
      <w:r w:rsidRPr="00BC1BB3">
        <w:rPr>
          <w:b/>
          <w:bCs/>
        </w:rPr>
        <w:t>8. Особые условия</w:t>
      </w:r>
    </w:p>
    <w:p w14:paraId="18210F73" w14:textId="77777777" w:rsidR="003B2193" w:rsidRPr="00BC1BB3" w:rsidRDefault="003B2193" w:rsidP="003B2193">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475A7F40" w14:textId="77777777" w:rsidR="003B2193" w:rsidRPr="00BC1BB3" w:rsidRDefault="003B2193" w:rsidP="003B2193">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75D0973C" w14:textId="77777777" w:rsidR="003B2193" w:rsidRPr="00BC1BB3" w:rsidRDefault="003B2193" w:rsidP="003B2193">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5E46C298" w14:textId="77777777" w:rsidR="003B2193" w:rsidRPr="00BC1BB3" w:rsidRDefault="003B2193" w:rsidP="003B2193">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5BA42D57" w14:textId="77777777" w:rsidR="003B2193" w:rsidRPr="00BC1BB3" w:rsidRDefault="003B2193" w:rsidP="003B2193">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446C4091" w14:textId="77777777" w:rsidR="003B2193" w:rsidRPr="00BC1BB3" w:rsidRDefault="003B2193" w:rsidP="003B2193">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07F5CBFA" w14:textId="77777777" w:rsidR="003B2193" w:rsidRPr="00BC1BB3" w:rsidRDefault="003B2193" w:rsidP="003B2193">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7B9EEC5D" w14:textId="77777777" w:rsidR="003B2193" w:rsidRDefault="003B2193" w:rsidP="003B2193">
      <w:pPr>
        <w:widowControl w:val="0"/>
        <w:autoSpaceDE w:val="0"/>
        <w:autoSpaceDN w:val="0"/>
        <w:adjustRightInd w:val="0"/>
        <w:ind w:firstLine="426"/>
        <w:jc w:val="center"/>
        <w:rPr>
          <w:b/>
          <w:bCs/>
        </w:rPr>
      </w:pPr>
    </w:p>
    <w:p w14:paraId="1ADEB4FB" w14:textId="77777777" w:rsidR="003B2193" w:rsidRPr="00BC1BB3" w:rsidRDefault="003B2193" w:rsidP="003B2193">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6CD1CB23" w14:textId="77777777" w:rsidR="003B2193" w:rsidRPr="00BC1BB3" w:rsidRDefault="003B2193" w:rsidP="003B2193">
      <w:pPr>
        <w:widowControl w:val="0"/>
        <w:autoSpaceDE w:val="0"/>
        <w:autoSpaceDN w:val="0"/>
        <w:adjustRightInd w:val="0"/>
        <w:ind w:firstLine="426"/>
        <w:jc w:val="both"/>
      </w:pPr>
      <w:r w:rsidRPr="00BC1BB3">
        <w:rPr>
          <w:b/>
        </w:rPr>
        <w:t>АРЕНДОДАТЕЛЬ:</w:t>
      </w:r>
      <w:r w:rsidRPr="00BC1BB3">
        <w:t xml:space="preserve"> </w:t>
      </w:r>
    </w:p>
    <w:p w14:paraId="476AE245" w14:textId="77777777" w:rsidR="003B2193" w:rsidRPr="00BC1BB3" w:rsidRDefault="003B2193" w:rsidP="003B2193">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6A7741E9" w14:textId="77777777" w:rsidR="003B2193" w:rsidRPr="00BC1BB3" w:rsidRDefault="003B2193" w:rsidP="003B2193">
      <w:pPr>
        <w:widowControl w:val="0"/>
        <w:autoSpaceDE w:val="0"/>
        <w:autoSpaceDN w:val="0"/>
        <w:adjustRightInd w:val="0"/>
        <w:ind w:firstLine="426"/>
        <w:jc w:val="both"/>
        <w:rPr>
          <w:b/>
          <w:highlight w:val="yellow"/>
        </w:rPr>
      </w:pPr>
    </w:p>
    <w:p w14:paraId="7C288778" w14:textId="77777777" w:rsidR="003B2193" w:rsidRPr="00BC1BB3" w:rsidRDefault="003B2193" w:rsidP="003B2193">
      <w:pPr>
        <w:widowControl w:val="0"/>
        <w:autoSpaceDE w:val="0"/>
        <w:autoSpaceDN w:val="0"/>
        <w:adjustRightInd w:val="0"/>
        <w:ind w:firstLine="426"/>
        <w:jc w:val="right"/>
        <w:rPr>
          <w:b/>
        </w:rPr>
      </w:pPr>
      <w:r w:rsidRPr="00BC1BB3">
        <w:t xml:space="preserve">_________________________М.Ш. Суханова </w:t>
      </w:r>
    </w:p>
    <w:p w14:paraId="39E20227" w14:textId="77777777" w:rsidR="003B2193" w:rsidRPr="00BC1BB3" w:rsidRDefault="003B2193" w:rsidP="003B2193">
      <w:pPr>
        <w:widowControl w:val="0"/>
        <w:autoSpaceDE w:val="0"/>
        <w:autoSpaceDN w:val="0"/>
        <w:adjustRightInd w:val="0"/>
        <w:ind w:firstLine="426"/>
        <w:jc w:val="both"/>
      </w:pPr>
      <w:r w:rsidRPr="00BC1BB3">
        <w:t xml:space="preserve">                                                                                МП</w:t>
      </w:r>
    </w:p>
    <w:p w14:paraId="2E7959E0" w14:textId="77777777" w:rsidR="003B2193" w:rsidRPr="00BC1BB3" w:rsidRDefault="003B2193" w:rsidP="003B2193">
      <w:pPr>
        <w:widowControl w:val="0"/>
        <w:autoSpaceDE w:val="0"/>
        <w:autoSpaceDN w:val="0"/>
        <w:adjustRightInd w:val="0"/>
        <w:ind w:firstLine="426"/>
        <w:jc w:val="both"/>
        <w:rPr>
          <w:b/>
        </w:rPr>
      </w:pPr>
    </w:p>
    <w:p w14:paraId="0079B9B3" w14:textId="77777777" w:rsidR="003B2193" w:rsidRPr="00BC1BB3" w:rsidRDefault="003B2193" w:rsidP="003B2193">
      <w:pPr>
        <w:widowControl w:val="0"/>
        <w:autoSpaceDE w:val="0"/>
        <w:autoSpaceDN w:val="0"/>
        <w:adjustRightInd w:val="0"/>
        <w:ind w:firstLine="426"/>
        <w:jc w:val="both"/>
        <w:rPr>
          <w:b/>
        </w:rPr>
      </w:pPr>
      <w:r w:rsidRPr="00BC1BB3">
        <w:rPr>
          <w:b/>
        </w:rPr>
        <w:t>АРЕНДАТОР</w:t>
      </w:r>
    </w:p>
    <w:p w14:paraId="58D5BAE7" w14:textId="77777777" w:rsidR="003B2193" w:rsidRPr="00BC1BB3" w:rsidRDefault="003B2193" w:rsidP="003B2193">
      <w:pPr>
        <w:widowControl w:val="0"/>
        <w:autoSpaceDE w:val="0"/>
        <w:autoSpaceDN w:val="0"/>
        <w:adjustRightInd w:val="0"/>
        <w:ind w:firstLine="426"/>
        <w:jc w:val="both"/>
      </w:pPr>
      <w:r w:rsidRPr="00BC1BB3">
        <w:t>_________________________________________________</w:t>
      </w:r>
    </w:p>
    <w:p w14:paraId="1A701693" w14:textId="77777777" w:rsidR="003B2193" w:rsidRPr="00BC1BB3" w:rsidRDefault="003B2193" w:rsidP="003B2193">
      <w:pPr>
        <w:widowControl w:val="0"/>
        <w:autoSpaceDE w:val="0"/>
        <w:autoSpaceDN w:val="0"/>
        <w:adjustRightInd w:val="0"/>
        <w:ind w:firstLine="426"/>
        <w:jc w:val="both"/>
      </w:pPr>
    </w:p>
    <w:p w14:paraId="591EBE7F" w14:textId="77777777" w:rsidR="003B2193" w:rsidRPr="00BC1BB3" w:rsidRDefault="003B2193" w:rsidP="003B2193">
      <w:pPr>
        <w:widowControl w:val="0"/>
        <w:autoSpaceDE w:val="0"/>
        <w:autoSpaceDN w:val="0"/>
        <w:adjustRightInd w:val="0"/>
        <w:ind w:firstLine="426"/>
        <w:jc w:val="right"/>
        <w:rPr>
          <w:b/>
        </w:rPr>
      </w:pPr>
      <w:r w:rsidRPr="00BC1BB3">
        <w:t xml:space="preserve"> _________________________/_______________/ </w:t>
      </w:r>
    </w:p>
    <w:p w14:paraId="0B7EF7B7" w14:textId="77777777" w:rsidR="003B2193" w:rsidRPr="00BC1BB3" w:rsidRDefault="003B2193" w:rsidP="003B2193">
      <w:pPr>
        <w:widowControl w:val="0"/>
        <w:autoSpaceDE w:val="0"/>
        <w:autoSpaceDN w:val="0"/>
        <w:adjustRightInd w:val="0"/>
        <w:ind w:firstLine="426"/>
        <w:rPr>
          <w:bCs/>
          <w:highlight w:val="yellow"/>
        </w:rPr>
      </w:pPr>
    </w:p>
    <w:p w14:paraId="20F1D856" w14:textId="77777777" w:rsidR="003B2193" w:rsidRPr="00BC1BB3" w:rsidRDefault="003B2193" w:rsidP="003B2193">
      <w:pPr>
        <w:widowControl w:val="0"/>
        <w:autoSpaceDE w:val="0"/>
        <w:autoSpaceDN w:val="0"/>
        <w:adjustRightInd w:val="0"/>
        <w:ind w:firstLine="426"/>
        <w:rPr>
          <w:bCs/>
        </w:rPr>
      </w:pPr>
      <w:r w:rsidRPr="00BC1BB3">
        <w:rPr>
          <w:bCs/>
        </w:rPr>
        <w:t>К договору прилагается:</w:t>
      </w:r>
    </w:p>
    <w:p w14:paraId="79051F33" w14:textId="77777777" w:rsidR="003B2193" w:rsidRPr="00BC1BB3" w:rsidRDefault="003B2193" w:rsidP="003B2193">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548ADE10" w14:textId="77777777" w:rsidR="003B2193" w:rsidRPr="00BC1BB3" w:rsidRDefault="003B2193" w:rsidP="003B2193">
      <w:pPr>
        <w:widowControl w:val="0"/>
        <w:autoSpaceDE w:val="0"/>
        <w:autoSpaceDN w:val="0"/>
        <w:adjustRightInd w:val="0"/>
        <w:ind w:firstLine="426"/>
        <w:jc w:val="right"/>
      </w:pPr>
      <w:r w:rsidRPr="00BC1BB3">
        <w:t>Приложение № 1</w:t>
      </w:r>
    </w:p>
    <w:p w14:paraId="6E75F370" w14:textId="77777777" w:rsidR="003B2193" w:rsidRPr="00BC1BB3" w:rsidRDefault="003B2193" w:rsidP="003B2193">
      <w:pPr>
        <w:widowControl w:val="0"/>
        <w:autoSpaceDE w:val="0"/>
        <w:autoSpaceDN w:val="0"/>
        <w:adjustRightInd w:val="0"/>
        <w:ind w:firstLine="426"/>
        <w:jc w:val="right"/>
      </w:pPr>
      <w:r w:rsidRPr="00BC1BB3">
        <w:t>к договору аренды нежилого помещения</w:t>
      </w:r>
    </w:p>
    <w:p w14:paraId="3E08F18B" w14:textId="77777777" w:rsidR="003B2193" w:rsidRPr="00BC1BB3" w:rsidRDefault="003B2193" w:rsidP="003B2193">
      <w:pPr>
        <w:widowControl w:val="0"/>
        <w:autoSpaceDE w:val="0"/>
        <w:autoSpaceDN w:val="0"/>
        <w:adjustRightInd w:val="0"/>
        <w:ind w:firstLine="426"/>
        <w:jc w:val="right"/>
      </w:pPr>
      <w:r>
        <w:t>от ___ ___ 2021</w:t>
      </w:r>
      <w:r w:rsidRPr="00BC1BB3">
        <w:t xml:space="preserve"> года №____</w:t>
      </w:r>
    </w:p>
    <w:p w14:paraId="78274406" w14:textId="77777777" w:rsidR="003B2193" w:rsidRPr="00BC1BB3" w:rsidRDefault="003B2193" w:rsidP="003B2193">
      <w:pPr>
        <w:widowControl w:val="0"/>
        <w:autoSpaceDE w:val="0"/>
        <w:autoSpaceDN w:val="0"/>
        <w:adjustRightInd w:val="0"/>
        <w:ind w:firstLine="426"/>
        <w:jc w:val="right"/>
        <w:rPr>
          <w:highlight w:val="yellow"/>
        </w:rPr>
      </w:pPr>
      <w:r w:rsidRPr="00BC1BB3">
        <w:rPr>
          <w:highlight w:val="yellow"/>
        </w:rPr>
        <w:t xml:space="preserve">                                                                                                                                                                                                            </w:t>
      </w:r>
    </w:p>
    <w:p w14:paraId="156994EA" w14:textId="77777777" w:rsidR="003B2193" w:rsidRPr="009F50FE" w:rsidRDefault="003B2193" w:rsidP="003B2193">
      <w:pPr>
        <w:widowControl w:val="0"/>
        <w:autoSpaceDE w:val="0"/>
        <w:autoSpaceDN w:val="0"/>
        <w:adjustRightInd w:val="0"/>
        <w:jc w:val="center"/>
      </w:pPr>
      <w:r w:rsidRPr="009F50FE">
        <w:t>Перечень имущества</w:t>
      </w:r>
    </w:p>
    <w:p w14:paraId="0E829CDE" w14:textId="77777777" w:rsidR="003B2193" w:rsidRPr="009F50FE" w:rsidRDefault="003B2193" w:rsidP="003B2193">
      <w:pPr>
        <w:widowControl w:val="0"/>
        <w:autoSpaceDE w:val="0"/>
        <w:autoSpaceDN w:val="0"/>
        <w:adjustRightInd w:val="0"/>
        <w:jc w:val="cente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2552"/>
        <w:gridCol w:w="2693"/>
        <w:gridCol w:w="2410"/>
      </w:tblGrid>
      <w:tr w:rsidR="003B2193" w:rsidRPr="009F50FE" w14:paraId="2D711E68" w14:textId="77777777" w:rsidTr="003B2193">
        <w:trPr>
          <w:cantSplit/>
        </w:trPr>
        <w:tc>
          <w:tcPr>
            <w:tcW w:w="426" w:type="dxa"/>
            <w:shd w:val="clear" w:color="auto" w:fill="auto"/>
          </w:tcPr>
          <w:p w14:paraId="43C8AB8B"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w:t>
            </w:r>
          </w:p>
        </w:tc>
        <w:tc>
          <w:tcPr>
            <w:tcW w:w="2409" w:type="dxa"/>
            <w:shd w:val="clear" w:color="auto" w:fill="auto"/>
          </w:tcPr>
          <w:p w14:paraId="0469C47F"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Наименование объекта недвижимости</w:t>
            </w:r>
          </w:p>
        </w:tc>
        <w:tc>
          <w:tcPr>
            <w:tcW w:w="2552" w:type="dxa"/>
            <w:shd w:val="clear" w:color="auto" w:fill="auto"/>
          </w:tcPr>
          <w:p w14:paraId="68A3FD2C"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Адрес (месторасположение)</w:t>
            </w:r>
          </w:p>
        </w:tc>
        <w:tc>
          <w:tcPr>
            <w:tcW w:w="2693" w:type="dxa"/>
            <w:shd w:val="clear" w:color="auto" w:fill="auto"/>
          </w:tcPr>
          <w:p w14:paraId="7634744C"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 xml:space="preserve">Характеристика </w:t>
            </w:r>
          </w:p>
          <w:p w14:paraId="555E765A" w14:textId="77777777" w:rsidR="003B2193" w:rsidRPr="00847D97" w:rsidRDefault="003B2193" w:rsidP="005709A8">
            <w:pPr>
              <w:widowControl w:val="0"/>
              <w:autoSpaceDE w:val="0"/>
              <w:autoSpaceDN w:val="0"/>
              <w:adjustRightInd w:val="0"/>
              <w:jc w:val="center"/>
              <w:rPr>
                <w:b/>
                <w:sz w:val="20"/>
                <w:szCs w:val="20"/>
              </w:rPr>
            </w:pPr>
          </w:p>
        </w:tc>
        <w:tc>
          <w:tcPr>
            <w:tcW w:w="2410" w:type="dxa"/>
          </w:tcPr>
          <w:p w14:paraId="23EF4685"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Запись регистрации в ЕГРП №</w:t>
            </w:r>
          </w:p>
        </w:tc>
      </w:tr>
      <w:tr w:rsidR="003B2193" w:rsidRPr="009F50FE" w14:paraId="31F7E131" w14:textId="77777777" w:rsidTr="003B2193">
        <w:trPr>
          <w:cantSplit/>
        </w:trPr>
        <w:tc>
          <w:tcPr>
            <w:tcW w:w="426" w:type="dxa"/>
            <w:shd w:val="clear" w:color="auto" w:fill="auto"/>
          </w:tcPr>
          <w:p w14:paraId="67A83733" w14:textId="77777777" w:rsidR="003B2193" w:rsidRPr="00847D97" w:rsidRDefault="003B2193" w:rsidP="005709A8">
            <w:pPr>
              <w:widowControl w:val="0"/>
              <w:autoSpaceDE w:val="0"/>
              <w:autoSpaceDN w:val="0"/>
              <w:adjustRightInd w:val="0"/>
              <w:jc w:val="center"/>
              <w:rPr>
                <w:sz w:val="20"/>
                <w:szCs w:val="20"/>
              </w:rPr>
            </w:pPr>
            <w:r w:rsidRPr="00847D97">
              <w:rPr>
                <w:sz w:val="20"/>
                <w:szCs w:val="20"/>
              </w:rPr>
              <w:t>1</w:t>
            </w:r>
          </w:p>
        </w:tc>
        <w:tc>
          <w:tcPr>
            <w:tcW w:w="2409" w:type="dxa"/>
            <w:shd w:val="clear" w:color="auto" w:fill="auto"/>
          </w:tcPr>
          <w:p w14:paraId="3B5A7AF1" w14:textId="77777777" w:rsidR="003B2193" w:rsidRPr="00847D97" w:rsidRDefault="003B2193" w:rsidP="005709A8">
            <w:pPr>
              <w:widowControl w:val="0"/>
              <w:autoSpaceDE w:val="0"/>
              <w:autoSpaceDN w:val="0"/>
              <w:adjustRightInd w:val="0"/>
              <w:rPr>
                <w:sz w:val="20"/>
                <w:szCs w:val="20"/>
              </w:rPr>
            </w:pPr>
            <w:r w:rsidRPr="00847D97">
              <w:rPr>
                <w:sz w:val="20"/>
                <w:szCs w:val="20"/>
              </w:rPr>
              <w:t>Сооружение – Ж/Д путь корпуса 5029 производства ЭХГ протяженностью 2043 м, кадастровый номер: 38:31:00000</w:t>
            </w:r>
            <w:r>
              <w:rPr>
                <w:sz w:val="20"/>
                <w:szCs w:val="20"/>
              </w:rPr>
              <w:t>1</w:t>
            </w:r>
            <w:r w:rsidRPr="00847D97">
              <w:rPr>
                <w:sz w:val="20"/>
                <w:szCs w:val="20"/>
              </w:rPr>
              <w:t>:719</w:t>
            </w:r>
          </w:p>
        </w:tc>
        <w:tc>
          <w:tcPr>
            <w:tcW w:w="2552" w:type="dxa"/>
            <w:shd w:val="clear" w:color="auto" w:fill="auto"/>
          </w:tcPr>
          <w:p w14:paraId="192B3A1B" w14:textId="77777777" w:rsidR="003B2193" w:rsidRPr="00847D97" w:rsidRDefault="003B2193" w:rsidP="005709A8">
            <w:pPr>
              <w:widowControl w:val="0"/>
              <w:autoSpaceDE w:val="0"/>
              <w:autoSpaceDN w:val="0"/>
              <w:adjustRightInd w:val="0"/>
              <w:rPr>
                <w:sz w:val="20"/>
                <w:szCs w:val="20"/>
              </w:rPr>
            </w:pPr>
            <w:r w:rsidRPr="00847D97">
              <w:rPr>
                <w:sz w:val="20"/>
                <w:szCs w:val="20"/>
              </w:rPr>
              <w:t>Иркутская область, г. Усолье-Сибирское, северо-западная часть г. Усолье-Сибирское, территория производства химической продукции</w:t>
            </w:r>
          </w:p>
        </w:tc>
        <w:tc>
          <w:tcPr>
            <w:tcW w:w="2693" w:type="dxa"/>
            <w:shd w:val="clear" w:color="auto" w:fill="auto"/>
          </w:tcPr>
          <w:p w14:paraId="2A60ED62" w14:textId="77777777" w:rsidR="003B2193" w:rsidRPr="00847D97" w:rsidRDefault="003B2193" w:rsidP="005709A8">
            <w:pPr>
              <w:widowControl w:val="0"/>
              <w:autoSpaceDE w:val="0"/>
              <w:autoSpaceDN w:val="0"/>
              <w:adjustRightInd w:val="0"/>
              <w:rPr>
                <w:sz w:val="20"/>
                <w:szCs w:val="20"/>
              </w:rPr>
            </w:pPr>
            <w:r w:rsidRPr="00847D97">
              <w:rPr>
                <w:sz w:val="20"/>
                <w:szCs w:val="20"/>
              </w:rPr>
              <w:t>Назначение: Сооружение железнодорожного транспорта 7.1.</w:t>
            </w:r>
          </w:p>
        </w:tc>
        <w:tc>
          <w:tcPr>
            <w:tcW w:w="2410" w:type="dxa"/>
          </w:tcPr>
          <w:p w14:paraId="637F9EB1" w14:textId="77777777" w:rsidR="003B2193" w:rsidRPr="00847D97" w:rsidRDefault="003B2193" w:rsidP="005709A8">
            <w:pPr>
              <w:widowControl w:val="0"/>
              <w:autoSpaceDE w:val="0"/>
              <w:autoSpaceDN w:val="0"/>
              <w:adjustRightInd w:val="0"/>
              <w:rPr>
                <w:sz w:val="20"/>
                <w:szCs w:val="20"/>
              </w:rPr>
            </w:pPr>
            <w:r w:rsidRPr="00847D97">
              <w:rPr>
                <w:sz w:val="20"/>
                <w:szCs w:val="20"/>
              </w:rPr>
              <w:t>38:31:000001:719-38/116/2021-1 от 30.03.2021 г.</w:t>
            </w:r>
          </w:p>
        </w:tc>
      </w:tr>
      <w:tr w:rsidR="003B2193" w:rsidRPr="009F50FE" w14:paraId="0EF99986" w14:textId="77777777" w:rsidTr="003B2193">
        <w:trPr>
          <w:cantSplit/>
        </w:trPr>
        <w:tc>
          <w:tcPr>
            <w:tcW w:w="426" w:type="dxa"/>
            <w:shd w:val="clear" w:color="auto" w:fill="auto"/>
          </w:tcPr>
          <w:p w14:paraId="0D86D611" w14:textId="77777777" w:rsidR="003B2193" w:rsidRPr="00847D97" w:rsidRDefault="003B2193" w:rsidP="005709A8">
            <w:pPr>
              <w:widowControl w:val="0"/>
              <w:autoSpaceDE w:val="0"/>
              <w:autoSpaceDN w:val="0"/>
              <w:adjustRightInd w:val="0"/>
              <w:jc w:val="center"/>
              <w:rPr>
                <w:sz w:val="20"/>
                <w:szCs w:val="20"/>
              </w:rPr>
            </w:pPr>
            <w:r w:rsidRPr="00847D97">
              <w:rPr>
                <w:sz w:val="20"/>
                <w:szCs w:val="20"/>
              </w:rPr>
              <w:lastRenderedPageBreak/>
              <w:t>2</w:t>
            </w:r>
          </w:p>
        </w:tc>
        <w:tc>
          <w:tcPr>
            <w:tcW w:w="2409" w:type="dxa"/>
            <w:shd w:val="clear" w:color="auto" w:fill="auto"/>
          </w:tcPr>
          <w:p w14:paraId="08CF05AC" w14:textId="77777777" w:rsidR="003B2193" w:rsidRPr="00847D97" w:rsidRDefault="003B2193" w:rsidP="005709A8">
            <w:pPr>
              <w:widowControl w:val="0"/>
              <w:autoSpaceDE w:val="0"/>
              <w:autoSpaceDN w:val="0"/>
              <w:adjustRightInd w:val="0"/>
              <w:rPr>
                <w:sz w:val="20"/>
                <w:szCs w:val="20"/>
              </w:rPr>
            </w:pPr>
            <w:r w:rsidRPr="00847D97">
              <w:rPr>
                <w:sz w:val="20"/>
                <w:szCs w:val="20"/>
              </w:rPr>
              <w:t>Нежилое здание площадью 99.5 кв.м.</w:t>
            </w:r>
            <w:r>
              <w:rPr>
                <w:sz w:val="20"/>
                <w:szCs w:val="20"/>
              </w:rPr>
              <w:t xml:space="preserve">, </w:t>
            </w:r>
            <w:r w:rsidRPr="00847D97">
              <w:rPr>
                <w:sz w:val="20"/>
                <w:szCs w:val="20"/>
              </w:rPr>
              <w:t>кадастровый номер: 38:31:000000:719</w:t>
            </w:r>
          </w:p>
        </w:tc>
        <w:tc>
          <w:tcPr>
            <w:tcW w:w="2552" w:type="dxa"/>
            <w:shd w:val="clear" w:color="auto" w:fill="auto"/>
          </w:tcPr>
          <w:p w14:paraId="09195381" w14:textId="77777777" w:rsidR="003B2193" w:rsidRPr="009F50FE" w:rsidRDefault="003B2193" w:rsidP="005709A8">
            <w:pPr>
              <w:widowControl w:val="0"/>
              <w:autoSpaceDE w:val="0"/>
              <w:autoSpaceDN w:val="0"/>
              <w:adjustRightInd w:val="0"/>
              <w:rPr>
                <w:sz w:val="20"/>
                <w:szCs w:val="20"/>
                <w:highlight w:val="yellow"/>
              </w:rPr>
            </w:pPr>
            <w:r w:rsidRPr="00847D97">
              <w:rPr>
                <w:sz w:val="20"/>
                <w:szCs w:val="20"/>
              </w:rPr>
              <w:t>Иркутская область, г. Усолье-Сибирское, северо-западная часть г. Усолье-Сибирское, территория производства химической продукции</w:t>
            </w:r>
          </w:p>
        </w:tc>
        <w:tc>
          <w:tcPr>
            <w:tcW w:w="2693" w:type="dxa"/>
            <w:shd w:val="clear" w:color="auto" w:fill="auto"/>
          </w:tcPr>
          <w:p w14:paraId="2BA5424C" w14:textId="77777777" w:rsidR="003B2193" w:rsidRPr="009F50FE" w:rsidRDefault="003B2193" w:rsidP="005709A8">
            <w:pPr>
              <w:widowControl w:val="0"/>
              <w:autoSpaceDE w:val="0"/>
              <w:autoSpaceDN w:val="0"/>
              <w:adjustRightInd w:val="0"/>
              <w:rPr>
                <w:sz w:val="20"/>
                <w:szCs w:val="20"/>
                <w:highlight w:val="yellow"/>
              </w:rPr>
            </w:pPr>
            <w:r w:rsidRPr="00790054">
              <w:rPr>
                <w:sz w:val="20"/>
                <w:szCs w:val="20"/>
              </w:rPr>
              <w:t xml:space="preserve">Кирпичное одноэтажное, </w:t>
            </w:r>
          </w:p>
        </w:tc>
        <w:tc>
          <w:tcPr>
            <w:tcW w:w="2410" w:type="dxa"/>
          </w:tcPr>
          <w:p w14:paraId="7DED2D8E" w14:textId="77777777" w:rsidR="003B2193" w:rsidRPr="009F50FE" w:rsidRDefault="003B2193" w:rsidP="005709A8">
            <w:pPr>
              <w:widowControl w:val="0"/>
              <w:autoSpaceDE w:val="0"/>
              <w:autoSpaceDN w:val="0"/>
              <w:adjustRightInd w:val="0"/>
              <w:rPr>
                <w:sz w:val="20"/>
                <w:szCs w:val="20"/>
                <w:highlight w:val="yellow"/>
              </w:rPr>
            </w:pPr>
            <w:r w:rsidRPr="00847D97">
              <w:rPr>
                <w:sz w:val="20"/>
                <w:szCs w:val="20"/>
              </w:rPr>
              <w:t>38:31:000001:</w:t>
            </w:r>
            <w:r>
              <w:rPr>
                <w:sz w:val="20"/>
                <w:szCs w:val="20"/>
              </w:rPr>
              <w:t>216</w:t>
            </w:r>
            <w:r w:rsidRPr="00847D97">
              <w:rPr>
                <w:sz w:val="20"/>
                <w:szCs w:val="20"/>
              </w:rPr>
              <w:t>-38/11</w:t>
            </w:r>
            <w:r>
              <w:rPr>
                <w:sz w:val="20"/>
                <w:szCs w:val="20"/>
              </w:rPr>
              <w:t>5</w:t>
            </w:r>
            <w:r w:rsidRPr="00847D97">
              <w:rPr>
                <w:sz w:val="20"/>
                <w:szCs w:val="20"/>
              </w:rPr>
              <w:t>/2021-</w:t>
            </w:r>
            <w:r>
              <w:rPr>
                <w:sz w:val="20"/>
                <w:szCs w:val="20"/>
              </w:rPr>
              <w:t>4</w:t>
            </w:r>
            <w:r w:rsidRPr="00847D97">
              <w:rPr>
                <w:sz w:val="20"/>
                <w:szCs w:val="20"/>
              </w:rPr>
              <w:t xml:space="preserve"> от </w:t>
            </w:r>
            <w:r>
              <w:rPr>
                <w:sz w:val="20"/>
                <w:szCs w:val="20"/>
              </w:rPr>
              <w:t>11</w:t>
            </w:r>
            <w:r w:rsidRPr="00847D97">
              <w:rPr>
                <w:sz w:val="20"/>
                <w:szCs w:val="20"/>
              </w:rPr>
              <w:t>.0</w:t>
            </w:r>
            <w:r>
              <w:rPr>
                <w:sz w:val="20"/>
                <w:szCs w:val="20"/>
              </w:rPr>
              <w:t>1</w:t>
            </w:r>
            <w:r w:rsidRPr="00847D97">
              <w:rPr>
                <w:sz w:val="20"/>
                <w:szCs w:val="20"/>
              </w:rPr>
              <w:t>.2021 г.</w:t>
            </w:r>
          </w:p>
        </w:tc>
      </w:tr>
      <w:tr w:rsidR="003B2193" w:rsidRPr="009F50FE" w14:paraId="63B992CD" w14:textId="77777777" w:rsidTr="003B2193">
        <w:trPr>
          <w:cantSplit/>
        </w:trPr>
        <w:tc>
          <w:tcPr>
            <w:tcW w:w="426" w:type="dxa"/>
            <w:shd w:val="clear" w:color="auto" w:fill="auto"/>
          </w:tcPr>
          <w:p w14:paraId="188363C0" w14:textId="77777777" w:rsidR="003B2193" w:rsidRPr="00790054" w:rsidRDefault="003B2193" w:rsidP="005709A8">
            <w:pPr>
              <w:widowControl w:val="0"/>
              <w:autoSpaceDE w:val="0"/>
              <w:autoSpaceDN w:val="0"/>
              <w:adjustRightInd w:val="0"/>
              <w:jc w:val="center"/>
              <w:rPr>
                <w:sz w:val="20"/>
                <w:szCs w:val="20"/>
                <w:highlight w:val="yellow"/>
              </w:rPr>
            </w:pPr>
            <w:r w:rsidRPr="00790054">
              <w:rPr>
                <w:sz w:val="20"/>
                <w:szCs w:val="20"/>
              </w:rPr>
              <w:t>3</w:t>
            </w:r>
          </w:p>
        </w:tc>
        <w:tc>
          <w:tcPr>
            <w:tcW w:w="2409" w:type="dxa"/>
            <w:shd w:val="clear" w:color="auto" w:fill="auto"/>
          </w:tcPr>
          <w:p w14:paraId="03968DD4"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Сооружени</w:t>
            </w:r>
            <w:r>
              <w:rPr>
                <w:sz w:val="20"/>
                <w:szCs w:val="20"/>
              </w:rPr>
              <w:t xml:space="preserve">я очистные водоснабжения </w:t>
            </w:r>
            <w:r w:rsidRPr="00790054">
              <w:rPr>
                <w:sz w:val="20"/>
                <w:szCs w:val="20"/>
              </w:rPr>
              <w:t>п</w:t>
            </w:r>
            <w:r>
              <w:rPr>
                <w:sz w:val="20"/>
                <w:szCs w:val="20"/>
              </w:rPr>
              <w:t>лощадью</w:t>
            </w:r>
            <w:r w:rsidRPr="00790054">
              <w:rPr>
                <w:sz w:val="20"/>
                <w:szCs w:val="20"/>
              </w:rPr>
              <w:t xml:space="preserve"> </w:t>
            </w:r>
            <w:r>
              <w:rPr>
                <w:sz w:val="20"/>
                <w:szCs w:val="20"/>
              </w:rPr>
              <w:t>182,2 кв.</w:t>
            </w:r>
            <w:r w:rsidRPr="00790054">
              <w:rPr>
                <w:sz w:val="20"/>
                <w:szCs w:val="20"/>
              </w:rPr>
              <w:t xml:space="preserve"> м</w:t>
            </w:r>
            <w:r>
              <w:rPr>
                <w:sz w:val="20"/>
                <w:szCs w:val="20"/>
              </w:rPr>
              <w:t>.</w:t>
            </w:r>
            <w:r w:rsidRPr="00790054">
              <w:rPr>
                <w:sz w:val="20"/>
                <w:szCs w:val="20"/>
              </w:rPr>
              <w:t>, кадастровый номер: 38:31:000000</w:t>
            </w:r>
            <w:r>
              <w:rPr>
                <w:sz w:val="20"/>
                <w:szCs w:val="20"/>
              </w:rPr>
              <w:t>1</w:t>
            </w:r>
            <w:r w:rsidRPr="00790054">
              <w:rPr>
                <w:sz w:val="20"/>
                <w:szCs w:val="20"/>
              </w:rPr>
              <w:t>:</w:t>
            </w:r>
            <w:r>
              <w:rPr>
                <w:sz w:val="20"/>
                <w:szCs w:val="20"/>
              </w:rPr>
              <w:t>224</w:t>
            </w:r>
          </w:p>
        </w:tc>
        <w:tc>
          <w:tcPr>
            <w:tcW w:w="2552" w:type="dxa"/>
            <w:shd w:val="clear" w:color="auto" w:fill="auto"/>
          </w:tcPr>
          <w:p w14:paraId="41CB9FA9"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Иркутская область, г. Усолье-Сибирское, северо-западная часть г. Усолье-Сибирское, территория производства химической продукции</w:t>
            </w:r>
          </w:p>
        </w:tc>
        <w:tc>
          <w:tcPr>
            <w:tcW w:w="2693" w:type="dxa"/>
            <w:shd w:val="clear" w:color="auto" w:fill="auto"/>
          </w:tcPr>
          <w:p w14:paraId="3BB8DF3A"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 xml:space="preserve">Назначение: Сооружение </w:t>
            </w:r>
            <w:r>
              <w:rPr>
                <w:sz w:val="20"/>
                <w:szCs w:val="20"/>
              </w:rPr>
              <w:t>очистные водоснабжения</w:t>
            </w:r>
            <w:r w:rsidRPr="00790054">
              <w:rPr>
                <w:sz w:val="20"/>
                <w:szCs w:val="20"/>
              </w:rPr>
              <w:t xml:space="preserve"> </w:t>
            </w:r>
            <w:r>
              <w:rPr>
                <w:sz w:val="20"/>
                <w:szCs w:val="20"/>
              </w:rPr>
              <w:t>10</w:t>
            </w:r>
            <w:r w:rsidRPr="00790054">
              <w:rPr>
                <w:sz w:val="20"/>
                <w:szCs w:val="20"/>
              </w:rPr>
              <w:t>.</w:t>
            </w:r>
            <w:r>
              <w:rPr>
                <w:sz w:val="20"/>
                <w:szCs w:val="20"/>
              </w:rPr>
              <w:t>2</w:t>
            </w:r>
            <w:r w:rsidRPr="00790054">
              <w:rPr>
                <w:sz w:val="20"/>
                <w:szCs w:val="20"/>
              </w:rPr>
              <w:t>.</w:t>
            </w:r>
          </w:p>
        </w:tc>
        <w:tc>
          <w:tcPr>
            <w:tcW w:w="2410" w:type="dxa"/>
          </w:tcPr>
          <w:p w14:paraId="3E587CD3"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38:31:000001:</w:t>
            </w:r>
            <w:r>
              <w:rPr>
                <w:sz w:val="20"/>
                <w:szCs w:val="20"/>
              </w:rPr>
              <w:t>224</w:t>
            </w:r>
            <w:r w:rsidRPr="00790054">
              <w:rPr>
                <w:sz w:val="20"/>
                <w:szCs w:val="20"/>
              </w:rPr>
              <w:t>-38/11</w:t>
            </w:r>
            <w:r>
              <w:rPr>
                <w:sz w:val="20"/>
                <w:szCs w:val="20"/>
              </w:rPr>
              <w:t>5</w:t>
            </w:r>
            <w:r w:rsidRPr="00790054">
              <w:rPr>
                <w:sz w:val="20"/>
                <w:szCs w:val="20"/>
              </w:rPr>
              <w:t>/202</w:t>
            </w:r>
            <w:r>
              <w:rPr>
                <w:sz w:val="20"/>
                <w:szCs w:val="20"/>
              </w:rPr>
              <w:t>0</w:t>
            </w:r>
            <w:r w:rsidRPr="00790054">
              <w:rPr>
                <w:sz w:val="20"/>
                <w:szCs w:val="20"/>
              </w:rPr>
              <w:t>-</w:t>
            </w:r>
            <w:r>
              <w:rPr>
                <w:sz w:val="20"/>
                <w:szCs w:val="20"/>
              </w:rPr>
              <w:t>4</w:t>
            </w:r>
            <w:r w:rsidRPr="00790054">
              <w:rPr>
                <w:sz w:val="20"/>
                <w:szCs w:val="20"/>
              </w:rPr>
              <w:t xml:space="preserve"> от 3</w:t>
            </w:r>
            <w:r>
              <w:rPr>
                <w:sz w:val="20"/>
                <w:szCs w:val="20"/>
              </w:rPr>
              <w:t>1</w:t>
            </w:r>
            <w:r w:rsidRPr="00790054">
              <w:rPr>
                <w:sz w:val="20"/>
                <w:szCs w:val="20"/>
              </w:rPr>
              <w:t>.</w:t>
            </w:r>
            <w:r>
              <w:rPr>
                <w:sz w:val="20"/>
                <w:szCs w:val="20"/>
              </w:rPr>
              <w:t>12</w:t>
            </w:r>
            <w:r w:rsidRPr="00790054">
              <w:rPr>
                <w:sz w:val="20"/>
                <w:szCs w:val="20"/>
              </w:rPr>
              <w:t>.202</w:t>
            </w:r>
            <w:r>
              <w:rPr>
                <w:sz w:val="20"/>
                <w:szCs w:val="20"/>
              </w:rPr>
              <w:t>0</w:t>
            </w:r>
            <w:r w:rsidRPr="00790054">
              <w:rPr>
                <w:sz w:val="20"/>
                <w:szCs w:val="20"/>
              </w:rPr>
              <w:t xml:space="preserve"> г.</w:t>
            </w:r>
          </w:p>
        </w:tc>
      </w:tr>
      <w:tr w:rsidR="003B2193" w:rsidRPr="009F50FE" w14:paraId="3688B60D" w14:textId="77777777" w:rsidTr="003B2193">
        <w:trPr>
          <w:cantSplit/>
        </w:trPr>
        <w:tc>
          <w:tcPr>
            <w:tcW w:w="426" w:type="dxa"/>
            <w:shd w:val="clear" w:color="auto" w:fill="auto"/>
          </w:tcPr>
          <w:p w14:paraId="6141AEBE" w14:textId="77777777" w:rsidR="003B2193" w:rsidRPr="009F50FE" w:rsidRDefault="003B2193" w:rsidP="005709A8">
            <w:pPr>
              <w:widowControl w:val="0"/>
              <w:autoSpaceDE w:val="0"/>
              <w:autoSpaceDN w:val="0"/>
              <w:adjustRightInd w:val="0"/>
              <w:jc w:val="center"/>
              <w:rPr>
                <w:sz w:val="20"/>
                <w:szCs w:val="20"/>
                <w:highlight w:val="yellow"/>
              </w:rPr>
            </w:pPr>
            <w:r w:rsidRPr="00790054">
              <w:rPr>
                <w:sz w:val="20"/>
                <w:szCs w:val="20"/>
              </w:rPr>
              <w:t>4</w:t>
            </w:r>
          </w:p>
        </w:tc>
        <w:tc>
          <w:tcPr>
            <w:tcW w:w="2409" w:type="dxa"/>
            <w:shd w:val="clear" w:color="auto" w:fill="auto"/>
          </w:tcPr>
          <w:p w14:paraId="2FD99AEC" w14:textId="77777777" w:rsidR="003B2193" w:rsidRPr="00467C5C" w:rsidRDefault="003B2193" w:rsidP="005709A8">
            <w:pPr>
              <w:widowControl w:val="0"/>
              <w:autoSpaceDE w:val="0"/>
              <w:autoSpaceDN w:val="0"/>
              <w:adjustRightInd w:val="0"/>
              <w:rPr>
                <w:sz w:val="20"/>
                <w:szCs w:val="20"/>
              </w:rPr>
            </w:pPr>
            <w:r w:rsidRPr="00467C5C">
              <w:rPr>
                <w:sz w:val="20"/>
                <w:szCs w:val="20"/>
              </w:rPr>
              <w:t>Земельный участок с кадастровым номером 38:31:000000:1489, площадью 56107 кв. м.</w:t>
            </w:r>
          </w:p>
        </w:tc>
        <w:tc>
          <w:tcPr>
            <w:tcW w:w="2552" w:type="dxa"/>
            <w:shd w:val="clear" w:color="auto" w:fill="auto"/>
          </w:tcPr>
          <w:p w14:paraId="4A1918CA" w14:textId="77777777" w:rsidR="003B2193" w:rsidRPr="00467C5C" w:rsidRDefault="003B2193" w:rsidP="005709A8">
            <w:pPr>
              <w:widowControl w:val="0"/>
              <w:autoSpaceDE w:val="0"/>
              <w:autoSpaceDN w:val="0"/>
              <w:adjustRightInd w:val="0"/>
              <w:rPr>
                <w:sz w:val="20"/>
                <w:szCs w:val="20"/>
              </w:rPr>
            </w:pPr>
            <w:r w:rsidRPr="00467C5C">
              <w:rPr>
                <w:sz w:val="20"/>
                <w:szCs w:val="20"/>
              </w:rPr>
              <w:t>Российская Федерация, Иркутская область, муниципальная образование «город Усолье-Сибирское», ул. Металлургическая, з/у 8</w:t>
            </w:r>
          </w:p>
        </w:tc>
        <w:tc>
          <w:tcPr>
            <w:tcW w:w="2693" w:type="dxa"/>
            <w:shd w:val="clear" w:color="auto" w:fill="auto"/>
          </w:tcPr>
          <w:p w14:paraId="3FD8DB0B" w14:textId="77777777" w:rsidR="003B2193" w:rsidRPr="00467C5C" w:rsidRDefault="003B2193" w:rsidP="005709A8">
            <w:pPr>
              <w:widowControl w:val="0"/>
              <w:autoSpaceDE w:val="0"/>
              <w:autoSpaceDN w:val="0"/>
              <w:adjustRightInd w:val="0"/>
              <w:rPr>
                <w:sz w:val="20"/>
                <w:szCs w:val="20"/>
              </w:rPr>
            </w:pPr>
            <w:r w:rsidRPr="00467C5C">
              <w:rPr>
                <w:sz w:val="20"/>
                <w:szCs w:val="20"/>
              </w:rPr>
              <w:t>Вид разрешенного использования: железнодорожный транспорт 7.1</w:t>
            </w:r>
          </w:p>
        </w:tc>
        <w:tc>
          <w:tcPr>
            <w:tcW w:w="2410" w:type="dxa"/>
          </w:tcPr>
          <w:p w14:paraId="7D5810C8" w14:textId="77777777" w:rsidR="003B2193" w:rsidRPr="009F50FE" w:rsidRDefault="003B2193" w:rsidP="005709A8">
            <w:pPr>
              <w:widowControl w:val="0"/>
              <w:autoSpaceDE w:val="0"/>
              <w:autoSpaceDN w:val="0"/>
              <w:adjustRightInd w:val="0"/>
              <w:rPr>
                <w:sz w:val="20"/>
                <w:szCs w:val="20"/>
                <w:highlight w:val="yellow"/>
              </w:rPr>
            </w:pPr>
            <w:r w:rsidRPr="00790054">
              <w:rPr>
                <w:sz w:val="20"/>
                <w:szCs w:val="20"/>
              </w:rPr>
              <w:t>38:31:00000</w:t>
            </w:r>
            <w:r>
              <w:rPr>
                <w:sz w:val="20"/>
                <w:szCs w:val="20"/>
              </w:rPr>
              <w:t>0</w:t>
            </w:r>
            <w:r w:rsidRPr="00790054">
              <w:rPr>
                <w:sz w:val="20"/>
                <w:szCs w:val="20"/>
              </w:rPr>
              <w:t>:</w:t>
            </w:r>
            <w:r>
              <w:rPr>
                <w:sz w:val="20"/>
                <w:szCs w:val="20"/>
              </w:rPr>
              <w:t>1489</w:t>
            </w:r>
            <w:r w:rsidRPr="00790054">
              <w:rPr>
                <w:sz w:val="20"/>
                <w:szCs w:val="20"/>
              </w:rPr>
              <w:t>-38/11</w:t>
            </w:r>
            <w:r>
              <w:rPr>
                <w:sz w:val="20"/>
                <w:szCs w:val="20"/>
              </w:rPr>
              <w:t>6</w:t>
            </w:r>
            <w:r w:rsidRPr="00790054">
              <w:rPr>
                <w:sz w:val="20"/>
                <w:szCs w:val="20"/>
              </w:rPr>
              <w:t>/202</w:t>
            </w:r>
            <w:r>
              <w:rPr>
                <w:sz w:val="20"/>
                <w:szCs w:val="20"/>
              </w:rPr>
              <w:t>1</w:t>
            </w:r>
            <w:r w:rsidRPr="00790054">
              <w:rPr>
                <w:sz w:val="20"/>
                <w:szCs w:val="20"/>
              </w:rPr>
              <w:t>-</w:t>
            </w:r>
            <w:r>
              <w:rPr>
                <w:sz w:val="20"/>
                <w:szCs w:val="20"/>
              </w:rPr>
              <w:t>1</w:t>
            </w:r>
            <w:r w:rsidRPr="00790054">
              <w:rPr>
                <w:sz w:val="20"/>
                <w:szCs w:val="20"/>
              </w:rPr>
              <w:t xml:space="preserve"> от </w:t>
            </w:r>
            <w:r>
              <w:rPr>
                <w:sz w:val="20"/>
                <w:szCs w:val="20"/>
              </w:rPr>
              <w:t>27</w:t>
            </w:r>
            <w:r w:rsidRPr="00790054">
              <w:rPr>
                <w:sz w:val="20"/>
                <w:szCs w:val="20"/>
              </w:rPr>
              <w:t>.</w:t>
            </w:r>
            <w:r>
              <w:rPr>
                <w:sz w:val="20"/>
                <w:szCs w:val="20"/>
              </w:rPr>
              <w:t>04</w:t>
            </w:r>
            <w:r w:rsidRPr="00790054">
              <w:rPr>
                <w:sz w:val="20"/>
                <w:szCs w:val="20"/>
              </w:rPr>
              <w:t>.202</w:t>
            </w:r>
            <w:r>
              <w:rPr>
                <w:sz w:val="20"/>
                <w:szCs w:val="20"/>
              </w:rPr>
              <w:t>1</w:t>
            </w:r>
            <w:r w:rsidRPr="00790054">
              <w:rPr>
                <w:sz w:val="20"/>
                <w:szCs w:val="20"/>
              </w:rPr>
              <w:t xml:space="preserve"> г.</w:t>
            </w:r>
          </w:p>
        </w:tc>
      </w:tr>
    </w:tbl>
    <w:p w14:paraId="35BCF20E" w14:textId="77777777" w:rsidR="003B2193" w:rsidRPr="009F50FE" w:rsidRDefault="003B2193" w:rsidP="003B2193">
      <w:pPr>
        <w:widowControl w:val="0"/>
        <w:autoSpaceDE w:val="0"/>
        <w:autoSpaceDN w:val="0"/>
        <w:adjustRightInd w:val="0"/>
        <w:rPr>
          <w:sz w:val="20"/>
          <w:szCs w:val="20"/>
        </w:rPr>
      </w:pPr>
    </w:p>
    <w:p w14:paraId="03CFB6BF" w14:textId="77777777" w:rsidR="003B2193" w:rsidRDefault="003B2193" w:rsidP="003B2193">
      <w:pPr>
        <w:widowControl w:val="0"/>
        <w:autoSpaceDE w:val="0"/>
        <w:autoSpaceDN w:val="0"/>
        <w:adjustRightInd w:val="0"/>
        <w:ind w:firstLine="426"/>
        <w:jc w:val="both"/>
        <w:rPr>
          <w:b/>
        </w:rPr>
        <w:sectPr w:rsidR="003B2193" w:rsidSect="003B2193">
          <w:headerReference w:type="even" r:id="rId10"/>
          <w:headerReference w:type="default" r:id="rId11"/>
          <w:pgSz w:w="11909" w:h="16834"/>
          <w:pgMar w:top="284" w:right="427" w:bottom="426" w:left="709" w:header="720" w:footer="257" w:gutter="0"/>
          <w:cols w:space="60"/>
          <w:noEndnote/>
          <w:docGrid w:linePitch="326"/>
        </w:sectPr>
      </w:pPr>
    </w:p>
    <w:p w14:paraId="0EB8EED3" w14:textId="77777777" w:rsidR="003B2193" w:rsidRDefault="003B2193" w:rsidP="003B2193">
      <w:pPr>
        <w:widowControl w:val="0"/>
        <w:autoSpaceDE w:val="0"/>
        <w:autoSpaceDN w:val="0"/>
        <w:adjustRightInd w:val="0"/>
        <w:ind w:firstLine="426"/>
        <w:jc w:val="both"/>
        <w:rPr>
          <w:b/>
        </w:rPr>
      </w:pPr>
    </w:p>
    <w:p w14:paraId="5E974FC3" w14:textId="5AFF49A4" w:rsidR="003B2193" w:rsidRPr="00BC1BB3" w:rsidRDefault="003B2193" w:rsidP="003B2193">
      <w:pPr>
        <w:widowControl w:val="0"/>
        <w:autoSpaceDE w:val="0"/>
        <w:autoSpaceDN w:val="0"/>
        <w:adjustRightInd w:val="0"/>
        <w:ind w:firstLine="426"/>
        <w:jc w:val="both"/>
      </w:pPr>
      <w:bookmarkStart w:id="4" w:name="_Hlk73366963"/>
      <w:r w:rsidRPr="00BC1BB3">
        <w:rPr>
          <w:b/>
        </w:rPr>
        <w:t>АРЕНДОДАТЕЛЬ:</w:t>
      </w:r>
      <w:r w:rsidRPr="00BC1BB3">
        <w:t xml:space="preserve"> </w:t>
      </w:r>
    </w:p>
    <w:p w14:paraId="758A7033" w14:textId="5B92E357" w:rsidR="003B2193" w:rsidRDefault="003B2193" w:rsidP="003B2193">
      <w:pPr>
        <w:widowControl w:val="0"/>
        <w:autoSpaceDE w:val="0"/>
        <w:autoSpaceDN w:val="0"/>
        <w:adjustRightInd w:val="0"/>
        <w:rPr>
          <w:b/>
        </w:rPr>
      </w:pPr>
    </w:p>
    <w:p w14:paraId="6BE9A128" w14:textId="028C9D49" w:rsidR="003B2193" w:rsidRPr="00BC1BB3" w:rsidRDefault="003B2193" w:rsidP="003B2193">
      <w:pPr>
        <w:widowControl w:val="0"/>
        <w:autoSpaceDE w:val="0"/>
        <w:autoSpaceDN w:val="0"/>
        <w:adjustRightInd w:val="0"/>
        <w:rPr>
          <w:b/>
        </w:rPr>
      </w:pPr>
      <w:r w:rsidRPr="00BC1BB3">
        <w:t xml:space="preserve">________________________М.Ш. Суханова </w:t>
      </w:r>
    </w:p>
    <w:p w14:paraId="131C0628" w14:textId="510F85F5" w:rsidR="003B2193" w:rsidRPr="003B2193" w:rsidRDefault="003B2193" w:rsidP="003B2193">
      <w:pPr>
        <w:widowControl w:val="0"/>
        <w:autoSpaceDE w:val="0"/>
        <w:autoSpaceDN w:val="0"/>
        <w:adjustRightInd w:val="0"/>
        <w:ind w:firstLine="426"/>
        <w:jc w:val="both"/>
      </w:pPr>
      <w:r w:rsidRPr="00BC1BB3">
        <w:t xml:space="preserve">                                                                                </w:t>
      </w:r>
    </w:p>
    <w:p w14:paraId="3524D585" w14:textId="02FEFB1C" w:rsidR="003B2193" w:rsidRPr="00BC1BB3" w:rsidRDefault="003B2193" w:rsidP="003B2193">
      <w:pPr>
        <w:widowControl w:val="0"/>
        <w:autoSpaceDE w:val="0"/>
        <w:autoSpaceDN w:val="0"/>
        <w:adjustRightInd w:val="0"/>
        <w:ind w:firstLine="426"/>
        <w:jc w:val="both"/>
        <w:rPr>
          <w:b/>
        </w:rPr>
      </w:pPr>
      <w:r w:rsidRPr="00BC1BB3">
        <w:rPr>
          <w:b/>
        </w:rPr>
        <w:t>АРЕНДАТОР</w:t>
      </w:r>
      <w:r>
        <w:rPr>
          <w:b/>
        </w:rPr>
        <w:t>:</w:t>
      </w:r>
    </w:p>
    <w:p w14:paraId="67AD6B6C" w14:textId="77777777" w:rsidR="003B2193" w:rsidRDefault="003B2193" w:rsidP="003B2193">
      <w:pPr>
        <w:widowControl w:val="0"/>
        <w:autoSpaceDE w:val="0"/>
        <w:autoSpaceDN w:val="0"/>
        <w:adjustRightInd w:val="0"/>
      </w:pPr>
    </w:p>
    <w:p w14:paraId="2C9EDB0E" w14:textId="677AA8DF" w:rsidR="003B2193" w:rsidRDefault="003B2193" w:rsidP="003B2193">
      <w:pPr>
        <w:widowControl w:val="0"/>
        <w:autoSpaceDE w:val="0"/>
        <w:autoSpaceDN w:val="0"/>
        <w:adjustRightInd w:val="0"/>
      </w:pPr>
      <w:r w:rsidRPr="00BC1BB3">
        <w:t>_________________________/_______________/</w:t>
      </w:r>
    </w:p>
    <w:p w14:paraId="3DF8B2A3" w14:textId="77777777" w:rsidR="003B2193" w:rsidRDefault="003B2193" w:rsidP="003B2193">
      <w:pPr>
        <w:widowControl w:val="0"/>
        <w:autoSpaceDE w:val="0"/>
        <w:autoSpaceDN w:val="0"/>
        <w:adjustRightInd w:val="0"/>
        <w:ind w:firstLine="426"/>
        <w:jc w:val="right"/>
        <w:sectPr w:rsidR="003B2193" w:rsidSect="003B2193">
          <w:type w:val="continuous"/>
          <w:pgSz w:w="11909" w:h="16834"/>
          <w:pgMar w:top="284" w:right="427" w:bottom="426" w:left="709" w:header="720" w:footer="257" w:gutter="0"/>
          <w:cols w:num="2" w:space="60"/>
          <w:noEndnote/>
          <w:docGrid w:linePitch="326"/>
        </w:sectPr>
      </w:pPr>
    </w:p>
    <w:bookmarkEnd w:id="4"/>
    <w:p w14:paraId="65466500" w14:textId="52A27894" w:rsidR="003B2193" w:rsidRDefault="003B2193" w:rsidP="003B2193">
      <w:pPr>
        <w:widowControl w:val="0"/>
        <w:autoSpaceDE w:val="0"/>
        <w:autoSpaceDN w:val="0"/>
        <w:adjustRightInd w:val="0"/>
        <w:ind w:firstLine="426"/>
        <w:jc w:val="right"/>
      </w:pPr>
    </w:p>
    <w:p w14:paraId="589DA4B0" w14:textId="77777777" w:rsidR="003B2193" w:rsidRDefault="003B2193" w:rsidP="003B2193">
      <w:pPr>
        <w:widowControl w:val="0"/>
        <w:autoSpaceDE w:val="0"/>
        <w:autoSpaceDN w:val="0"/>
        <w:adjustRightInd w:val="0"/>
        <w:ind w:firstLine="426"/>
        <w:jc w:val="right"/>
      </w:pPr>
    </w:p>
    <w:p w14:paraId="32C3DF29" w14:textId="77777777" w:rsidR="003B2193" w:rsidRPr="00BC1BB3" w:rsidRDefault="003B2193" w:rsidP="003B2193">
      <w:pPr>
        <w:widowControl w:val="0"/>
        <w:autoSpaceDE w:val="0"/>
        <w:autoSpaceDN w:val="0"/>
        <w:adjustRightInd w:val="0"/>
        <w:ind w:firstLine="426"/>
        <w:jc w:val="right"/>
      </w:pPr>
      <w:r w:rsidRPr="00BC1BB3">
        <w:t>Приложение № 1</w:t>
      </w:r>
    </w:p>
    <w:p w14:paraId="1F54FEF7" w14:textId="77777777" w:rsidR="003B2193" w:rsidRPr="00BC1BB3" w:rsidRDefault="003B2193" w:rsidP="003B2193">
      <w:pPr>
        <w:widowControl w:val="0"/>
        <w:autoSpaceDE w:val="0"/>
        <w:autoSpaceDN w:val="0"/>
        <w:adjustRightInd w:val="0"/>
        <w:ind w:firstLine="426"/>
        <w:jc w:val="right"/>
      </w:pPr>
      <w:r w:rsidRPr="00BC1BB3">
        <w:t>к договору аренды нежилого помещения</w:t>
      </w:r>
    </w:p>
    <w:p w14:paraId="1AC5FFC2" w14:textId="77777777" w:rsidR="003B2193" w:rsidRPr="00BC1BB3" w:rsidRDefault="003B2193" w:rsidP="003B2193">
      <w:pPr>
        <w:widowControl w:val="0"/>
        <w:autoSpaceDE w:val="0"/>
        <w:autoSpaceDN w:val="0"/>
        <w:adjustRightInd w:val="0"/>
        <w:ind w:firstLine="426"/>
        <w:jc w:val="right"/>
      </w:pPr>
      <w:r>
        <w:t>от ___ ___ 2021</w:t>
      </w:r>
      <w:r w:rsidRPr="00BC1BB3">
        <w:t xml:space="preserve"> года №____</w:t>
      </w:r>
    </w:p>
    <w:p w14:paraId="38F16788" w14:textId="77777777" w:rsidR="003B2193" w:rsidRPr="00BC1BB3" w:rsidRDefault="003B2193" w:rsidP="003B2193">
      <w:pPr>
        <w:widowControl w:val="0"/>
        <w:autoSpaceDE w:val="0"/>
        <w:autoSpaceDN w:val="0"/>
        <w:adjustRightInd w:val="0"/>
        <w:ind w:firstLine="426"/>
        <w:jc w:val="center"/>
      </w:pPr>
      <w:r w:rsidRPr="00BC1BB3">
        <w:t xml:space="preserve">                                                                                                              </w:t>
      </w:r>
    </w:p>
    <w:p w14:paraId="201D8CC6" w14:textId="77777777" w:rsidR="003B2193" w:rsidRPr="00BC1BB3" w:rsidRDefault="003B2193" w:rsidP="003B2193">
      <w:pPr>
        <w:widowControl w:val="0"/>
        <w:autoSpaceDE w:val="0"/>
        <w:autoSpaceDN w:val="0"/>
        <w:adjustRightInd w:val="0"/>
        <w:ind w:firstLine="426"/>
        <w:jc w:val="center"/>
        <w:rPr>
          <w:b/>
          <w:bCs/>
        </w:rPr>
      </w:pPr>
      <w:r w:rsidRPr="00BC1BB3">
        <w:rPr>
          <w:b/>
          <w:bCs/>
        </w:rPr>
        <w:t>АКТ</w:t>
      </w:r>
    </w:p>
    <w:p w14:paraId="28AE3C88" w14:textId="77777777" w:rsidR="003B2193" w:rsidRPr="00BC1BB3" w:rsidRDefault="003B2193" w:rsidP="003B2193">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3F54F483" w14:textId="77777777" w:rsidR="003B2193" w:rsidRPr="00BC1BB3" w:rsidRDefault="003B2193" w:rsidP="003B2193">
      <w:pPr>
        <w:spacing w:after="120"/>
        <w:ind w:right="-20" w:firstLine="426"/>
        <w:jc w:val="center"/>
        <w:rPr>
          <w:b/>
        </w:rPr>
      </w:pPr>
    </w:p>
    <w:p w14:paraId="39352DE4" w14:textId="77777777" w:rsidR="003B2193" w:rsidRPr="00BC1BB3" w:rsidRDefault="003B2193" w:rsidP="003B2193">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r w:rsidRPr="00BC1BB3">
        <w:t xml:space="preserve">  </w:t>
      </w:r>
      <w:r>
        <w:t>«____»_________2021</w:t>
      </w:r>
      <w:r w:rsidRPr="00BC1BB3">
        <w:t xml:space="preserve"> года                                                                                                                        </w:t>
      </w:r>
    </w:p>
    <w:p w14:paraId="482E57AC" w14:textId="77777777" w:rsidR="003B2193" w:rsidRPr="00BC1BB3" w:rsidRDefault="003B2193" w:rsidP="003B2193">
      <w:pPr>
        <w:widowControl w:val="0"/>
        <w:autoSpaceDE w:val="0"/>
        <w:autoSpaceDN w:val="0"/>
        <w:adjustRightInd w:val="0"/>
        <w:ind w:firstLine="426"/>
        <w:jc w:val="both"/>
      </w:pPr>
    </w:p>
    <w:p w14:paraId="34E64524" w14:textId="2988D40D" w:rsidR="003B2193" w:rsidRPr="00BC1BB3" w:rsidRDefault="003B2193" w:rsidP="003B2193">
      <w:pPr>
        <w:ind w:right="-20"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передает, а ______________________, в лице __________________, действующ___ на основании _________, именуем__ в дальнейшем «АРЕНДАТОР»,</w:t>
      </w:r>
      <w:r w:rsidRPr="00BC1BB3">
        <w:rPr>
          <w:bCs/>
        </w:rPr>
        <w:t xml:space="preserve"> принимает </w:t>
      </w:r>
      <w:r w:rsidRPr="00BC1BB3">
        <w:t>_</w:t>
      </w:r>
      <w:r w:rsidR="00D25EE8">
        <w:t>______________________________________________________</w:t>
      </w:r>
      <w:r w:rsidRPr="00BC1BB3">
        <w:t xml:space="preserve">; </w:t>
      </w:r>
    </w:p>
    <w:p w14:paraId="00F73FE3" w14:textId="12FB034B" w:rsidR="003B2193" w:rsidRPr="00BC1BB3" w:rsidRDefault="003B2193" w:rsidP="003B2193">
      <w:pPr>
        <w:ind w:right="-20" w:firstLine="426"/>
        <w:jc w:val="both"/>
      </w:pPr>
      <w:r w:rsidRPr="00BC1BB3">
        <w:t xml:space="preserve">Переданное </w:t>
      </w:r>
      <w:r w:rsidR="00D25EE8">
        <w:t>имущество</w:t>
      </w:r>
      <w:r w:rsidRPr="00BC1BB3">
        <w:t xml:space="preserve"> на момент его приёма-передачи находится в состоянии, удовлетворяющем Арендатора. Стороны взаимных претензий не имеют.</w:t>
      </w:r>
    </w:p>
    <w:p w14:paraId="285A97B8" w14:textId="77777777" w:rsidR="003B2193" w:rsidRPr="00BC1BB3" w:rsidRDefault="003B2193" w:rsidP="003B2193">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367B46C9" w14:textId="77777777" w:rsidR="003B2193" w:rsidRPr="00BC1BB3" w:rsidRDefault="003B2193" w:rsidP="003B2193">
      <w:pPr>
        <w:widowControl w:val="0"/>
        <w:autoSpaceDE w:val="0"/>
        <w:autoSpaceDN w:val="0"/>
        <w:adjustRightInd w:val="0"/>
        <w:ind w:firstLine="426"/>
      </w:pPr>
    </w:p>
    <w:p w14:paraId="3257634D" w14:textId="77777777" w:rsidR="003B2193" w:rsidRPr="00BC1BB3" w:rsidRDefault="003B2193" w:rsidP="003B2193">
      <w:pPr>
        <w:widowControl w:val="0"/>
        <w:autoSpaceDE w:val="0"/>
        <w:autoSpaceDN w:val="0"/>
        <w:adjustRightInd w:val="0"/>
        <w:ind w:firstLine="426"/>
      </w:pPr>
    </w:p>
    <w:p w14:paraId="5D894DB3" w14:textId="77777777" w:rsidR="003B2193" w:rsidRPr="00BC1BB3" w:rsidRDefault="003B2193" w:rsidP="003B2193">
      <w:pPr>
        <w:widowControl w:val="0"/>
        <w:autoSpaceDE w:val="0"/>
        <w:autoSpaceDN w:val="0"/>
        <w:adjustRightInd w:val="0"/>
        <w:ind w:firstLine="426"/>
        <w:jc w:val="both"/>
        <w:rPr>
          <w:b/>
          <w:bCs/>
        </w:rPr>
      </w:pPr>
      <w:r w:rsidRPr="00BC1BB3">
        <w:rPr>
          <w:b/>
          <w:bCs/>
        </w:rPr>
        <w:t xml:space="preserve">    Передал:</w:t>
      </w:r>
    </w:p>
    <w:p w14:paraId="7776A5DD" w14:textId="77777777" w:rsidR="003B2193" w:rsidRPr="00BC1BB3" w:rsidRDefault="003B2193" w:rsidP="003B2193">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1DC60753" w14:textId="77777777" w:rsidR="003B2193" w:rsidRPr="00BC1BB3" w:rsidRDefault="003B2193" w:rsidP="003B2193">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5113AE54" w14:textId="77777777" w:rsidR="003B2193" w:rsidRPr="00BC1BB3" w:rsidRDefault="003B2193" w:rsidP="003B2193">
      <w:pPr>
        <w:widowControl w:val="0"/>
        <w:autoSpaceDE w:val="0"/>
        <w:autoSpaceDN w:val="0"/>
        <w:adjustRightInd w:val="0"/>
        <w:ind w:firstLine="426"/>
        <w:jc w:val="both"/>
        <w:rPr>
          <w:b/>
          <w:bCs/>
        </w:rPr>
      </w:pPr>
      <w:r w:rsidRPr="00BC1BB3">
        <w:rPr>
          <w:b/>
          <w:bCs/>
        </w:rPr>
        <w:t xml:space="preserve">    Принял:</w:t>
      </w:r>
    </w:p>
    <w:p w14:paraId="7B13A8AD" w14:textId="76FB20DF" w:rsidR="003B2193" w:rsidRDefault="003B2193" w:rsidP="003B2193">
      <w:pPr>
        <w:rPr>
          <w:bCs/>
        </w:rPr>
      </w:pPr>
      <w:r>
        <w:rPr>
          <w:bCs/>
        </w:rPr>
        <w:t xml:space="preserve">          Арендатор:</w:t>
      </w:r>
      <w:r>
        <w:rPr>
          <w:bCs/>
        </w:rPr>
        <w:tab/>
      </w:r>
      <w:r>
        <w:rPr>
          <w:bCs/>
        </w:rPr>
        <w:tab/>
      </w:r>
      <w:r>
        <w:rPr>
          <w:bCs/>
        </w:rPr>
        <w:tab/>
      </w:r>
      <w:r>
        <w:rPr>
          <w:bCs/>
        </w:rPr>
        <w:tab/>
      </w:r>
      <w:r>
        <w:rPr>
          <w:bCs/>
        </w:rPr>
        <w:tab/>
        <w:t xml:space="preserve">                      _______________/_____________/</w:t>
      </w:r>
    </w:p>
    <w:p w14:paraId="1B2906A5" w14:textId="0FF0B6B2" w:rsidR="00D25EE8" w:rsidRDefault="00D25EE8" w:rsidP="003B2193">
      <w:pPr>
        <w:rPr>
          <w:bCs/>
        </w:rPr>
      </w:pPr>
    </w:p>
    <w:p w14:paraId="209D7A78" w14:textId="54702316" w:rsidR="00D25EE8" w:rsidRDefault="00D25EE8" w:rsidP="003B2193">
      <w:pPr>
        <w:rPr>
          <w:bCs/>
        </w:rPr>
      </w:pPr>
    </w:p>
    <w:p w14:paraId="6CFEE67F" w14:textId="09DD785F" w:rsidR="00D25EE8" w:rsidRDefault="00D25EE8" w:rsidP="003B2193">
      <w:pPr>
        <w:rPr>
          <w:bCs/>
        </w:rPr>
      </w:pPr>
    </w:p>
    <w:p w14:paraId="105F8D16" w14:textId="33D21A1E" w:rsidR="00D25EE8" w:rsidRPr="00D25EE8" w:rsidRDefault="00D25EE8" w:rsidP="003B2193">
      <w:pPr>
        <w:rPr>
          <w:b/>
          <w:sz w:val="22"/>
          <w:szCs w:val="22"/>
        </w:rPr>
      </w:pPr>
      <w:r>
        <w:rPr>
          <w:bCs/>
        </w:rPr>
        <w:t xml:space="preserve">        </w:t>
      </w:r>
      <w:r w:rsidRPr="00D25EE8">
        <w:rPr>
          <w:b/>
        </w:rPr>
        <w:t xml:space="preserve">   Председатель КУМИ                                                                               М.Ш. Суханова</w:t>
      </w:r>
    </w:p>
    <w:p w14:paraId="2CA06F56" w14:textId="64A16B5F" w:rsidR="00BB08C1" w:rsidRPr="001826B7" w:rsidRDefault="00BB08C1" w:rsidP="003B2193">
      <w:pPr>
        <w:widowControl w:val="0"/>
        <w:autoSpaceDE w:val="0"/>
        <w:autoSpaceDN w:val="0"/>
        <w:adjustRightInd w:val="0"/>
        <w:jc w:val="center"/>
        <w:rPr>
          <w:b/>
          <w:sz w:val="22"/>
          <w:szCs w:val="22"/>
        </w:rPr>
      </w:pPr>
    </w:p>
    <w:sectPr w:rsidR="00BB08C1" w:rsidRPr="001826B7" w:rsidSect="003B2193">
      <w:type w:val="continuous"/>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6D82" w14:textId="77777777" w:rsidR="00C95303" w:rsidRDefault="00C95303" w:rsidP="00E46D0B">
      <w:r>
        <w:separator/>
      </w:r>
    </w:p>
  </w:endnote>
  <w:endnote w:type="continuationSeparator" w:id="0">
    <w:p w14:paraId="28A0E993" w14:textId="77777777" w:rsidR="00C95303" w:rsidRDefault="00C95303"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8E39" w14:textId="77777777" w:rsidR="00C95303" w:rsidRDefault="00C95303" w:rsidP="00E46D0B">
      <w:r>
        <w:separator/>
      </w:r>
    </w:p>
  </w:footnote>
  <w:footnote w:type="continuationSeparator" w:id="0">
    <w:p w14:paraId="75CDC81A" w14:textId="77777777" w:rsidR="00C95303" w:rsidRDefault="00C95303"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84DC7"/>
    <w:rsid w:val="000A7FC2"/>
    <w:rsid w:val="000B55E2"/>
    <w:rsid w:val="000C6317"/>
    <w:rsid w:val="000C774A"/>
    <w:rsid w:val="000E5BD4"/>
    <w:rsid w:val="000E7A83"/>
    <w:rsid w:val="0010451C"/>
    <w:rsid w:val="00127889"/>
    <w:rsid w:val="001826B7"/>
    <w:rsid w:val="001A2DF0"/>
    <w:rsid w:val="001C216C"/>
    <w:rsid w:val="001C5627"/>
    <w:rsid w:val="00204D39"/>
    <w:rsid w:val="002201CF"/>
    <w:rsid w:val="0022161B"/>
    <w:rsid w:val="0026578A"/>
    <w:rsid w:val="002657F2"/>
    <w:rsid w:val="0027095D"/>
    <w:rsid w:val="00296434"/>
    <w:rsid w:val="00297F39"/>
    <w:rsid w:val="002B592C"/>
    <w:rsid w:val="002C36F0"/>
    <w:rsid w:val="002E411C"/>
    <w:rsid w:val="002E5999"/>
    <w:rsid w:val="002E60E2"/>
    <w:rsid w:val="00312947"/>
    <w:rsid w:val="003B2193"/>
    <w:rsid w:val="003B7E3B"/>
    <w:rsid w:val="00435385"/>
    <w:rsid w:val="00440A0B"/>
    <w:rsid w:val="00474B94"/>
    <w:rsid w:val="004825ED"/>
    <w:rsid w:val="0049753E"/>
    <w:rsid w:val="004C0B13"/>
    <w:rsid w:val="004D24EF"/>
    <w:rsid w:val="004D2B03"/>
    <w:rsid w:val="004D74A4"/>
    <w:rsid w:val="004F17F1"/>
    <w:rsid w:val="004F69C3"/>
    <w:rsid w:val="00504AC2"/>
    <w:rsid w:val="00521B3D"/>
    <w:rsid w:val="00534392"/>
    <w:rsid w:val="00546871"/>
    <w:rsid w:val="00547ED0"/>
    <w:rsid w:val="00595B1C"/>
    <w:rsid w:val="005D78FE"/>
    <w:rsid w:val="005F253B"/>
    <w:rsid w:val="005F5C28"/>
    <w:rsid w:val="005F7782"/>
    <w:rsid w:val="006122A2"/>
    <w:rsid w:val="00613A21"/>
    <w:rsid w:val="00656336"/>
    <w:rsid w:val="0069688E"/>
    <w:rsid w:val="00696DA8"/>
    <w:rsid w:val="006B642E"/>
    <w:rsid w:val="006C051D"/>
    <w:rsid w:val="0072474D"/>
    <w:rsid w:val="00731421"/>
    <w:rsid w:val="00733E28"/>
    <w:rsid w:val="0073626B"/>
    <w:rsid w:val="007369AA"/>
    <w:rsid w:val="0076269B"/>
    <w:rsid w:val="0076284F"/>
    <w:rsid w:val="00784FF8"/>
    <w:rsid w:val="00785700"/>
    <w:rsid w:val="007A7C31"/>
    <w:rsid w:val="007B0060"/>
    <w:rsid w:val="007B6B33"/>
    <w:rsid w:val="007C6C24"/>
    <w:rsid w:val="00801D61"/>
    <w:rsid w:val="00812399"/>
    <w:rsid w:val="00837D7F"/>
    <w:rsid w:val="00842818"/>
    <w:rsid w:val="0085207C"/>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D5E1A"/>
    <w:rsid w:val="00A02ED9"/>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769E1"/>
    <w:rsid w:val="00BA60FD"/>
    <w:rsid w:val="00BB08C1"/>
    <w:rsid w:val="00BD1546"/>
    <w:rsid w:val="00BE21F7"/>
    <w:rsid w:val="00BE5BAC"/>
    <w:rsid w:val="00C00466"/>
    <w:rsid w:val="00C1707A"/>
    <w:rsid w:val="00C21BFA"/>
    <w:rsid w:val="00C23227"/>
    <w:rsid w:val="00C64C84"/>
    <w:rsid w:val="00C91EF8"/>
    <w:rsid w:val="00C95303"/>
    <w:rsid w:val="00CA36A6"/>
    <w:rsid w:val="00CA7F24"/>
    <w:rsid w:val="00D172C1"/>
    <w:rsid w:val="00D25EE8"/>
    <w:rsid w:val="00D825AA"/>
    <w:rsid w:val="00DD2A4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F111E0"/>
    <w:rsid w:val="00F36A01"/>
    <w:rsid w:val="00F425B6"/>
    <w:rsid w:val="00F47890"/>
    <w:rsid w:val="00F54E6E"/>
    <w:rsid w:val="00F93AD7"/>
    <w:rsid w:val="00F957F9"/>
    <w:rsid w:val="00FC19F4"/>
    <w:rsid w:val="00FC7B3A"/>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14</Pages>
  <Words>8346</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47</cp:revision>
  <cp:lastPrinted>2021-06-01T02:42:00Z</cp:lastPrinted>
  <dcterms:created xsi:type="dcterms:W3CDTF">2019-09-30T07:08:00Z</dcterms:created>
  <dcterms:modified xsi:type="dcterms:W3CDTF">2021-06-03T01:27:00Z</dcterms:modified>
</cp:coreProperties>
</file>