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СЛУЖБЫ ЭКСТРЕННОЙ ПСИХОЛОГИЧЕСКОЙ ПОМОЩИ ПО ТЕЛЕФОНУ В ИРКУТСКОЙ ОБЛАСТИ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ГУЗ «Областной психотерапевтический центр» 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 в ночное время врач для детей, подростков,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81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664007, г. Иркутск, ул. 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 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доверия: </w:t>
            </w: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24-00-07, 24-00-09 (круглосуточно)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ГУЗ «Областной психоневрологический диспансер»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психолога, психиатра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81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664022, г. Иркутск, б-р Гагарина, 4 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доверия: </w:t>
            </w: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24-39-25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ОГАОУ для детей, нуждающихся в психолого-педагогической и </w:t>
      </w:r>
      <w:proofErr w:type="gramStart"/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медико-социальной</w:t>
      </w:r>
      <w:proofErr w:type="gramEnd"/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помощи 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«Центр психолого-медико-социального сопровождения»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945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664022, г. Иркутск, ул. Пискунова, 42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</w:t>
            </w:r>
            <w:proofErr w:type="gramStart"/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(3952) 700-940, 700-037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2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ogoucpmss@mail.ru</w:t>
              </w:r>
            </w:hyperlink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Областное государственное учреждение социального обслуживания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«Центр помощи детям, оставшимся без попечения родителей»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150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664020, г. Иркутск, ул. </w:t>
            </w:r>
            <w:proofErr w:type="gram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</w:t>
            </w:r>
            <w:proofErr w:type="gramStart"/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(3952) 32-48-90, 8-800-350-40-50 (круглосуточно) 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МЛПУ «Городская многопрофильная больница» г. Усолье-Сибирское совместно с МУЗ «КДК-СПИД»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для детей, подростков,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5159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665463, Иркутская область, г. Усолье-Сибирское,</w:t>
            </w:r>
          </w:p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4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(395-43) 7-11-01 (круглосуточно)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ОГУЗ «Усольская областная психоневрологическая больница»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для детей, подростков,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5159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665463, Иркутская область, г. Усолье-Сибирское,</w:t>
            </w:r>
          </w:p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Крестьянина, 2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(395-43) 6-63-80 (круглосуточно)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ОГКУСО «Социально-реабилитационный центр для несовершеннолетних Усольского района»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5371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665463, Иркутская область, Усольский район,</w:t>
            </w:r>
          </w:p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Железнодорожный, 11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(395-43) 98-1-17 (вт., 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 10:00 до 20:00)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ОГКУСО «Социально-реабилитационный центр для несовершеннолетних г. Усть-Илимска»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7932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г. Усть-Илимск, </w:t>
            </w:r>
          </w:p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Дружбы народов, 56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(395-35) 3-02-01 (рабочие дни – с 09:00 до 22:00, выходные дни – с 13:00 до 22:00)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ОГКУСО «Социально-реабилитационный центр для несовершеннолетних п. </w:t>
      </w:r>
      <w:proofErr w:type="spellStart"/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Залари</w:t>
      </w:r>
      <w:proofErr w:type="spellEnd"/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5379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п. 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Дзержинского, 54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(395-52) 2-25-78 (в рабочие дни с 15:00 до 22:00)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«Центр психологического здоровья» 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 ОГУЗ «Ангарская областная психиатрическая больница» 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для детей, подростков,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4687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г. Ангарск, 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17, д. 4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(395-5) 086 (круглосуточно)</w:t>
            </w:r>
          </w:p>
        </w:tc>
      </w:tr>
    </w:tbl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Общественный фонд «Гармония»</w:t>
      </w:r>
    </w:p>
    <w:p w:rsidR="00021F8E" w:rsidRPr="00021F8E" w:rsidRDefault="00021F8E" w:rsidP="000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для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4166"/>
      </w:tblGrid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666034, Иркутская область, г. </w:t>
            </w:r>
            <w:proofErr w:type="spellStart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микрорайон, 32 </w:t>
            </w:r>
          </w:p>
        </w:tc>
      </w:tr>
      <w:tr w:rsidR="00021F8E" w:rsidRPr="000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доверия:</w:t>
            </w:r>
          </w:p>
        </w:tc>
        <w:tc>
          <w:tcPr>
            <w:tcW w:w="0" w:type="auto"/>
            <w:vAlign w:val="center"/>
            <w:hideMark/>
          </w:tcPr>
          <w:p w:rsidR="00021F8E" w:rsidRPr="00021F8E" w:rsidRDefault="00021F8E" w:rsidP="0002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(395-50) 5-12-19 (до 20:00)</w:t>
            </w:r>
          </w:p>
        </w:tc>
      </w:tr>
    </w:tbl>
    <w:p w:rsidR="00611789" w:rsidRDefault="00611789">
      <w:bookmarkStart w:id="0" w:name="_GoBack"/>
      <w:bookmarkEnd w:id="0"/>
    </w:p>
    <w:sectPr w:rsidR="0061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2"/>
    <w:rsid w:val="00021F8E"/>
    <w:rsid w:val="00611789"/>
    <w:rsid w:val="0064258D"/>
    <w:rsid w:val="007A6322"/>
    <w:rsid w:val="00A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oucpm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Надежда Валерьевна</dc:creator>
  <cp:keywords/>
  <dc:description/>
  <cp:lastModifiedBy>Гвоздева Надежда Валерьевна</cp:lastModifiedBy>
  <cp:revision>3</cp:revision>
  <dcterms:created xsi:type="dcterms:W3CDTF">2014-07-29T00:50:00Z</dcterms:created>
  <dcterms:modified xsi:type="dcterms:W3CDTF">2014-07-29T00:50:00Z</dcterms:modified>
</cp:coreProperties>
</file>