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C" w:rsidRDefault="00602D3C" w:rsidP="00602D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</w:rPr>
      </w:pPr>
    </w:p>
    <w:p w:rsidR="00602D3C" w:rsidRPr="00602D3C" w:rsidRDefault="00602D3C" w:rsidP="00602D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</w:rPr>
      </w:pPr>
    </w:p>
    <w:p w:rsidR="00602D3C" w:rsidRPr="00D50D11" w:rsidRDefault="00EA3DAB" w:rsidP="00602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50D11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 xml:space="preserve">Комиссия по делам несовершеннолетних и защите их прав </w:t>
      </w:r>
    </w:p>
    <w:p w:rsidR="00C022C4" w:rsidRPr="00D50D11" w:rsidRDefault="00EA3DAB" w:rsidP="00602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50D11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муниципального образования «город Усолье- Сибирское»</w:t>
      </w:r>
    </w:p>
    <w:p w:rsidR="00602D3C" w:rsidRDefault="00602D3C" w:rsidP="00602D3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</w:tblGrid>
      <w:tr w:rsidR="00EA3DAB" w:rsidRPr="006C02FB" w:rsidTr="00F55650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1"/>
              <w:gridCol w:w="4952"/>
            </w:tblGrid>
            <w:tr w:rsidR="00EA3DAB" w:rsidRPr="006C02FB">
              <w:tc>
                <w:tcPr>
                  <w:tcW w:w="2500" w:type="pct"/>
                  <w:shd w:val="clear" w:color="auto" w:fill="auto"/>
                  <w:hideMark/>
                </w:tcPr>
                <w:p w:rsidR="00EA3DAB" w:rsidRPr="00EA3DAB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A3DA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Почтовый адрес: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3DAB" w:rsidRPr="00EA3DAB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665452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Усолье-Сибирское Иркутской области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, ул.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Б. Хмельницкого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C02F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30 кабинет № 17, 22</w:t>
                  </w:r>
                </w:p>
                <w:p w:rsidR="00EA3DAB" w:rsidRPr="00EA3DAB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Тел/</w:t>
                  </w:r>
                  <w:r w:rsidRPr="00EA3DA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Факс: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8(39543) 6-27-50</w:t>
                  </w:r>
                </w:p>
                <w:p w:rsidR="00602D3C" w:rsidRPr="00602D3C" w:rsidRDefault="00EA3DAB" w:rsidP="00602D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275AC5"/>
                      <w:sz w:val="20"/>
                      <w:szCs w:val="24"/>
                      <w:lang w:val="en-US"/>
                    </w:rPr>
                  </w:pPr>
                  <w:r w:rsidRPr="00602D3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E-mail:</w:t>
                  </w:r>
                  <w:r w:rsidRPr="00602D3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hyperlink r:id="rId6" w:history="1">
                    <w:r w:rsidR="00602D3C" w:rsidRPr="007E57E2">
                      <w:rPr>
                        <w:rStyle w:val="a3"/>
                        <w:rFonts w:ascii="Tahoma" w:hAnsi="Tahoma" w:cs="Tahoma"/>
                        <w:sz w:val="20"/>
                        <w:szCs w:val="24"/>
                        <w:lang w:val="x-none"/>
                      </w:rPr>
                      <w:t>http://www.usolie-sibirskoe.ru/kdn</w:t>
                    </w:r>
                  </w:hyperlink>
                </w:p>
                <w:p w:rsidR="00EA3DAB" w:rsidRPr="00602D3C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  <w:hideMark/>
                </w:tcPr>
                <w:p w:rsidR="00EA3DAB" w:rsidRPr="00602D3C" w:rsidRDefault="00EA3DAB" w:rsidP="00EA3DAB">
                  <w:pPr>
                    <w:spacing w:after="0" w:line="27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EA3DAB" w:rsidRPr="00602D3C" w:rsidRDefault="00EA3DAB" w:rsidP="00EA3DA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EA3DAB" w:rsidRPr="00EA3DAB" w:rsidTr="00F55650">
        <w:tc>
          <w:tcPr>
            <w:tcW w:w="5000" w:type="pct"/>
            <w:shd w:val="clear" w:color="auto" w:fill="auto"/>
          </w:tcPr>
          <w:p w:rsidR="00EA3DAB" w:rsidRPr="00602D3C" w:rsidRDefault="00EA3DAB" w:rsidP="00EA3DAB">
            <w:pPr>
              <w:spacing w:after="135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02D3C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Председатель комиссии</w:t>
            </w:r>
            <w:r w:rsidR="00602D3C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EA3DAB" w:rsidRDefault="006C02FB" w:rsidP="00EA3DAB">
            <w:pPr>
              <w:spacing w:after="135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АЛТУНИНА</w:t>
            </w:r>
            <w:r w:rsidR="00EC2F1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Наталья Геннадьевна</w:t>
            </w:r>
            <w:r w:rsidR="00EA3DA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</w:t>
            </w:r>
            <w:r w:rsidR="00EA3DA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Телефон: 6-34-56</w:t>
            </w:r>
          </w:p>
          <w:p w:rsidR="00176E2B" w:rsidRPr="006C02FB" w:rsidRDefault="006C02FB" w:rsidP="00176E2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6C02F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  <w:p w:rsidR="006C02FB" w:rsidRPr="006C02FB" w:rsidRDefault="006C02FB" w:rsidP="00176E2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C02F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города Усолье-Сибирское</w:t>
            </w:r>
          </w:p>
          <w:bookmarkEnd w:id="0"/>
          <w:p w:rsidR="006C02FB" w:rsidRDefault="006C02FB" w:rsidP="00176E2B">
            <w:pPr>
              <w:spacing w:after="0" w:line="270" w:lineRule="atLeast"/>
            </w:pPr>
          </w:p>
          <w:p w:rsidR="00176E2B" w:rsidRPr="00EA3DAB" w:rsidRDefault="006C02FB" w:rsidP="00176E2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7" w:history="1">
              <w:r w:rsidR="00176E2B" w:rsidRPr="00EA3DAB">
                <w:rPr>
                  <w:rFonts w:ascii="Helvetica" w:eastAsia="Times New Roman" w:hAnsi="Helvetica" w:cs="Helvetica"/>
                  <w:color w:val="0088CC"/>
                  <w:sz w:val="23"/>
                  <w:szCs w:val="23"/>
                  <w:lang w:eastAsia="ru-RU"/>
                </w:rPr>
                <w:t>Структура</w:t>
              </w:r>
            </w:hyperlink>
          </w:p>
          <w:p w:rsidR="00602D3C" w:rsidRDefault="00602D3C" w:rsidP="00EA3DAB">
            <w:pPr>
              <w:spacing w:after="135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EA3DAB" w:rsidRDefault="00EA3DAB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Консультант – ответственный секретарь</w:t>
            </w:r>
          </w:p>
          <w:p w:rsidR="00EA3DAB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ГОЛУБЧИКОВА Александра Сергеевна</w:t>
            </w:r>
            <w:r w:rsidR="00EA3DA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602D3C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EA3DAB" w:rsidRDefault="00EA3DAB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Главный специалист</w:t>
            </w:r>
            <w:r w:rsidR="00602D3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- инспектор</w:t>
            </w:r>
          </w:p>
          <w:p w:rsidR="00176E2B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СТАРОДУБЦЕВА Надежда Владимировна</w:t>
            </w:r>
          </w:p>
          <w:p w:rsidR="00602D3C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176E2B" w:rsidRDefault="00176E2B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Главный специалист – инспектор</w:t>
            </w:r>
          </w:p>
          <w:p w:rsidR="00176E2B" w:rsidRPr="00EA3DAB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МИРОНОВА</w:t>
            </w:r>
            <w:r w:rsidR="00EC2F1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</w:tr>
      <w:tr w:rsidR="00EA3DAB" w:rsidRPr="00EA3DAB" w:rsidTr="00F55650">
        <w:tc>
          <w:tcPr>
            <w:tcW w:w="5000" w:type="pct"/>
            <w:shd w:val="clear" w:color="auto" w:fill="auto"/>
            <w:hideMark/>
          </w:tcPr>
          <w:p w:rsidR="00EA3DAB" w:rsidRPr="00EA3DAB" w:rsidRDefault="00EA3DAB" w:rsidP="00EA3DA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A3DAB" w:rsidRDefault="006C02FB" w:rsidP="00EA3DA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8" w:history="1">
              <w:r w:rsidR="00EA3DAB" w:rsidRPr="00EA3DAB">
                <w:rPr>
                  <w:rFonts w:ascii="Helvetica" w:eastAsia="Times New Roman" w:hAnsi="Helvetica" w:cs="Helvetica"/>
                  <w:color w:val="0088CC"/>
                  <w:sz w:val="23"/>
                  <w:szCs w:val="23"/>
                  <w:lang w:eastAsia="ru-RU"/>
                </w:rPr>
                <w:t>Функции и задачи</w:t>
              </w:r>
            </w:hyperlink>
          </w:p>
          <w:p w:rsidR="0030533E" w:rsidRDefault="0030533E" w:rsidP="003053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Сегодня комиссии выполняют важнейшие функции по защите прав детей и подростков, коо</w:t>
            </w: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</w:t>
            </w: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динируют деятельность всех структур в сфере профилактики безнадзорности, беспризорности, алкоголизма, наркомании и правонарушений несовершеннолетних. </w:t>
            </w:r>
          </w:p>
          <w:p w:rsidR="0030533E" w:rsidRPr="00176E2B" w:rsidRDefault="0030533E" w:rsidP="0030533E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Деятельность комиссий по делам несовершеннолетних и защите их прав основывается на принципах: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законности;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коллегиальности;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гуманного обращения с несовершеннолетними;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индивидуального подхода к воспитанию несовершеннолетнего;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поддержки семьи и взаимодействия с ней в вопросах воспитания несовершеннолетних, защиты их прав и законных интересов;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сохранения конфиденциальности информации.</w:t>
            </w:r>
          </w:p>
          <w:p w:rsidR="0030533E" w:rsidRPr="00176E2B" w:rsidRDefault="0030533E" w:rsidP="0030533E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Основными задачами комиссий по делам несовершеннолетних и защите их прав являются: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предупреждение безнадзорности, беспризорности, правонарушений и антиобщественных действий, суиц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дов, алкоголизма и наркомании несовершеннолетних, выявление причин и условий, этому способствующих, принятие мер по их устранению; 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содействие несовершеннолетним в реализации, защите и восстановлении прав и законных интересов в пр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делах своей компетенции, осуществление их защиты от всех форм дискриминации, физического или псих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ческого насилия, оскорбления, грубого обращения, сексуальной и иной эксплуатации; 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выявление фактов жестокого обращения с несовершеннолетними, предупреждение преступлений против семьи и несовершеннолетних; 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координация деятельности органов и учреждений системы профилактики безнадзорности и правонаруш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ний несовершеннолетних (далее - системы профилактики) и обеспечение взаимодействия органов и учр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ждений, занимающихся проблемами семьи и детства в вопросах профилактики безнадзорности, беспризо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р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lastRenderedPageBreak/>
              <w:t>ности, правонарушений и антиобщественных действий, суицидов, алкоголизма и наркомании несоверше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н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нолетних, защиты их прав.</w:t>
            </w:r>
          </w:p>
          <w:p w:rsidR="0030533E" w:rsidRPr="0030533E" w:rsidRDefault="0030533E" w:rsidP="003053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33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ru-RU"/>
              </w:rPr>
              <w:t>О комиссиях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Комиссии по делам несовершеннолетних и защите их прав в пределах своей компетенции:</w:t>
            </w:r>
          </w:p>
          <w:p w:rsidR="00176E2B" w:rsidRPr="00176E2B" w:rsidRDefault="0030533E" w:rsidP="00602D3C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pacing w:before="100" w:beforeAutospacing="1" w:after="100" w:afterAutospacing="1" w:line="288" w:lineRule="auto"/>
              <w:ind w:left="709" w:hanging="2383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1. </w:t>
            </w:r>
            <w:r w:rsidR="00602D3C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плуатации, выявлению и устранению причин и условий, способствующих безнадзорн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сти, беспризорности, правонарушениям и антиобщественным действиям несовершенн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летних;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одготавливают совместно с соответствующими органами или учреждениями матери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лы, представляемые в суд, по вопросам, связанным с содержанием несовершенноле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ассматривают представления органа управления образовательного учреждения об и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ключении несовершеннолетних, не получивших общего образования, из образовател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ь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ного учреждения и по другим вопросам их обучения в случаях, предусмотренных фед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ральным законом об образовании в Российской Федерации;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рые предусмотрены законодательством Российской Федерации и законодательством субъектов Российской Федерации;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рименяют меры воздействия в отношении несовершеннолетних, их родителей или иных законных представителей в случаях и порядке, которые предусмотрены </w:t>
            </w:r>
            <w:proofErr w:type="spellStart"/>
            <w:proofErr w:type="gramStart"/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зако</w:t>
            </w:r>
            <w:proofErr w:type="spellEnd"/>
            <w:r w:rsidR="00176E2B" w:rsidRPr="00176E2B">
              <w:rPr>
                <w:rFonts w:ascii="Arial" w:eastAsia="Times New Roman" w:hAnsi="Arial" w:cs="Arial"/>
                <w:color w:val="000000"/>
                <w:lang w:eastAsia="ru-RU"/>
              </w:rPr>
              <w:t>​</w:t>
            </w:r>
            <w:proofErr w:type="spellStart"/>
            <w:r w:rsidR="00176E2B" w:rsidRPr="00176E2B">
              <w:rPr>
                <w:rFonts w:ascii="Trebuchet MS" w:eastAsia="Times New Roman" w:hAnsi="Trebuchet MS" w:cs="Trebuchet MS"/>
                <w:color w:val="000000"/>
                <w:lang w:eastAsia="ru-RU"/>
              </w:rPr>
              <w:t>нодательством</w:t>
            </w:r>
            <w:proofErr w:type="spellEnd"/>
            <w:proofErr w:type="gramEnd"/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r w:rsidR="00176E2B" w:rsidRPr="00176E2B">
              <w:rPr>
                <w:rFonts w:ascii="Trebuchet MS" w:eastAsia="Times New Roman" w:hAnsi="Trebuchet MS" w:cs="Trebuchet MS"/>
                <w:color w:val="000000"/>
                <w:lang w:eastAsia="ru-RU"/>
              </w:rPr>
              <w:t>Российской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r w:rsidR="00176E2B" w:rsidRPr="00176E2B">
              <w:rPr>
                <w:rFonts w:ascii="Trebuchet MS" w:eastAsia="Times New Roman" w:hAnsi="Trebuchet MS" w:cs="Trebuchet MS"/>
                <w:color w:val="000000"/>
                <w:lang w:eastAsia="ru-RU"/>
              </w:rPr>
              <w:t>Ф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едерации и законодательством субъектов Российской Ф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дерации;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Комиссии по делам несовершеннолетних и защите их прав принимают постановления по в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просам, отнесенным к их компетенции, обязательные для исполнения органами и учрежден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ями системы профилактики безнадзорности и правонарушений несовершеннолетних.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 постановлении комиссии по делам несовершеннолетних и защите их прав указываются выя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ленные нарушения прав и законных интересов несовершеннолетних, причины и условия, сп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собствующие безнадзорности, беспризорности, правонарушениям и антиобщественным де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й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ствиям несовершеннолетних, меры по их устранению и сроки принятия указанных мер.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Органы и учреждения системы профилактики безнадзорности и правонарушений несоверше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нолетних обязаны сообщить комиссии по делам несовершеннолетних и защите их прав о пр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нятых мерах по исполнению данного постановления в срок, указанный в постановлении.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Порядок образования комиссий по делам несовершеннолетних и защите их прав и осущест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ления ими отдельных государственных полномочий определяется законодательством субъекта Российской Федерации.</w:t>
            </w:r>
          </w:p>
          <w:p w:rsidR="00EA3DAB" w:rsidRPr="00EA3DAB" w:rsidRDefault="00176E2B" w:rsidP="0030533E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В комиссию по делам несовершеннолетних и защите их прав можно обратиться - о выявленных 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случаях нарушения прав и законных интересов несовершеннолетних на образование, труд, о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несовершеннолетних. </w:t>
            </w:r>
          </w:p>
        </w:tc>
      </w:tr>
      <w:tr w:rsidR="00EA3DAB" w:rsidRPr="00EA3DAB" w:rsidTr="00F55650">
        <w:tc>
          <w:tcPr>
            <w:tcW w:w="5000" w:type="pct"/>
            <w:shd w:val="clear" w:color="auto" w:fill="auto"/>
            <w:hideMark/>
          </w:tcPr>
          <w:p w:rsidR="00EA3DAB" w:rsidRPr="00EA3DAB" w:rsidRDefault="00EA3DAB" w:rsidP="00EA3D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88CC"/>
                <w:sz w:val="24"/>
                <w:szCs w:val="24"/>
                <w:lang w:eastAsia="ru-RU"/>
              </w:rPr>
            </w:pPr>
          </w:p>
          <w:p w:rsidR="00602D3C" w:rsidRDefault="00176E2B" w:rsidP="00602D3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</w:pPr>
            <w:r w:rsidRPr="00176E2B"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  <w:t xml:space="preserve">Правовая основа деятельности комиссий по делам </w:t>
            </w:r>
          </w:p>
          <w:p w:rsidR="00176E2B" w:rsidRDefault="00176E2B" w:rsidP="00602D3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</w:pPr>
            <w:r w:rsidRPr="00176E2B"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  <w:t>несовершеннолетних и защите их прав</w:t>
            </w:r>
          </w:p>
          <w:p w:rsidR="00602D3C" w:rsidRPr="00176E2B" w:rsidRDefault="00602D3C" w:rsidP="00602D3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</w:pPr>
          </w:p>
          <w:p w:rsidR="00176E2B" w:rsidRDefault="00176E2B" w:rsidP="00176E2B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proofErr w:type="gramStart"/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Правовую основу деятельности комиссий по делам несовершеннолетних и защите их прав составляют Конституция Российской Федерации, Кодекс Российской Федерации об административных правонарушениях, Федеральный закон "Об основных гарантиях прав ребенка в Российской Федерации", Федеральный закон "Об основах системы проф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лактики безнадзорности и правонарушений несовершеннолетних", иные федеральные законы и нормативные прав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о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вые акты Российской Федерации, настоящий Закон, иные законы и нормативные правовые акты </w:t>
            </w:r>
            <w:r w:rsidR="0030533E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Иркутской области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.</w:t>
            </w:r>
            <w:proofErr w:type="gramEnd"/>
          </w:p>
          <w:p w:rsidR="0030533E" w:rsidRDefault="0030533E" w:rsidP="00176E2B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</w:p>
          <w:p w:rsidR="0030533E" w:rsidRPr="00176E2B" w:rsidRDefault="0030533E" w:rsidP="00176E2B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</w:p>
          <w:p w:rsidR="00EA3DAB" w:rsidRDefault="00216387" w:rsidP="00EA3DAB">
            <w:pPr>
              <w:spacing w:after="0" w:line="540" w:lineRule="atLeast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События и </w:t>
            </w:r>
            <w:r w:rsidR="00EA3DAB" w:rsidRPr="00EA3DAB"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Новости</w:t>
            </w:r>
          </w:p>
          <w:p w:rsidR="00F55650" w:rsidRPr="002C253F" w:rsidRDefault="002C253F" w:rsidP="00F55650">
            <w:pPr>
              <w:pStyle w:val="a8"/>
              <w:numPr>
                <w:ilvl w:val="0"/>
                <w:numId w:val="5"/>
              </w:numPr>
              <w:spacing w:after="0" w:line="5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Заседания</w:t>
            </w:r>
            <w:r w:rsidR="00F55650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комиссии по делам несовершеннолетних и защите их прав:</w:t>
            </w:r>
          </w:p>
          <w:p w:rsidR="00F55650" w:rsidRDefault="00F55650" w:rsidP="00F55650">
            <w:pPr>
              <w:pStyle w:val="a8"/>
              <w:spacing w:after="0" w:line="540" w:lineRule="atLeast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05.03.2014 г. – рассмотрение административных материалов</w:t>
            </w:r>
          </w:p>
          <w:p w:rsidR="00F55650" w:rsidRDefault="00F55650" w:rsidP="00F55650">
            <w:pPr>
              <w:pStyle w:val="a8"/>
              <w:spacing w:after="0" w:line="540" w:lineRule="atLeast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12.03.2014 г. -  рассмотрение административных материалов</w:t>
            </w:r>
          </w:p>
          <w:p w:rsidR="00F55650" w:rsidRDefault="00F55650" w:rsidP="00F55650">
            <w:pPr>
              <w:jc w:val="center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</w:p>
          <w:p w:rsidR="00F55650" w:rsidRDefault="00F55650" w:rsidP="00F55650">
            <w:pP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           26.03.2014 г. </w:t>
            </w:r>
          </w:p>
          <w:p w:rsidR="00F55650" w:rsidRPr="00F55650" w:rsidRDefault="002C253F" w:rsidP="002C2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ПОВЕСТКА</w:t>
            </w:r>
          </w:p>
          <w:p w:rsidR="00F55650" w:rsidRPr="00F55650" w:rsidRDefault="00F55650" w:rsidP="00F5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делам несовершеннолетних и защите их прав </w:t>
            </w:r>
          </w:p>
          <w:p w:rsidR="00F55650" w:rsidRPr="00F55650" w:rsidRDefault="00F55650" w:rsidP="00F5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Усолье – Сибирское».</w:t>
            </w:r>
          </w:p>
          <w:p w:rsidR="00F55650" w:rsidRPr="00F55650" w:rsidRDefault="00F55650" w:rsidP="00F55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50" w:rsidRPr="00F55650" w:rsidRDefault="00F55650" w:rsidP="00F556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5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5565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проведении акции «Правовой диалог со старшеклассниками» и «Родительский урок», как формы профилактической работы с несовершеннолетними и их родител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ми/законными представителями в 2014 году. Итоги и перспективы </w:t>
            </w:r>
          </w:p>
          <w:p w:rsidR="002C253F" w:rsidRP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работе отдела культуры, спорта и молодежной политики; об организации работы в с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п. 1 ст. 17 ФЗ № 120 «Об основах системы профилактики безнадзорности и правонарушений несовершеннолетних» 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Об эффективности социально-реабилитационной работы с несовершеннолетними,  п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ступившими в социально-реабилитационный центр для несовершеннолетних Усольск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за период 2013 года 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состоянии повторной преступности среди несовершеннолетних на территории г. Ус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лье-Сибирское за 12 месяцев 2013 года и 2 месяца 2014 года </w:t>
            </w:r>
          </w:p>
          <w:p w:rsidR="002C253F" w:rsidRP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реализации административного законодательства и законов Иркутской области по в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просам безнадзорности и правонарушений несовершеннолетних 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рассмотрении предложения «Об устранении причин и условий безнадзорности нес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вершеннолетнего»</w:t>
            </w:r>
            <w:r w:rsidRPr="002C2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5650" w:rsidRP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«Об утверждении состава комиссии по делам несовершеннолетних и защите их прав» </w:t>
            </w:r>
          </w:p>
          <w:p w:rsidR="00F55650" w:rsidRDefault="00F55650" w:rsidP="00F55650">
            <w:pPr>
              <w:pStyle w:val="a8"/>
              <w:jc w:val="both"/>
              <w:rPr>
                <w:sz w:val="28"/>
                <w:szCs w:val="28"/>
              </w:rPr>
            </w:pPr>
          </w:p>
          <w:p w:rsidR="00066C00" w:rsidRDefault="00066C00" w:rsidP="00214FE5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02.04.2014 г. -  рассмотрение административных материалов</w:t>
            </w:r>
          </w:p>
          <w:p w:rsidR="00066C00" w:rsidRDefault="00066C00" w:rsidP="00214FE5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16.04.2014 г. -  рассмотрение административных материалов</w:t>
            </w:r>
          </w:p>
          <w:p w:rsidR="00066C00" w:rsidRDefault="00066C00" w:rsidP="00066C00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lastRenderedPageBreak/>
              <w:t>30.04.2014 г. –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</w:t>
            </w:r>
          </w:p>
          <w:p w:rsidR="00066C00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07.05.2014 г. -  рассмотрение административных материалов</w:t>
            </w:r>
          </w:p>
          <w:p w:rsidR="00214FE5" w:rsidRDefault="00214FE5" w:rsidP="00214FE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14.05.2014 г. –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</w:t>
            </w:r>
          </w:p>
          <w:p w:rsidR="00214FE5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21.05.2014 г. -  рассмотрение административных материалов</w:t>
            </w:r>
          </w:p>
          <w:p w:rsidR="00214FE5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04.06.2014 г. -  рассмотрение административных материалов</w:t>
            </w:r>
          </w:p>
          <w:p w:rsidR="00214FE5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18.06.2014 г. -  рассмотрение административных материалов</w:t>
            </w:r>
          </w:p>
          <w:p w:rsidR="00214FE5" w:rsidRDefault="00214FE5" w:rsidP="00214FE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25.06.2014 г. –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</w:t>
            </w:r>
          </w:p>
          <w:p w:rsidR="00EC2F14" w:rsidRDefault="00D21125" w:rsidP="00214FE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02.07.2014 г. – рассмотрение административных материалов</w:t>
            </w:r>
          </w:p>
          <w:p w:rsidR="00D21125" w:rsidRDefault="00D21125" w:rsidP="00214FE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08.07.2014 г. – рассмотрение административных материалов</w:t>
            </w:r>
          </w:p>
          <w:p w:rsidR="00D21125" w:rsidRDefault="00D21125" w:rsidP="00D2112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16.07.2014 г. -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сии; административных материалов</w:t>
            </w:r>
          </w:p>
          <w:p w:rsidR="00D21125" w:rsidRDefault="00D21125" w:rsidP="00D2112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30.07.2014 г.  -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сии; административных материалов</w:t>
            </w:r>
          </w:p>
          <w:p w:rsidR="00D21125" w:rsidRDefault="00D21125" w:rsidP="00214FE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</w:p>
          <w:p w:rsidR="00066C00" w:rsidRPr="00214FE5" w:rsidRDefault="00066C00" w:rsidP="00214FE5">
            <w:pPr>
              <w:jc w:val="both"/>
              <w:rPr>
                <w:sz w:val="28"/>
                <w:szCs w:val="28"/>
              </w:rPr>
            </w:pPr>
          </w:p>
          <w:p w:rsidR="00602D3C" w:rsidRPr="002C253F" w:rsidRDefault="00602D3C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Межведомственное профилактическое мероприятие «Семья» с 14.03.2014 г. по 19.03.2014 г.</w:t>
            </w:r>
          </w:p>
          <w:p w:rsidR="00602D3C" w:rsidRPr="002C253F" w:rsidRDefault="00602D3C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Межведомственное профилактическое мероприятие «Каникулы» с 23.03.2014 г. по 31.03.2014 г.</w:t>
            </w:r>
          </w:p>
          <w:p w:rsidR="00602D3C" w:rsidRDefault="00D30247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В марте 2014 г. п</w:t>
            </w:r>
            <w:r w:rsidR="00602D3C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роведение 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семинара </w:t>
            </w:r>
            <w:r w:rsidR="00602D3C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-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практикума</w:t>
            </w:r>
            <w:r w:rsidR="00602D3C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специалистами ОГАОУ для детей, нуждающихся в психолого-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педагогической и </w:t>
            </w:r>
            <w:proofErr w:type="gramStart"/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мед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и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ко-социальной</w:t>
            </w:r>
            <w:proofErr w:type="gramEnd"/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помощи, «Центр психолого-медико-социального сопр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о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вождения» по теме: «Помощь детям, пережившим насилие»</w:t>
            </w:r>
          </w:p>
          <w:p w:rsidR="00D21125" w:rsidRDefault="00D21125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Участие в оперативно-профилактической операции «Подросток» с 21 по 30 апреля 2014 года</w:t>
            </w:r>
          </w:p>
          <w:p w:rsidR="00D21125" w:rsidRDefault="00D21125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Проверка профилактической работы в учреждениях города с 19.05.2014 г. по 23.05.2014 года</w:t>
            </w:r>
          </w:p>
          <w:p w:rsidR="00D21125" w:rsidRDefault="00D21125" w:rsidP="00D2112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27 мая 2014 года рейд по местам,  запрещенным к посещению детьми  с 15.00 часов до 16.00 часов с участием  представителей МО МВД РФ «Усольский», представителей</w:t>
            </w:r>
            <w:r w:rsidR="007A1F1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потребительского рынка</w:t>
            </w:r>
          </w:p>
          <w:p w:rsidR="007A1F18" w:rsidRDefault="007A1F18" w:rsidP="00D2112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3 июня 2014 года заседание «Совета содействия»</w:t>
            </w:r>
          </w:p>
          <w:p w:rsidR="00EA3DAB" w:rsidRPr="007A1F18" w:rsidRDefault="008C2097" w:rsidP="008C209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21.06.2014 года </w:t>
            </w:r>
            <w:r w:rsidR="007A1F1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рейд по местам, запрещенным к посещению несове</w:t>
            </w:r>
            <w:r w:rsidR="007A1F1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р</w:t>
            </w:r>
            <w:r w:rsidR="007A1F1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шеннолетних в ночное время без родителей, законных представителей</w:t>
            </w:r>
          </w:p>
          <w:p w:rsidR="007A1F18" w:rsidRPr="007A1F18" w:rsidRDefault="007A1F18" w:rsidP="007A1F1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A1F18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7 июля 2014 года рейд по местам, запрещенным к  посещению детьми</w:t>
            </w:r>
            <w:r w:rsidRPr="007A1F18">
              <w:rPr>
                <w:rFonts w:ascii="Helvetica" w:eastAsia="Times New Roman" w:hAnsi="Helvetica" w:cs="Helvetica"/>
                <w:color w:val="F79646" w:themeColor="accent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с участием  представителей МО МВД РФ «Усольский», представителей отдела потребительского рынка</w:t>
            </w:r>
          </w:p>
          <w:p w:rsidR="007A1F18" w:rsidRPr="007A1F18" w:rsidRDefault="007A1F18" w:rsidP="007A1F1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7 июля 2014 года рейд по выявлению нарушений трудовых прав нес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вершеннолетних с участием  представителей МО МВД РФ «Усол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ский», представителей ГЦЗН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солье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-Сибирское</w:t>
            </w:r>
          </w:p>
          <w:p w:rsidR="007A1F18" w:rsidRPr="007A1F18" w:rsidRDefault="007A1F18" w:rsidP="007A1F1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25.07.2014 года рейд по местам, запрещенным к посещению несове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шеннолетних в ночное время без родителей, законных представителей</w:t>
            </w:r>
          </w:p>
          <w:p w:rsidR="007A1F18" w:rsidRPr="00EA3DAB" w:rsidRDefault="007A1F18" w:rsidP="007A1F18">
            <w:pPr>
              <w:pStyle w:val="a8"/>
              <w:spacing w:after="0" w:line="240" w:lineRule="auto"/>
              <w:jc w:val="both"/>
              <w:outlineLvl w:val="1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A3DAB" w:rsidRPr="00EA3DAB" w:rsidTr="00F55650">
        <w:tc>
          <w:tcPr>
            <w:tcW w:w="5000" w:type="pct"/>
            <w:shd w:val="clear" w:color="auto" w:fill="auto"/>
            <w:hideMark/>
          </w:tcPr>
          <w:p w:rsidR="00EA3DAB" w:rsidRPr="00EA3DAB" w:rsidRDefault="00EA3DAB" w:rsidP="00EA3D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3DAB" w:rsidRDefault="00EA3DAB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sectPr w:rsidR="00F55650" w:rsidSect="00602D3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0F"/>
    <w:multiLevelType w:val="multilevel"/>
    <w:tmpl w:val="60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77DE3"/>
    <w:multiLevelType w:val="multilevel"/>
    <w:tmpl w:val="781C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F2829"/>
    <w:multiLevelType w:val="multilevel"/>
    <w:tmpl w:val="C21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879AE"/>
    <w:multiLevelType w:val="multilevel"/>
    <w:tmpl w:val="BA0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33338"/>
    <w:multiLevelType w:val="hybridMultilevel"/>
    <w:tmpl w:val="12441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51F94"/>
    <w:multiLevelType w:val="hybridMultilevel"/>
    <w:tmpl w:val="4208A4F4"/>
    <w:lvl w:ilvl="0" w:tplc="3AD66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5A"/>
    <w:rsid w:val="00066C00"/>
    <w:rsid w:val="000C2E10"/>
    <w:rsid w:val="00176E2B"/>
    <w:rsid w:val="00214FE5"/>
    <w:rsid w:val="00216387"/>
    <w:rsid w:val="002C253F"/>
    <w:rsid w:val="0030533E"/>
    <w:rsid w:val="00602D3C"/>
    <w:rsid w:val="006C02FB"/>
    <w:rsid w:val="00785E5A"/>
    <w:rsid w:val="007A1F18"/>
    <w:rsid w:val="008C2097"/>
    <w:rsid w:val="00C022C4"/>
    <w:rsid w:val="00D21125"/>
    <w:rsid w:val="00D30247"/>
    <w:rsid w:val="00D50D11"/>
    <w:rsid w:val="00EA3DAB"/>
    <w:rsid w:val="00EC2F14"/>
    <w:rsid w:val="00F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DAB"/>
    <w:pPr>
      <w:spacing w:after="0" w:line="54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DA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3DA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EA3DA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EA3DAB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6E2B"/>
    <w:rPr>
      <w:b/>
      <w:bCs/>
    </w:rPr>
  </w:style>
  <w:style w:type="paragraph" w:styleId="a8">
    <w:name w:val="List Paragraph"/>
    <w:basedOn w:val="a"/>
    <w:uiPriority w:val="34"/>
    <w:qFormat/>
    <w:rsid w:val="0030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DAB"/>
    <w:pPr>
      <w:spacing w:after="0" w:line="54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DA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3DA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EA3DA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EA3DAB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6E2B"/>
    <w:rPr>
      <w:b/>
      <w:bCs/>
    </w:rPr>
  </w:style>
  <w:style w:type="paragraph" w:styleId="a8">
    <w:name w:val="List Paragraph"/>
    <w:basedOn w:val="a"/>
    <w:uiPriority w:val="34"/>
    <w:qFormat/>
    <w:rsid w:val="0030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56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156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7625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058572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8559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319873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3708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427239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389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37605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7977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.gov.ru/government/structure/comunderage/zadach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atov.gov.ru/government/structure/comunderage/struktu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olie-sibirskoe.ru/kd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Голубчикова Александра Сергеевна</dc:creator>
  <cp:keywords/>
  <dc:description/>
  <cp:lastModifiedBy>Голубчикова Александра Сергеевна</cp:lastModifiedBy>
  <cp:revision>12</cp:revision>
  <cp:lastPrinted>2013-11-04T23:20:00Z</cp:lastPrinted>
  <dcterms:created xsi:type="dcterms:W3CDTF">2013-11-04T23:07:00Z</dcterms:created>
  <dcterms:modified xsi:type="dcterms:W3CDTF">2014-07-29T06:44:00Z</dcterms:modified>
</cp:coreProperties>
</file>