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AE" w:rsidRDefault="004327AE">
      <w:pPr>
        <w:widowControl w:val="0"/>
        <w:autoSpaceDE w:val="0"/>
        <w:autoSpaceDN w:val="0"/>
        <w:adjustRightInd w:val="0"/>
        <w:spacing w:after="0" w:line="240" w:lineRule="auto"/>
        <w:jc w:val="center"/>
        <w:outlineLvl w:val="0"/>
        <w:rPr>
          <w:rFonts w:ascii="Calibri" w:hAnsi="Calibri" w:cs="Calibri"/>
        </w:rPr>
      </w:pPr>
    </w:p>
    <w:p w:rsidR="004327AE" w:rsidRDefault="004327A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ИРКУТСКОЙ ОБЛАСТИ</w:t>
      </w:r>
    </w:p>
    <w:p w:rsidR="004327AE" w:rsidRDefault="004327AE">
      <w:pPr>
        <w:widowControl w:val="0"/>
        <w:autoSpaceDE w:val="0"/>
        <w:autoSpaceDN w:val="0"/>
        <w:adjustRightInd w:val="0"/>
        <w:spacing w:after="0" w:line="240" w:lineRule="auto"/>
        <w:jc w:val="center"/>
        <w:rPr>
          <w:rFonts w:ascii="Calibri" w:hAnsi="Calibri" w:cs="Calibri"/>
          <w:b/>
          <w:bCs/>
        </w:rPr>
      </w:pP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марта 2008 г. N 65-па</w:t>
      </w:r>
    </w:p>
    <w:p w:rsidR="004327AE" w:rsidRDefault="004327AE">
      <w:pPr>
        <w:widowControl w:val="0"/>
        <w:autoSpaceDE w:val="0"/>
        <w:autoSpaceDN w:val="0"/>
        <w:adjustRightInd w:val="0"/>
        <w:spacing w:after="0" w:line="240" w:lineRule="auto"/>
        <w:jc w:val="center"/>
        <w:rPr>
          <w:rFonts w:ascii="Calibri" w:hAnsi="Calibri" w:cs="Calibri"/>
          <w:b/>
          <w:bCs/>
        </w:rPr>
      </w:pP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РАЙОННОЙ (ГОРОДСКОЙ), РАЙОННОЙ В ГОРОДЕ КОМИССИИ ПО ДЕЛАМ</w:t>
      </w: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И ЗАЩИТЕ ИХ ПРАВ В ИРКУТСКОЙ ОБЛАСТИ</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Иркутской области</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06.10.2009 </w:t>
      </w:r>
      <w:hyperlink r:id="rId4" w:history="1">
        <w:r>
          <w:rPr>
            <w:rFonts w:ascii="Calibri" w:hAnsi="Calibri" w:cs="Calibri"/>
            <w:color w:val="0000FF"/>
          </w:rPr>
          <w:t>N 274/53-пп</w:t>
        </w:r>
      </w:hyperlink>
      <w:r>
        <w:rPr>
          <w:rFonts w:ascii="Calibri" w:hAnsi="Calibri" w:cs="Calibri"/>
        </w:rPr>
        <w:t xml:space="preserve">, от 25.05.2012 </w:t>
      </w:r>
      <w:hyperlink r:id="rId5" w:history="1">
        <w:r>
          <w:rPr>
            <w:rFonts w:ascii="Calibri" w:hAnsi="Calibri" w:cs="Calibri"/>
            <w:color w:val="0000FF"/>
          </w:rPr>
          <w:t>N 257-пп</w:t>
        </w:r>
      </w:hyperlink>
      <w:r>
        <w:rPr>
          <w:rFonts w:ascii="Calibri" w:hAnsi="Calibri" w:cs="Calibri"/>
        </w:rPr>
        <w:t>,</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06.09.2013 </w:t>
      </w:r>
      <w:hyperlink r:id="rId6" w:history="1">
        <w:r>
          <w:rPr>
            <w:rFonts w:ascii="Calibri" w:hAnsi="Calibri" w:cs="Calibri"/>
            <w:color w:val="0000FF"/>
          </w:rPr>
          <w:t>N 342-пп</w:t>
        </w:r>
      </w:hyperlink>
      <w:r>
        <w:rPr>
          <w:rFonts w:ascii="Calibri" w:hAnsi="Calibri" w:cs="Calibri"/>
        </w:rPr>
        <w:t>)</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профилактики безнадзорности и правонарушений несовершеннолетних и защиты их прав, в соответствии со </w:t>
      </w:r>
      <w:hyperlink r:id="rId7" w:history="1">
        <w:r>
          <w:rPr>
            <w:rFonts w:ascii="Calibri" w:hAnsi="Calibri" w:cs="Calibri"/>
            <w:color w:val="0000FF"/>
          </w:rPr>
          <w:t>статьей 11</w:t>
        </w:r>
      </w:hyperlink>
      <w:r>
        <w:rPr>
          <w:rFonts w:ascii="Calibri" w:hAnsi="Calibri" w:cs="Calibri"/>
        </w:rPr>
        <w:t xml:space="preserve"> Федерального закона от 24 июня 1999 года N 120-ФЗ "Об основах системы профилактики безнадзорности и правонарушений несовершеннолетних" и </w:t>
      </w:r>
      <w:hyperlink r:id="rId8" w:history="1">
        <w:r>
          <w:rPr>
            <w:rFonts w:ascii="Calibri" w:hAnsi="Calibri" w:cs="Calibri"/>
            <w:color w:val="0000FF"/>
          </w:rPr>
          <w:t>статьей 7</w:t>
        </w:r>
      </w:hyperlink>
      <w:r>
        <w:rPr>
          <w:rFonts w:ascii="Calibri" w:hAnsi="Calibri" w:cs="Calibri"/>
        </w:rPr>
        <w:t xml:space="preserve"> Закона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руководствуясь Федеральным конституционным </w:t>
      </w:r>
      <w:hyperlink r:id="rId9" w:history="1">
        <w:r>
          <w:rPr>
            <w:rFonts w:ascii="Calibri" w:hAnsi="Calibri" w:cs="Calibri"/>
            <w:color w:val="0000FF"/>
          </w:rPr>
          <w:t>законом</w:t>
        </w:r>
      </w:hyperlink>
      <w:r>
        <w:rPr>
          <w:rFonts w:ascii="Calibri" w:hAnsi="Calibri" w:cs="Calibri"/>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администрация Иркутской области постановляет:</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6" w:history="1">
        <w:r>
          <w:rPr>
            <w:rFonts w:ascii="Calibri" w:hAnsi="Calibri" w:cs="Calibri"/>
            <w:color w:val="0000FF"/>
          </w:rPr>
          <w:t>Положение</w:t>
        </w:r>
      </w:hyperlink>
      <w:r>
        <w:rPr>
          <w:rFonts w:ascii="Calibri" w:hAnsi="Calibri" w:cs="Calibri"/>
        </w:rPr>
        <w:t xml:space="preserve"> о районной (городской), районной в городе комиссии по делам несовершеннолетних и защите их прав в Иркутской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11" w:history="1">
        <w:r>
          <w:rPr>
            <w:rFonts w:ascii="Calibri" w:hAnsi="Calibri" w:cs="Calibri"/>
            <w:color w:val="0000FF"/>
          </w:rPr>
          <w:t>постановление</w:t>
        </w:r>
      </w:hyperlink>
      <w:r>
        <w:rPr>
          <w:rFonts w:ascii="Calibri" w:hAnsi="Calibri" w:cs="Calibri"/>
        </w:rPr>
        <w:t xml:space="preserve"> администрации Иркутской области от 15 июля 2005 года N 106-па "О районной (городской), районной в городе комиссии по делам несовершеннолетних и защите их прав".</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подлежит официальному опубликованию в газете "Областная".</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Иркутской области</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А.Г.ТИШАНИН</w:t>
      </w:r>
    </w:p>
    <w:p w:rsidR="004327AE" w:rsidRDefault="004327AE">
      <w:pPr>
        <w:widowControl w:val="0"/>
        <w:autoSpaceDE w:val="0"/>
        <w:autoSpaceDN w:val="0"/>
        <w:adjustRightInd w:val="0"/>
        <w:spacing w:after="0" w:line="240" w:lineRule="auto"/>
        <w:jc w:val="right"/>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p>
    <w:p w:rsidR="004327AE" w:rsidRDefault="004327AE">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Утверждено</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области</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от 26 марта 2008 года</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N 65-па</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ПОЛОЖЕНИЕ</w:t>
      </w: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РАЙОННОЙ (ГОРОДСКОЙ), РАЙОННОЙ В ГОРОДЕ КОМИССИИ ПО ДЕЛАМ</w:t>
      </w:r>
    </w:p>
    <w:p w:rsidR="004327AE" w:rsidRDefault="004327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НЕСОВЕРШЕННОЛЕТНИХ И ЗАЩИТЕ ИХ ПРАВ В ИРКУТСКОЙ ОБЛАСТИ</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Иркутской области</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06.10.2009 </w:t>
      </w:r>
      <w:hyperlink r:id="rId12" w:history="1">
        <w:r>
          <w:rPr>
            <w:rFonts w:ascii="Calibri" w:hAnsi="Calibri" w:cs="Calibri"/>
            <w:color w:val="0000FF"/>
          </w:rPr>
          <w:t>N 274/53-пп</w:t>
        </w:r>
      </w:hyperlink>
      <w:r>
        <w:rPr>
          <w:rFonts w:ascii="Calibri" w:hAnsi="Calibri" w:cs="Calibri"/>
        </w:rPr>
        <w:t xml:space="preserve">, от 25.05.2012 </w:t>
      </w:r>
      <w:hyperlink r:id="rId13" w:history="1">
        <w:r>
          <w:rPr>
            <w:rFonts w:ascii="Calibri" w:hAnsi="Calibri" w:cs="Calibri"/>
            <w:color w:val="0000FF"/>
          </w:rPr>
          <w:t>N 257-пп</w:t>
        </w:r>
      </w:hyperlink>
      <w:r>
        <w:rPr>
          <w:rFonts w:ascii="Calibri" w:hAnsi="Calibri" w:cs="Calibri"/>
        </w:rPr>
        <w:t>,</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06.09.2013 </w:t>
      </w:r>
      <w:hyperlink r:id="rId14" w:history="1">
        <w:r>
          <w:rPr>
            <w:rFonts w:ascii="Calibri" w:hAnsi="Calibri" w:cs="Calibri"/>
            <w:color w:val="0000FF"/>
          </w:rPr>
          <w:t>N 342-пп</w:t>
        </w:r>
      </w:hyperlink>
      <w:r>
        <w:rPr>
          <w:rFonts w:ascii="Calibri" w:hAnsi="Calibri" w:cs="Calibri"/>
        </w:rPr>
        <w:t>)</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1. ОБЩИЕ ПОЛОЖЕНИЯ</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Районная (городская), районная в городе комиссия по делам несовершеннолетних и защите их прав в Иркутской области (далее - комиссия) является постоянно действующим коллегиальным органом, входящим в систему профилактики безнадзорности и правонарушений несовершеннолетних. Комиссия координирует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в своей деятельности руководствуется </w:t>
      </w:r>
      <w:hyperlink r:id="rId16" w:history="1">
        <w:r>
          <w:rPr>
            <w:rFonts w:ascii="Calibri" w:hAnsi="Calibri" w:cs="Calibri"/>
            <w:color w:val="0000FF"/>
          </w:rPr>
          <w:t>Конституцией</w:t>
        </w:r>
      </w:hyperlink>
      <w:r>
        <w:rPr>
          <w:rFonts w:ascii="Calibri" w:hAnsi="Calibri" w:cs="Calibri"/>
        </w:rPr>
        <w:t xml:space="preserve"> Российской Федерации, Федеральным конституционным </w:t>
      </w:r>
      <w:hyperlink r:id="rId17" w:history="1">
        <w:r>
          <w:rPr>
            <w:rFonts w:ascii="Calibri" w:hAnsi="Calibri" w:cs="Calibri"/>
            <w:color w:val="0000FF"/>
          </w:rPr>
          <w:t>законом</w:t>
        </w:r>
      </w:hyperlink>
      <w:r>
        <w:rPr>
          <w:rFonts w:ascii="Calibri" w:hAnsi="Calibri" w:cs="Calibri"/>
        </w:rPr>
        <w:t xml:space="preserve"> от 30 декабря 2006 года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Федеральным </w:t>
      </w:r>
      <w:hyperlink r:id="rId18"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 и иными федеральными нормативными правовыми актами, </w:t>
      </w:r>
      <w:hyperlink r:id="rId19" w:history="1">
        <w:r>
          <w:rPr>
            <w:rFonts w:ascii="Calibri" w:hAnsi="Calibri" w:cs="Calibri"/>
            <w:color w:val="0000FF"/>
          </w:rPr>
          <w:t>Законом</w:t>
        </w:r>
      </w:hyperlink>
      <w:r>
        <w:rPr>
          <w:rFonts w:ascii="Calibri" w:hAnsi="Calibri" w:cs="Calibri"/>
        </w:rPr>
        <w:t xml:space="preserve"> Иркутской области от 12 ноября 2007 года N 100-оз "О порядке создания и осуществления деятельности комиссий по делам несовершеннолетних и защите их прав в Иркутской области" и иными нормативными правовыми актами Иркутской области (далее - область), а также настоящим Положением.</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4" w:name="Par51"/>
      <w:bookmarkEnd w:id="4"/>
      <w:r>
        <w:rPr>
          <w:rFonts w:ascii="Calibri" w:hAnsi="Calibri" w:cs="Calibri"/>
        </w:rPr>
        <w:t>2. ОСНОВНЫЕ НАПРАВЛЕНИЯ ДЕЯТЕЛЬНОСТИ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в пределах своей компетенции на соответствующей территории: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подготавливает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рассматривает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действующим законодательством;</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рассматривает дела об административных правонарушениях в порядке, установленном </w:t>
      </w:r>
      <w:hyperlink r:id="rId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подготавливает и направляет в Правительство Иркутской области и органы местного самоуправления области в порядке, установленном Правительством Иркутской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осуществляет иные полномочия, предусмотренные федеральными нормативными правовыми актами и нормативными правовыми актами области.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3. ПРАВА И ОБЯЗАННОСТИ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реализации основных направлений деятельности комиссии, предусмотренных </w:t>
      </w:r>
      <w:hyperlink w:anchor="Par51" w:history="1">
        <w:r>
          <w:rPr>
            <w:rFonts w:ascii="Calibri" w:hAnsi="Calibri" w:cs="Calibri"/>
            <w:color w:val="0000FF"/>
          </w:rPr>
          <w:t>разделом 2</w:t>
        </w:r>
      </w:hyperlink>
      <w:r>
        <w:rPr>
          <w:rFonts w:ascii="Calibri" w:hAnsi="Calibri" w:cs="Calibri"/>
        </w:rPr>
        <w:t xml:space="preserve"> настоящего Положения, комиссия вправе в установленном порядке:</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участие в разработке:</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 а также в пределах предоставленных полномочий участвовать в контроле за реализацией этих программ;</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правовых актов по вопросам защиты прав и законных интересов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разрабатывать и вносить на рассмотрение соответствующих органов государственной власти и органов местного самоуправления муниципальных образований области (далее - органы местного самоуправления), в органы и учреждения системы профилактики безнадзорности и правонарушений несовершеннолетних, в общественные и иные организации, осуществляющие деятельность в сфере профилактики социальных проблем несовершеннолетних, предложения: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согласованных действий территориальных органов и подразделений федеральных органов исполнительной власти, исполнительных органов государственной власти области, органов местного самоуправления, органов и учреждений системы профилактики безнадзорности и правонарушений несовершеннолетних, общественных и иных организаций, осуществляющих деятельность в сфере профилактики социальных проблем несовершеннолетних, в решении вопросов, связанных с профилактикой безнадзорности, беспризорности и правонарушений несовершеннолетних, защитой их прав и законных интересов;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защите прав и законных интересов несовершеннолетних, профилактике их безнадзорности, беспризорности и правонарушений;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проведению мероприятий по предупреждению безнадзорности, беспризорности и правонарушений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вносить предложения для рассмотрения на очередном заседании комиссии по делам несовершеннолетних и защите их прав Иркутской области (далее - областная комиссия);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запрашивать у органов государственной власти и органов местного самоуправления, органов и учреждений системы профилактики безнадзорности и правонарушений несовершеннолетних, общественных и иных организаций, осуществляющих деятельность в сфере профилактики социальных проблем несовершеннолетних, информацию, необходимую для осуществления деятельности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приглашать для участия в работе комиссии руководителей и специалистов соответствующих органов государственной власти и органов местного самоуправления, органов и учреждений системы профилактики безнадзорности и правонарушений несовершеннолетних, представителей общественных и иных организаций, осуществляющих деятельность в сфере профилактики социальных проблем несовершеннолетних, а также граждан по вопросам, входящим в компетенцию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создавать рабочие группы с привлечением ученых и специалистов (по согласованию) для подготовки предложений по отдельным вопросам профилактики безнадзорности, беспризорности, правонарушений несовершеннолетних, защите их прав и законных интересов, выявлению и устройству детей, оставшихся без попечения родителей;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осуществлять иные права в соответствии с федеральным и областным законодательством.</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целях реализации основных направлений деятельности комиссии, предусмотренных </w:t>
      </w:r>
      <w:hyperlink w:anchor="Par51" w:history="1">
        <w:r>
          <w:rPr>
            <w:rFonts w:ascii="Calibri" w:hAnsi="Calibri" w:cs="Calibri"/>
            <w:color w:val="0000FF"/>
          </w:rPr>
          <w:t>разделом 2</w:t>
        </w:r>
      </w:hyperlink>
      <w:r>
        <w:rPr>
          <w:rFonts w:ascii="Calibri" w:hAnsi="Calibri" w:cs="Calibri"/>
        </w:rPr>
        <w:t xml:space="preserve"> настоящего Положения, комиссия обязана: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анализировать причины и условия, порождающие нарушение прав несовершеннолетних, их безнадзорность, беспризорность и правонарушения и антиобщественное поведение, разрабатывать практические рекомендации по их устранению и нейтрализации;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анализировать деятельность органов и учреждений системы профилактики безнадзорности и правонарушений несовершеннолетних, разрабатывать рекомендации по ее совершенствованию;</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обобщать и распространять положительный опыт работы органов и учреждений системы профилактики безнадзорности и правонарушений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обобщать, анализировать и обрабатывать информацию по вопросам профилактики безнадзорности и правонарушений несовершеннолетних, защиты их прав и законных интересов на территории муниципального образования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знакомиться и проверять в пределах предоставленных полномочий условия содержания, воспитания и обращения с несовершеннолетними, соблюдение их прав и законных интересов в органах и учреждениях системы профилактики безнадзорности и правонарушений несовершеннолетних и семьях, находящихся в социально опасном положении;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информировать областную комиссию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о фактах жестокого обращения с несовершеннолетними, о суицидах несовершеннолетних, о самовольных уходах несовершеннолетних из семей и организаций для детей-сирот и детей, оставшихся без попечения родителей, и иным вопросам;</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23"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Правительство Иркутской области и органы местного самоуправления соответствующих муниципальных образований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планах работы комиссии не реже двух раз в год;</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указанных органов о состоянии профилактики безнадзорности и правонарушений несовершеннолетних на соответствующей территории по направлениям деятельности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24"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взаимодействовать с территориальными органами и подразделениями федеральных органов исполнительной власти, исполнительными органами государственной власти области, органами местного самоуправления, органами и учреждениями системы профилактики безнадзорности и правонарушений несовершеннолетних, общественными и иными организациями, осуществляющими деятельность в сфере профилактики социальных проблем несовершеннолетних, по вопросам, отнесенным к ведению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контролировать в пределах полномочий исполнение решений комиссии соответствующими органами, организациями, должностными лицами, гражданами;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рассматривать предложения областной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рассматривать обращения несовершеннолетних, их родителей (законных представителей) и других лиц, связанные с нарушением прав и законных интересов несовершеннолетних, вести прием указанных лиц;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в установленном порядке в соответствующие органы государственной власти, органы местного самоуправления, общественные и иные организации, осуществляющие деятельность в сфере профилактики социальных проблем несовершеннолетних, предложения о применении мер дисциплинарной и иной ответственности к гражданам, должностным лицам, организациям в случае невыполнения ими решений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информировать соответствующие органы государственной власти, органы местного самоуправления, органы и учреждения системы профилактики безнадзорности и правонарушений несовершеннолетних о выявленных фактах нарушения прав и законных интересов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обеспечивать в пределах своих полномочий организацию индивидуально-профилактической и реабилитационной работы с несовершеннолетними и семьями, </w:t>
      </w:r>
      <w:r>
        <w:rPr>
          <w:rFonts w:ascii="Calibri" w:hAnsi="Calibri" w:cs="Calibri"/>
        </w:rPr>
        <w:lastRenderedPageBreak/>
        <w:t>находящимися в социально опасном положении, выявление и учет детей и семей, находящихся в социально опасном положении;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исполнять иные обязанности в соответствии с федеральным и областным законодательством.</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6" w:name="Par100"/>
      <w:bookmarkEnd w:id="6"/>
      <w:r>
        <w:rPr>
          <w:rFonts w:ascii="Calibri" w:hAnsi="Calibri" w:cs="Calibri"/>
        </w:rPr>
        <w:t>4. ФОРМИРОВАНИЕ И СОСТАВ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создается Правительством Иркутской области.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Иркутской области от 06.10.2009 </w:t>
      </w:r>
      <w:hyperlink r:id="rId25" w:history="1">
        <w:r>
          <w:rPr>
            <w:rFonts w:ascii="Calibri" w:hAnsi="Calibri" w:cs="Calibri"/>
            <w:color w:val="0000FF"/>
          </w:rPr>
          <w:t>N 274/53-пп</w:t>
        </w:r>
      </w:hyperlink>
      <w:r>
        <w:rPr>
          <w:rFonts w:ascii="Calibri" w:hAnsi="Calibri" w:cs="Calibri"/>
        </w:rPr>
        <w:t xml:space="preserve">, от 06.09.2013 </w:t>
      </w:r>
      <w:hyperlink r:id="rId26" w:history="1">
        <w:r>
          <w:rPr>
            <w:rFonts w:ascii="Calibri" w:hAnsi="Calibri" w:cs="Calibri"/>
            <w:color w:val="0000FF"/>
          </w:rPr>
          <w:t>N 342-пп</w:t>
        </w:r>
      </w:hyperlink>
      <w:r>
        <w:rPr>
          <w:rFonts w:ascii="Calibri" w:hAnsi="Calibri" w:cs="Calibri"/>
        </w:rPr>
        <w:t>)</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Количество комиссий, создаваемых в муниципальном образовании области, территория, на которую распространяются полномочия соответствующей комиссии, определяется Правительством Иркутской области с учетом:</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Иркутской области от 06.10.2009 </w:t>
      </w:r>
      <w:hyperlink r:id="rId27" w:history="1">
        <w:r>
          <w:rPr>
            <w:rFonts w:ascii="Calibri" w:hAnsi="Calibri" w:cs="Calibri"/>
            <w:color w:val="0000FF"/>
          </w:rPr>
          <w:t>N 274/53-пп</w:t>
        </w:r>
      </w:hyperlink>
      <w:r>
        <w:rPr>
          <w:rFonts w:ascii="Calibri" w:hAnsi="Calibri" w:cs="Calibri"/>
        </w:rPr>
        <w:t xml:space="preserve">, от 06.09.2013 </w:t>
      </w:r>
      <w:hyperlink r:id="rId28" w:history="1">
        <w:r>
          <w:rPr>
            <w:rFonts w:ascii="Calibri" w:hAnsi="Calibri" w:cs="Calibri"/>
            <w:color w:val="0000FF"/>
          </w:rPr>
          <w:t>N 342-пп</w:t>
        </w:r>
      </w:hyperlink>
      <w:r>
        <w:rPr>
          <w:rFonts w:ascii="Calibri" w:hAnsi="Calibri" w:cs="Calibri"/>
        </w:rPr>
        <w:t>)</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числа органов и учреждений системы профилактики безнадзорности и правонарушений несовершеннолетних, действующих на соответствующей территории, и содержания их полномочий;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несовершеннолетних, проживающих на соответствующей территории;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условий, влияющих на профилактику безнадзорности и правонарушений несовершеннолетних, а также административно-территориального устройства области и границ муниципальных образований области.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комиссии входят председатель, ответственный секретарь и иные члены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комиссии работает на постоянной (штатной) основе.</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условий, влияющих на профилактику безнадзорности и правонарушений несовершеннолетних, в состав комиссии могут также входить заместитель председателя и инспектор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Членом комиссии, работающим на постоянной (штатной) основе, является инспектор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комиссии, инспектор комиссии не могут замещать должности в иных органах и учреждениях системы профилактики безнадзорности и правонарушений несовершеннолетних, действующих в пределах территории, на которую распространяются полномочия соответствующей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25.05.2012 N 257-пп)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штатных единиц в комиссии определяется в зависимости от численности несовершеннолетних, проживающих на территории, на которую распространяются полномочия соответствующей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7000 несовершеннолетних - 1 штатная единица;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7000 до 14000 несовершеннолетних - 2 штатные единицы;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14000 до 21000 несовершеннолетних - 3 штатные единицы;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21000 до 28000 несовершеннолетних - 4 штатные единицы;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28000 до 35000 несовершеннолетних - 5 штатных единиц;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35000 до 42000 несовершеннолетних - 6 штатных единиц;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свыше 42000 несовершеннолетних - 7 штатных единиц.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Иркутской области вправе вводить в комиссии дополнительные штатные единицы инспекторов в зависимости от условий, влияющих на профилактику безнадзорности и правонарушений несовершеннолетних.</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31"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25.05.2012 N 257-пп)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Конкретное количество членов и персональный состав комиссии определяются Правительством Иркутской области.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25.05.2012 N 257-пп)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областными государственными </w:t>
      </w:r>
      <w:r>
        <w:rPr>
          <w:rFonts w:ascii="Calibri" w:hAnsi="Calibri" w:cs="Calibri"/>
        </w:rPr>
        <w:lastRenderedPageBreak/>
        <w:t>полномочиями по определению персонального состава комиссий указанное полномочие осуществляется соответствующим органом местного самоуправления путем издания муниципального правового акта в соответствии с уставом муниципального образования области. Указанный муниципальный правовой акт издается после определения Правительством Иркутской области количества комиссий, создаваемых в муниципальном образовании области, территории, на которую распространяются полномочия соответствующей комиссии, а также количественного состава комиссии (числа лиц, входящих в ее состав).</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Иркутской области от 06.10.2009 </w:t>
      </w:r>
      <w:hyperlink r:id="rId33" w:history="1">
        <w:r>
          <w:rPr>
            <w:rFonts w:ascii="Calibri" w:hAnsi="Calibri" w:cs="Calibri"/>
            <w:color w:val="0000FF"/>
          </w:rPr>
          <w:t>N 274/53-пп</w:t>
        </w:r>
      </w:hyperlink>
      <w:r>
        <w:rPr>
          <w:rFonts w:ascii="Calibri" w:hAnsi="Calibri" w:cs="Calibri"/>
        </w:rPr>
        <w:t xml:space="preserve">, от 06.09.2013 </w:t>
      </w:r>
      <w:hyperlink r:id="rId34" w:history="1">
        <w:r>
          <w:rPr>
            <w:rFonts w:ascii="Calibri" w:hAnsi="Calibri" w:cs="Calibri"/>
            <w:color w:val="0000FF"/>
          </w:rPr>
          <w:t>N 342-пп</w:t>
        </w:r>
      </w:hyperlink>
      <w:r>
        <w:rPr>
          <w:rFonts w:ascii="Calibri" w:hAnsi="Calibri" w:cs="Calibri"/>
        </w:rPr>
        <w:t>)</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Председателем комиссии назначается лицо, в соответствии с уставом муниципального образования области осуществляющее полномочия заместителя главы муниципального образования области, курирующего социальную сферу.</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Заместителем председателя комиссии назначается лицо, замещающее должность муниципальной службы.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Иными членами комиссии могут быть представители государственных органов, органов местного самоуправления, государственных и муниципальных учреждений системы профилактики безнадзорности и правонарушений несовершеннолетних, иных государственных органов и органов местного самоуправления, а также представители общественных организаций, осуществляющих деятельность в сфере профилактики социальных проблем несовершеннолетних.</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Ответственный секретарь комиссии, инспектор комиссии являются государственными гражданскими служащими области. Порядок замещения соответствующей должности указанными лицами, порядок прохождения ими государственной гражданской службы области, их увольнения определяется в соответствии с федеральным и областным законодательством.</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25.05.2012 N 257-пп)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областными государственными полномочиями по обеспечению деятельности комиссий ответственный секретарь комиссии, инспектор комиссии являются муниципальными служащими соответствующего муниципального образования области. Порядок замещения соответствующей должности указанными лицами, порядок прохождения ими муниципальной службы, их увольнения определяется соответствующими федеральными нормативными правовыми актами, а также принятыми в пределах установленной компетенции нормативными правовыми актами области, уставом муниципального образования области и нормативными правовыми актами органов местного самоуправления.</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25.05.2012 N 257-пп)</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7" w:name="Par139"/>
      <w:bookmarkEnd w:id="7"/>
      <w:r>
        <w:rPr>
          <w:rFonts w:ascii="Calibri" w:hAnsi="Calibri" w:cs="Calibri"/>
        </w:rPr>
        <w:t>5. ПОЛНОМОЧИЯ ПРЕДСЕДАТЕЛЯ КОМИССИИ, ЗАМЕСТИТЕЛЯ</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ПРЕДСЕДАТЕЛЯ КОМИССИИ, ОТВЕТСТВЕННОГО СЕКРЕТАРЯ</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КОМИССИИ, ИНЫХ ЧЛЕНОВ КОМИССИИ</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Иркутской области</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от 06.09.2013 N 342-пп)</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Председатель комиссии возглавляет комиссию и организует ее работу.</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Председатель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комиссию в отношениях с органами государственной власти, органами местного самоуправления, органами и учреждениями системы профилактики безнадзорности и правонарушений несовершеннолетних, общественными и иными организациями, осуществляющими деятельность в сфере профилактики социальных проблем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на заседание комиссии проект плана работы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распределяет обязанности между заместителем председателя комиссии, ответственным секретарем комиссии, иными членами комиссии и контролирует их исполнение;</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дает поручения членам комиссии, связанные с выполнением основных направлений </w:t>
      </w:r>
      <w:r>
        <w:rPr>
          <w:rFonts w:ascii="Calibri" w:hAnsi="Calibri" w:cs="Calibri"/>
        </w:rPr>
        <w:lastRenderedPageBreak/>
        <w:t>деятельности комиссии, заслушивает их отчеты на заседании комиссии о ходе выполнения ими полученных поручений и мероприятий календарного плана, за подготовку и проведение которых они несут ответственность;</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повестку заседания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созывает и ведет заседания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обладает правом решающего голоса;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подписывает протокол заседания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подписывает решения, принимаемые комиссией;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вносит предложения в соответствующий орган по изменению состава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Заместитель председателя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полномочия председателя комиссии в период отсутствия председателя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координирует в соответствии с распределением обязанностей работу комиссии, дает поручения ответственному секретарю и контролирует его деятельность;</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выполняет поручения председателя комиссии и осуществляет полномочия, возложенные на него председателем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готовит и представляет председателю комиссии и иным членам комиссии материалы, подлежащие обсуждению на заседании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подготовке решений комиссии, представляет их на рассмотрение комиссии, предварительно их визирует и обеспечивает в пределах своих полномочий исполнение принятых комиссией актов.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Ответственный секретарь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обобщение и анализ информации по вопросам деятельности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отправляет по поручению комиссии органам государственной власти, органам местного самоуправления, органам и учреждениям системы профилактики безнадзорности и правонарушений несовершеннолетних, общественным и иным организациям, осуществляющим деятельность в сфере профилактики социальных проблем несовершеннолетних, информацию, предложения, другие материалы;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документооборот;</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взаимодействие комиссии с руководителями и иными должностными лицами органов государственной власти, органов местного самоуправления, органов и учреждений системы профилактики безнадзорности и правонарушений несовершеннолетних, общественных и иных организаций, осуществляющих деятельность в сфере профилактики социальных проблем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докладывает председателю комиссии текущую информацию;</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выполняет поручения председателя комиссии и осуществляет полномочия, возложенные на него председателем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организует проведение заседаний комиссии и оформляет принятые на них решения;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подготавливает необходимые материалы к заседанию комиссии, к докладам и выступлениям председателя комиссии, заместителя председателя комиссии, а также информацию для соответствующих органов и организаций, осуществляющих деятельность в сфере профилактики социальных проблем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оповещает лиц, входящих в состав комиссии, и приглашенных лиц о сроках и месте проведения заседаний, рассматриваемых на них вопросах;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участвует с правом решающего голоса в заседаниях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ведет и подписывает протокол заседания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контроль за выполнением принятых комиссией решений.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Иные члены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установленном порядке осуществляют взаимодействие с органами и учреждениями системы профилактики безнадзорности и правонарушений несовершеннолетних с целью обследования условий воспитания, обучения и содержания в них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планируют свою работу по реализации конкретных мероприятий плана работы комиссии, за подготовку и проведение которых они несут ответственность;</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выполняют поручения председателя комиссии и осуществляют полномочия, возложенные на них председателем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представляют необходимую информацию и материалы к заседанию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с правом решающего голоса в заседаниях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8" w:name="Par186"/>
      <w:bookmarkEnd w:id="8"/>
      <w:r>
        <w:rPr>
          <w:rFonts w:ascii="Calibri" w:hAnsi="Calibri" w:cs="Calibri"/>
        </w:rPr>
        <w:t>6. ПОРЯДОК ПОДГОТОВКИ И ПРОВЕДЕНИЯ ЗАСЕДАНИЯ КОМИССИИ.</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ПРОТОКОЛ ЗАСЕДАНИЯ КОМИССИИ, АКТЫ КОМИССИЙ</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Комиссия осуществляет свою деятельность в соответствии с планом работы, который принимается на заседании комиссии, и с учетом необходимости оперативного решения возникающих неотложных вопросов.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выполнением плана работы комиссии осуществляется ответственным секретарем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материалов к заседанию комиссии осуществляется ответственным секретарем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Материалы, поступившие на рассмотрение в комиссию, в целях обеспечения своевременного и правильного их разрешения предварительно изучаются председателем комиссии или по его поручению заместителем председателя комиссии либо ответственным секретарем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подготовке материалов к рассмотрению на заседании комиссии выясняются следующие вопросы, если иное не установлено федеральными нормативными правовыми актами: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входит ли рассмотрение данного материала в полномочия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основания для проведения дополнительной проверки (доработки) поступивших материалов;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необходимо ли принятие каких-либо мер, имеющих значение для своевременного рассмотрения материалов;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круг лиц, подлежащих приглашению на заседание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и место рассмотрения материалов комиссией.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Сроки рассмотрения комиссией материалов определяются федеральным и областным законодательством.</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Подготовленные к рассмотрению материалы представляются для ознакомления лицам, участвующим в рассмотрении материалов.</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Заседания комиссии проводятся по мере необходимости, но не реже двух раз в месяц.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 дне заседания извещается соответствующий прокурор.</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необходимости комиссия может принять решение о проведении выездного заседания по месту работы или жительства лиц, материалы о которых рассматриваются.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Члены комиссии участвуют в ее работе лично.</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комиссии считается правомочным, если на нем присутствует не менее половины ее состава.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Председательствует на заседании комиссии ее председатель либо по его поручению заместитель председателя комиссии или иной член комиссии.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рассмотрении материалов комиссия обязана всесторонне изучить обстоятельства, выяснить причины указанных нарушений и принять в пределах своей компетенции меры, обеспечивающие защиту прав и законных интересов несовершеннолетнего.</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Решения комиссии принимаются путем проведения открытого голосования большинством голосов от установленного числа лиц, входящих в состав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Решение принимается и объявляется немедленно по окончании рассмотрения материала.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По результатам заседания комиссии составляется протокол, который подписывается председательствующим на заседании и ответственным секретарем комиссии, если иной порядок </w:t>
      </w:r>
      <w:r>
        <w:rPr>
          <w:rFonts w:ascii="Calibri" w:hAnsi="Calibri" w:cs="Calibri"/>
        </w:rPr>
        <w:lastRenderedPageBreak/>
        <w:t>оформления решения комиссии не установлен федеральными нормативными правовыми актами.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43"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протоколе указываются следующие сведения: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материала;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фамилии и инициалы членов комиссии, участвующих в заседании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рассматриваемого материала, в том числе сведения о лице, в отношении которого поступили материалы;</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явке лиц, участвующих в рассмотрении материала, об извещении отсутствующих лиц;</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заявления лиц, участвующих в рассмотрении материала, и результаты их рассмотрения;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объяснения, пояснения и заключения лиц, участвующих в рассмотрении материала;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исследованные при рассмотрении материала;</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предлагаемые комиссией меры социальной помощи несовершеннолетнему и способы ее оказания (при необходимости);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содержание принятого комиссией решения, статья (часть, пункт, подпункт, абзац статьи) нормативного правового акта, на основании которого принято данное решение;</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оглашении принятого комиссией решения.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Комиссия по вопросам своей компетенции в предусмотренных случаях готовит заключения и вносит представления, в том числе совместно с органами и учреждениями системы профилактики безнадзорности и правонарушений несовершеннолетних, а также выносит постановления и определения в установленном порядке.</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выносит постановления по вопросам, отнесенным к ее компетенции, обязательные для исполнения органами и учреждениями системы профилактики безнадзорности и правонарушений несовершеннолетних.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постановлениях комиссии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постановлений в установленные сроки.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4"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В иных случаях по вопросам своей компетенции комиссия принимает решения.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Копия решения (постановления, определения) комиссии или выписка из него вручается под расписку или направляется почтовой связью в установленные законодательством сроки.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Порядок участия комиссии в производстве по делу об административном правонарушении определяется </w:t>
      </w:r>
      <w:hyperlink r:id="rId4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организует и проводит в пределах своих полномочий проверки социальных условий, в которых находятся несовершеннолетние, в соответствии с утвержденным планом работы комиссии и внеплановые проверки по решению председателя комиссии. Проверка осуществляется в виде выезда лица, входящего в состав комиссии, или временной рабочей группы на место, где находится объект проверки.</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готовится информационно-аналитическая записка с выводами и предложениями по устранению обнаруженных недостатков, которая представляется председателю комиссии и обсуждается на заседании комиссии.</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9" w:name="Par236"/>
      <w:bookmarkEnd w:id="9"/>
      <w:r>
        <w:rPr>
          <w:rFonts w:ascii="Calibri" w:hAnsi="Calibri" w:cs="Calibri"/>
        </w:rPr>
        <w:t>7. КОНТРОЛЬ ЗА ДЕЯТЕЛЬНОСТЬЮ КОМИССИИ</w:t>
      </w:r>
    </w:p>
    <w:p w:rsidR="004327AE" w:rsidRDefault="004327AE">
      <w:pPr>
        <w:widowControl w:val="0"/>
        <w:autoSpaceDE w:val="0"/>
        <w:autoSpaceDN w:val="0"/>
        <w:adjustRightInd w:val="0"/>
        <w:spacing w:after="0" w:line="240" w:lineRule="auto"/>
        <w:jc w:val="center"/>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Контроль за деятельностью комиссии осуществляет в пределах своей компетенции комиссия по делам несовершеннолетних и защите их прав Иркутской области (далее - областная комиссия).</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Комиссия отчитывается перед областной комиссией: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ежеквартально о состоянии дел в муниципальном образовании по предупреждению безнадзорности, правонарушений и защите прав и законных интересов несовершеннолетних и о принимаемых комиссией мерах по форме, установленной областной комиссией;</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иное время по требованию областной комиссии по установленной форме и по указанным вопросам.</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Ответственный секретарь комиссии представляет информацию об исполнении комиссией мероприятий плана работы комиссии ответственному секретарю областной комиссии по запросу указанного лица.</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center"/>
        <w:outlineLvl w:val="1"/>
        <w:rPr>
          <w:rFonts w:ascii="Calibri" w:hAnsi="Calibri" w:cs="Calibri"/>
        </w:rPr>
      </w:pPr>
      <w:bookmarkStart w:id="10" w:name="Par244"/>
      <w:bookmarkEnd w:id="10"/>
      <w:r>
        <w:rPr>
          <w:rFonts w:ascii="Calibri" w:hAnsi="Calibri" w:cs="Calibri"/>
        </w:rPr>
        <w:t>8. ФИНАНСОВОЕ И МАТЕРИАЛЬНОЕ ОБЕСПЕЧЕНИЕ</w:t>
      </w:r>
    </w:p>
    <w:p w:rsidR="004327AE" w:rsidRDefault="004327AE">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КОМИССИИ</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Финансирование расходов, связанных с созданием комиссии и осуществлением ею деятельности (включая расходы на оплату труда, материальное обеспечение деятельности комиссии и иное), осуществляется за счет средств областного бюджета в установленном бюджетным законодательством порядке.</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Материальные ресурсы, необходимые для осуществления деятельности комиссии, предоставляются за счет средств областного бюджета в порядке, установленном законодательством области об управлении и распоряжении государственной собственностью области.</w:t>
      </w:r>
    </w:p>
    <w:p w:rsidR="004327AE" w:rsidRDefault="004327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Иркутской области от 06.09.2013 N 342-пп)</w:t>
      </w:r>
    </w:p>
    <w:p w:rsidR="004327AE" w:rsidRDefault="004327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наделения органов местного самоуправления областными государственными полномочиями по обеспечению деятельности комиссий указанные полномочия осуществляются соответствующим органом местного самоуправления в установленном порядке.</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губернатора Иркутской области -</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социальной защиты</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населения Иркутской области</w:t>
      </w:r>
    </w:p>
    <w:p w:rsidR="004327AE" w:rsidRDefault="004327AE">
      <w:pPr>
        <w:widowControl w:val="0"/>
        <w:autoSpaceDE w:val="0"/>
        <w:autoSpaceDN w:val="0"/>
        <w:adjustRightInd w:val="0"/>
        <w:spacing w:after="0" w:line="240" w:lineRule="auto"/>
        <w:jc w:val="right"/>
        <w:rPr>
          <w:rFonts w:ascii="Calibri" w:hAnsi="Calibri" w:cs="Calibri"/>
        </w:rPr>
      </w:pPr>
      <w:r>
        <w:rPr>
          <w:rFonts w:ascii="Calibri" w:hAnsi="Calibri" w:cs="Calibri"/>
        </w:rPr>
        <w:t>С.В.КРУТЬ</w:t>
      </w: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autoSpaceDE w:val="0"/>
        <w:autoSpaceDN w:val="0"/>
        <w:adjustRightInd w:val="0"/>
        <w:spacing w:after="0" w:line="240" w:lineRule="auto"/>
        <w:ind w:firstLine="540"/>
        <w:jc w:val="both"/>
        <w:rPr>
          <w:rFonts w:ascii="Calibri" w:hAnsi="Calibri" w:cs="Calibri"/>
        </w:rPr>
      </w:pPr>
    </w:p>
    <w:p w:rsidR="004327AE" w:rsidRDefault="004327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B72BE" w:rsidRDefault="006B72BE"/>
    <w:sectPr w:rsidR="006B72BE" w:rsidSect="00E35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7AE"/>
    <w:rsid w:val="000008EA"/>
    <w:rsid w:val="00001994"/>
    <w:rsid w:val="00002753"/>
    <w:rsid w:val="000043B2"/>
    <w:rsid w:val="00004CB5"/>
    <w:rsid w:val="000076AF"/>
    <w:rsid w:val="00007859"/>
    <w:rsid w:val="0001157E"/>
    <w:rsid w:val="00011873"/>
    <w:rsid w:val="000119E0"/>
    <w:rsid w:val="0001220A"/>
    <w:rsid w:val="000122D6"/>
    <w:rsid w:val="00012DC3"/>
    <w:rsid w:val="00012EC5"/>
    <w:rsid w:val="0001311A"/>
    <w:rsid w:val="0001349E"/>
    <w:rsid w:val="00015092"/>
    <w:rsid w:val="0001752E"/>
    <w:rsid w:val="00020DF0"/>
    <w:rsid w:val="0002240F"/>
    <w:rsid w:val="00023001"/>
    <w:rsid w:val="00023E29"/>
    <w:rsid w:val="00027322"/>
    <w:rsid w:val="00027BE1"/>
    <w:rsid w:val="0003029E"/>
    <w:rsid w:val="00032B32"/>
    <w:rsid w:val="00032D3E"/>
    <w:rsid w:val="000359AC"/>
    <w:rsid w:val="00036B6A"/>
    <w:rsid w:val="00036E6C"/>
    <w:rsid w:val="000433F1"/>
    <w:rsid w:val="00043716"/>
    <w:rsid w:val="00043FE2"/>
    <w:rsid w:val="00044C8E"/>
    <w:rsid w:val="0004543A"/>
    <w:rsid w:val="00045C2B"/>
    <w:rsid w:val="00045FDB"/>
    <w:rsid w:val="000515A3"/>
    <w:rsid w:val="00051780"/>
    <w:rsid w:val="00052ECC"/>
    <w:rsid w:val="000538D8"/>
    <w:rsid w:val="000540C5"/>
    <w:rsid w:val="0005426D"/>
    <w:rsid w:val="00054950"/>
    <w:rsid w:val="0005542A"/>
    <w:rsid w:val="00056038"/>
    <w:rsid w:val="000569AF"/>
    <w:rsid w:val="000603CD"/>
    <w:rsid w:val="0006113A"/>
    <w:rsid w:val="000614E8"/>
    <w:rsid w:val="00061FEA"/>
    <w:rsid w:val="0006302E"/>
    <w:rsid w:val="00063537"/>
    <w:rsid w:val="00063B1D"/>
    <w:rsid w:val="00063BF5"/>
    <w:rsid w:val="00063FE7"/>
    <w:rsid w:val="00064FB6"/>
    <w:rsid w:val="000654D1"/>
    <w:rsid w:val="00065539"/>
    <w:rsid w:val="0006569C"/>
    <w:rsid w:val="00066FDD"/>
    <w:rsid w:val="00067342"/>
    <w:rsid w:val="00067B1E"/>
    <w:rsid w:val="00070D03"/>
    <w:rsid w:val="00071C3F"/>
    <w:rsid w:val="00073CA7"/>
    <w:rsid w:val="00074B3D"/>
    <w:rsid w:val="00074BC5"/>
    <w:rsid w:val="00075BA9"/>
    <w:rsid w:val="00076518"/>
    <w:rsid w:val="0007672C"/>
    <w:rsid w:val="00080CB8"/>
    <w:rsid w:val="0008172F"/>
    <w:rsid w:val="00082E5C"/>
    <w:rsid w:val="0008731A"/>
    <w:rsid w:val="0008792B"/>
    <w:rsid w:val="00087E78"/>
    <w:rsid w:val="00091B27"/>
    <w:rsid w:val="00091D05"/>
    <w:rsid w:val="00092305"/>
    <w:rsid w:val="00092345"/>
    <w:rsid w:val="0009409A"/>
    <w:rsid w:val="000943D4"/>
    <w:rsid w:val="000953F3"/>
    <w:rsid w:val="00095A6F"/>
    <w:rsid w:val="00096A48"/>
    <w:rsid w:val="000976DD"/>
    <w:rsid w:val="000A1AFE"/>
    <w:rsid w:val="000A3A55"/>
    <w:rsid w:val="000A4086"/>
    <w:rsid w:val="000A4AFF"/>
    <w:rsid w:val="000A4DD2"/>
    <w:rsid w:val="000A4EE1"/>
    <w:rsid w:val="000A524A"/>
    <w:rsid w:val="000A655E"/>
    <w:rsid w:val="000B0850"/>
    <w:rsid w:val="000B1484"/>
    <w:rsid w:val="000B1ACE"/>
    <w:rsid w:val="000B1D54"/>
    <w:rsid w:val="000B401C"/>
    <w:rsid w:val="000B5419"/>
    <w:rsid w:val="000C0389"/>
    <w:rsid w:val="000C2AE7"/>
    <w:rsid w:val="000C3415"/>
    <w:rsid w:val="000C4D39"/>
    <w:rsid w:val="000C4F8E"/>
    <w:rsid w:val="000D2976"/>
    <w:rsid w:val="000D40FE"/>
    <w:rsid w:val="000D526B"/>
    <w:rsid w:val="000D5971"/>
    <w:rsid w:val="000D5D5A"/>
    <w:rsid w:val="000D748A"/>
    <w:rsid w:val="000E1371"/>
    <w:rsid w:val="000E2A5A"/>
    <w:rsid w:val="000E2C4F"/>
    <w:rsid w:val="000E2F29"/>
    <w:rsid w:val="000E38E5"/>
    <w:rsid w:val="000E587C"/>
    <w:rsid w:val="000E5A27"/>
    <w:rsid w:val="000E6A49"/>
    <w:rsid w:val="000E7702"/>
    <w:rsid w:val="000F32E1"/>
    <w:rsid w:val="000F6AF6"/>
    <w:rsid w:val="000F6E69"/>
    <w:rsid w:val="000F7643"/>
    <w:rsid w:val="000F76DA"/>
    <w:rsid w:val="00100D60"/>
    <w:rsid w:val="001010A6"/>
    <w:rsid w:val="00101686"/>
    <w:rsid w:val="001032C7"/>
    <w:rsid w:val="001051A8"/>
    <w:rsid w:val="001100CA"/>
    <w:rsid w:val="00110F28"/>
    <w:rsid w:val="001124CF"/>
    <w:rsid w:val="00113C91"/>
    <w:rsid w:val="00113DD2"/>
    <w:rsid w:val="00115CBC"/>
    <w:rsid w:val="0011610E"/>
    <w:rsid w:val="00121504"/>
    <w:rsid w:val="0012176F"/>
    <w:rsid w:val="00121A48"/>
    <w:rsid w:val="001222D8"/>
    <w:rsid w:val="0012260C"/>
    <w:rsid w:val="001226EE"/>
    <w:rsid w:val="001227A1"/>
    <w:rsid w:val="00123A42"/>
    <w:rsid w:val="00123D38"/>
    <w:rsid w:val="00124310"/>
    <w:rsid w:val="00125095"/>
    <w:rsid w:val="00130943"/>
    <w:rsid w:val="00130C56"/>
    <w:rsid w:val="00130E35"/>
    <w:rsid w:val="0013179A"/>
    <w:rsid w:val="00131884"/>
    <w:rsid w:val="00131BAB"/>
    <w:rsid w:val="00131DB2"/>
    <w:rsid w:val="00132056"/>
    <w:rsid w:val="00132150"/>
    <w:rsid w:val="00133259"/>
    <w:rsid w:val="001349B9"/>
    <w:rsid w:val="00134C7C"/>
    <w:rsid w:val="00135024"/>
    <w:rsid w:val="00135390"/>
    <w:rsid w:val="00136D1B"/>
    <w:rsid w:val="0014062C"/>
    <w:rsid w:val="00143059"/>
    <w:rsid w:val="0014535E"/>
    <w:rsid w:val="00150B7F"/>
    <w:rsid w:val="001521EA"/>
    <w:rsid w:val="00155FAB"/>
    <w:rsid w:val="00157680"/>
    <w:rsid w:val="00157A85"/>
    <w:rsid w:val="0016148B"/>
    <w:rsid w:val="00161D78"/>
    <w:rsid w:val="001621DC"/>
    <w:rsid w:val="0016281A"/>
    <w:rsid w:val="00163364"/>
    <w:rsid w:val="001639A5"/>
    <w:rsid w:val="00163C37"/>
    <w:rsid w:val="001648BA"/>
    <w:rsid w:val="00164EF1"/>
    <w:rsid w:val="00165A00"/>
    <w:rsid w:val="00166D9C"/>
    <w:rsid w:val="001674C7"/>
    <w:rsid w:val="00170104"/>
    <w:rsid w:val="00171D0F"/>
    <w:rsid w:val="00171E8E"/>
    <w:rsid w:val="00172C1E"/>
    <w:rsid w:val="00172F28"/>
    <w:rsid w:val="001736F9"/>
    <w:rsid w:val="001743F7"/>
    <w:rsid w:val="00175E69"/>
    <w:rsid w:val="001762D2"/>
    <w:rsid w:val="001772F3"/>
    <w:rsid w:val="00177BF8"/>
    <w:rsid w:val="00177CC5"/>
    <w:rsid w:val="001815D2"/>
    <w:rsid w:val="00181637"/>
    <w:rsid w:val="0018194F"/>
    <w:rsid w:val="00183098"/>
    <w:rsid w:val="001863D5"/>
    <w:rsid w:val="00186809"/>
    <w:rsid w:val="001936DC"/>
    <w:rsid w:val="00193A51"/>
    <w:rsid w:val="001961D7"/>
    <w:rsid w:val="00196DDC"/>
    <w:rsid w:val="001A031A"/>
    <w:rsid w:val="001A0760"/>
    <w:rsid w:val="001A0961"/>
    <w:rsid w:val="001A1DAB"/>
    <w:rsid w:val="001A21B6"/>
    <w:rsid w:val="001A28C5"/>
    <w:rsid w:val="001A2A40"/>
    <w:rsid w:val="001A478F"/>
    <w:rsid w:val="001A6077"/>
    <w:rsid w:val="001A6294"/>
    <w:rsid w:val="001B02BB"/>
    <w:rsid w:val="001B1745"/>
    <w:rsid w:val="001B2BE3"/>
    <w:rsid w:val="001B321B"/>
    <w:rsid w:val="001B355D"/>
    <w:rsid w:val="001B4AE4"/>
    <w:rsid w:val="001B5AA0"/>
    <w:rsid w:val="001B5B89"/>
    <w:rsid w:val="001B62D7"/>
    <w:rsid w:val="001C0026"/>
    <w:rsid w:val="001C0D83"/>
    <w:rsid w:val="001C0E64"/>
    <w:rsid w:val="001C2C87"/>
    <w:rsid w:val="001C2FE3"/>
    <w:rsid w:val="001C4397"/>
    <w:rsid w:val="001C4842"/>
    <w:rsid w:val="001C4C9F"/>
    <w:rsid w:val="001C4ED1"/>
    <w:rsid w:val="001C7599"/>
    <w:rsid w:val="001C7E0B"/>
    <w:rsid w:val="001D20CA"/>
    <w:rsid w:val="001D2EE6"/>
    <w:rsid w:val="001D398C"/>
    <w:rsid w:val="001D3AC6"/>
    <w:rsid w:val="001D3C02"/>
    <w:rsid w:val="001D3DD9"/>
    <w:rsid w:val="001D649A"/>
    <w:rsid w:val="001D67B0"/>
    <w:rsid w:val="001D6E0D"/>
    <w:rsid w:val="001D78CA"/>
    <w:rsid w:val="001E013D"/>
    <w:rsid w:val="001E2985"/>
    <w:rsid w:val="001E3651"/>
    <w:rsid w:val="001E398C"/>
    <w:rsid w:val="001E69F1"/>
    <w:rsid w:val="001E6E84"/>
    <w:rsid w:val="001E7828"/>
    <w:rsid w:val="001F0FAF"/>
    <w:rsid w:val="001F174C"/>
    <w:rsid w:val="001F2139"/>
    <w:rsid w:val="001F38BA"/>
    <w:rsid w:val="001F469E"/>
    <w:rsid w:val="001F6945"/>
    <w:rsid w:val="001F6CCD"/>
    <w:rsid w:val="002013A9"/>
    <w:rsid w:val="00201F39"/>
    <w:rsid w:val="002030F7"/>
    <w:rsid w:val="00205F9E"/>
    <w:rsid w:val="00206F88"/>
    <w:rsid w:val="0021121A"/>
    <w:rsid w:val="00211A45"/>
    <w:rsid w:val="00211F96"/>
    <w:rsid w:val="00214C2B"/>
    <w:rsid w:val="00215946"/>
    <w:rsid w:val="0021625F"/>
    <w:rsid w:val="00217BB9"/>
    <w:rsid w:val="00220CFC"/>
    <w:rsid w:val="00222A11"/>
    <w:rsid w:val="00222B04"/>
    <w:rsid w:val="00222EC9"/>
    <w:rsid w:val="002243BE"/>
    <w:rsid w:val="0022519C"/>
    <w:rsid w:val="002261CC"/>
    <w:rsid w:val="002266A1"/>
    <w:rsid w:val="002274A5"/>
    <w:rsid w:val="002305F8"/>
    <w:rsid w:val="0023115C"/>
    <w:rsid w:val="002312B7"/>
    <w:rsid w:val="00231ADB"/>
    <w:rsid w:val="00231F2D"/>
    <w:rsid w:val="0023217E"/>
    <w:rsid w:val="00234E1F"/>
    <w:rsid w:val="00235459"/>
    <w:rsid w:val="00237442"/>
    <w:rsid w:val="00237870"/>
    <w:rsid w:val="002404D6"/>
    <w:rsid w:val="002409A3"/>
    <w:rsid w:val="00240DCE"/>
    <w:rsid w:val="00241D98"/>
    <w:rsid w:val="00242FBB"/>
    <w:rsid w:val="0024365F"/>
    <w:rsid w:val="0024632D"/>
    <w:rsid w:val="002475D9"/>
    <w:rsid w:val="002477BC"/>
    <w:rsid w:val="00247EFC"/>
    <w:rsid w:val="002508EC"/>
    <w:rsid w:val="00250B6F"/>
    <w:rsid w:val="00251086"/>
    <w:rsid w:val="00251AC0"/>
    <w:rsid w:val="00251EEE"/>
    <w:rsid w:val="00252B4C"/>
    <w:rsid w:val="00252C67"/>
    <w:rsid w:val="00252E79"/>
    <w:rsid w:val="002538B7"/>
    <w:rsid w:val="002573EB"/>
    <w:rsid w:val="00260348"/>
    <w:rsid w:val="00261617"/>
    <w:rsid w:val="00261997"/>
    <w:rsid w:val="00261DF0"/>
    <w:rsid w:val="00261EAD"/>
    <w:rsid w:val="0026359C"/>
    <w:rsid w:val="00263A3C"/>
    <w:rsid w:val="002652B0"/>
    <w:rsid w:val="002665DF"/>
    <w:rsid w:val="0026755E"/>
    <w:rsid w:val="0026771F"/>
    <w:rsid w:val="00270170"/>
    <w:rsid w:val="002725EF"/>
    <w:rsid w:val="00272709"/>
    <w:rsid w:val="0027317F"/>
    <w:rsid w:val="002738B1"/>
    <w:rsid w:val="00273A15"/>
    <w:rsid w:val="00273B4C"/>
    <w:rsid w:val="00274F35"/>
    <w:rsid w:val="00275817"/>
    <w:rsid w:val="00275A71"/>
    <w:rsid w:val="002760B0"/>
    <w:rsid w:val="0027708D"/>
    <w:rsid w:val="002770B9"/>
    <w:rsid w:val="002800D3"/>
    <w:rsid w:val="002803B8"/>
    <w:rsid w:val="002808D5"/>
    <w:rsid w:val="00281114"/>
    <w:rsid w:val="002818AC"/>
    <w:rsid w:val="00281C36"/>
    <w:rsid w:val="00283F2A"/>
    <w:rsid w:val="002845CD"/>
    <w:rsid w:val="002846B9"/>
    <w:rsid w:val="00286153"/>
    <w:rsid w:val="002864B4"/>
    <w:rsid w:val="002874EE"/>
    <w:rsid w:val="002913B8"/>
    <w:rsid w:val="00291520"/>
    <w:rsid w:val="00292EA7"/>
    <w:rsid w:val="0029490C"/>
    <w:rsid w:val="00294C90"/>
    <w:rsid w:val="00294E1A"/>
    <w:rsid w:val="00295342"/>
    <w:rsid w:val="00295665"/>
    <w:rsid w:val="00295C86"/>
    <w:rsid w:val="00295F61"/>
    <w:rsid w:val="00296484"/>
    <w:rsid w:val="00297C2F"/>
    <w:rsid w:val="002A2ACD"/>
    <w:rsid w:val="002A39CB"/>
    <w:rsid w:val="002A46D5"/>
    <w:rsid w:val="002A587D"/>
    <w:rsid w:val="002A632E"/>
    <w:rsid w:val="002A6798"/>
    <w:rsid w:val="002A6DAC"/>
    <w:rsid w:val="002A7044"/>
    <w:rsid w:val="002A706B"/>
    <w:rsid w:val="002A7755"/>
    <w:rsid w:val="002B0BE6"/>
    <w:rsid w:val="002B2658"/>
    <w:rsid w:val="002B27D3"/>
    <w:rsid w:val="002B2A1D"/>
    <w:rsid w:val="002B3A54"/>
    <w:rsid w:val="002B3F32"/>
    <w:rsid w:val="002B4248"/>
    <w:rsid w:val="002B42E5"/>
    <w:rsid w:val="002B5BA1"/>
    <w:rsid w:val="002B5F4D"/>
    <w:rsid w:val="002B77F3"/>
    <w:rsid w:val="002C217F"/>
    <w:rsid w:val="002C2A0A"/>
    <w:rsid w:val="002C2D97"/>
    <w:rsid w:val="002C2FE4"/>
    <w:rsid w:val="002C3189"/>
    <w:rsid w:val="002C3410"/>
    <w:rsid w:val="002C4228"/>
    <w:rsid w:val="002C4538"/>
    <w:rsid w:val="002C4AE7"/>
    <w:rsid w:val="002C61CC"/>
    <w:rsid w:val="002C61F9"/>
    <w:rsid w:val="002C7B34"/>
    <w:rsid w:val="002C7D76"/>
    <w:rsid w:val="002D0E4D"/>
    <w:rsid w:val="002D0FF5"/>
    <w:rsid w:val="002D1142"/>
    <w:rsid w:val="002D143E"/>
    <w:rsid w:val="002D30E1"/>
    <w:rsid w:val="002D4AA1"/>
    <w:rsid w:val="002D4C30"/>
    <w:rsid w:val="002D5AF6"/>
    <w:rsid w:val="002D5C26"/>
    <w:rsid w:val="002D5E9B"/>
    <w:rsid w:val="002D6417"/>
    <w:rsid w:val="002D7016"/>
    <w:rsid w:val="002E10E5"/>
    <w:rsid w:val="002E1BCB"/>
    <w:rsid w:val="002E2D41"/>
    <w:rsid w:val="002E2D8D"/>
    <w:rsid w:val="002E35F0"/>
    <w:rsid w:val="002E37F8"/>
    <w:rsid w:val="002E3F7F"/>
    <w:rsid w:val="002E43CE"/>
    <w:rsid w:val="002E4B1A"/>
    <w:rsid w:val="002E4B76"/>
    <w:rsid w:val="002E4C54"/>
    <w:rsid w:val="002E589C"/>
    <w:rsid w:val="002E5B3A"/>
    <w:rsid w:val="002E5FEF"/>
    <w:rsid w:val="002F068B"/>
    <w:rsid w:val="002F2D18"/>
    <w:rsid w:val="002F2EC8"/>
    <w:rsid w:val="002F3087"/>
    <w:rsid w:val="002F30FF"/>
    <w:rsid w:val="002F32F8"/>
    <w:rsid w:val="002F4112"/>
    <w:rsid w:val="002F49F7"/>
    <w:rsid w:val="002F5339"/>
    <w:rsid w:val="002F748C"/>
    <w:rsid w:val="002F75E7"/>
    <w:rsid w:val="0030063D"/>
    <w:rsid w:val="00300D95"/>
    <w:rsid w:val="00303982"/>
    <w:rsid w:val="00305497"/>
    <w:rsid w:val="003071FB"/>
    <w:rsid w:val="00307F59"/>
    <w:rsid w:val="00310FFB"/>
    <w:rsid w:val="00311974"/>
    <w:rsid w:val="00311ED1"/>
    <w:rsid w:val="003130BB"/>
    <w:rsid w:val="00313F99"/>
    <w:rsid w:val="003178B7"/>
    <w:rsid w:val="00317E36"/>
    <w:rsid w:val="00320017"/>
    <w:rsid w:val="00320F10"/>
    <w:rsid w:val="00321569"/>
    <w:rsid w:val="003217EE"/>
    <w:rsid w:val="0032289E"/>
    <w:rsid w:val="00323DC6"/>
    <w:rsid w:val="00325847"/>
    <w:rsid w:val="00326D6D"/>
    <w:rsid w:val="00330A9C"/>
    <w:rsid w:val="00332367"/>
    <w:rsid w:val="00332DD0"/>
    <w:rsid w:val="00333A37"/>
    <w:rsid w:val="00334842"/>
    <w:rsid w:val="0033506F"/>
    <w:rsid w:val="0033566A"/>
    <w:rsid w:val="0033569E"/>
    <w:rsid w:val="0033586F"/>
    <w:rsid w:val="0033707F"/>
    <w:rsid w:val="0033719F"/>
    <w:rsid w:val="00337E76"/>
    <w:rsid w:val="00340903"/>
    <w:rsid w:val="00342336"/>
    <w:rsid w:val="00343A8B"/>
    <w:rsid w:val="00343D31"/>
    <w:rsid w:val="00343E00"/>
    <w:rsid w:val="00344578"/>
    <w:rsid w:val="00346605"/>
    <w:rsid w:val="003466C4"/>
    <w:rsid w:val="003472FB"/>
    <w:rsid w:val="00347CC8"/>
    <w:rsid w:val="0035069E"/>
    <w:rsid w:val="00356B3F"/>
    <w:rsid w:val="00357490"/>
    <w:rsid w:val="00357847"/>
    <w:rsid w:val="00357A54"/>
    <w:rsid w:val="00361A6C"/>
    <w:rsid w:val="00361B9E"/>
    <w:rsid w:val="0036201C"/>
    <w:rsid w:val="00362712"/>
    <w:rsid w:val="003632DE"/>
    <w:rsid w:val="003637CC"/>
    <w:rsid w:val="003640C4"/>
    <w:rsid w:val="00365762"/>
    <w:rsid w:val="00365C1F"/>
    <w:rsid w:val="00366B2E"/>
    <w:rsid w:val="003672A5"/>
    <w:rsid w:val="003674FD"/>
    <w:rsid w:val="0036776D"/>
    <w:rsid w:val="00367AB0"/>
    <w:rsid w:val="00367D36"/>
    <w:rsid w:val="00371434"/>
    <w:rsid w:val="00371806"/>
    <w:rsid w:val="00373338"/>
    <w:rsid w:val="003733CC"/>
    <w:rsid w:val="00373C6B"/>
    <w:rsid w:val="00373F3C"/>
    <w:rsid w:val="00374D29"/>
    <w:rsid w:val="00375661"/>
    <w:rsid w:val="003814DF"/>
    <w:rsid w:val="00381AE3"/>
    <w:rsid w:val="0038229F"/>
    <w:rsid w:val="00382391"/>
    <w:rsid w:val="00382541"/>
    <w:rsid w:val="003842A9"/>
    <w:rsid w:val="003844D1"/>
    <w:rsid w:val="003845FE"/>
    <w:rsid w:val="00384660"/>
    <w:rsid w:val="0038470F"/>
    <w:rsid w:val="003851EA"/>
    <w:rsid w:val="0038532E"/>
    <w:rsid w:val="00386B68"/>
    <w:rsid w:val="00386EEE"/>
    <w:rsid w:val="003876D6"/>
    <w:rsid w:val="003904F4"/>
    <w:rsid w:val="00390565"/>
    <w:rsid w:val="00394D97"/>
    <w:rsid w:val="00395F70"/>
    <w:rsid w:val="00396927"/>
    <w:rsid w:val="00396E3A"/>
    <w:rsid w:val="003A076E"/>
    <w:rsid w:val="003A1275"/>
    <w:rsid w:val="003A1500"/>
    <w:rsid w:val="003A280E"/>
    <w:rsid w:val="003A2CE1"/>
    <w:rsid w:val="003A3018"/>
    <w:rsid w:val="003A3F0D"/>
    <w:rsid w:val="003A4203"/>
    <w:rsid w:val="003A42E0"/>
    <w:rsid w:val="003A4483"/>
    <w:rsid w:val="003A46D3"/>
    <w:rsid w:val="003A5000"/>
    <w:rsid w:val="003A5892"/>
    <w:rsid w:val="003A5C6C"/>
    <w:rsid w:val="003A6D35"/>
    <w:rsid w:val="003A7943"/>
    <w:rsid w:val="003B35E4"/>
    <w:rsid w:val="003B36BC"/>
    <w:rsid w:val="003B3B77"/>
    <w:rsid w:val="003B3C61"/>
    <w:rsid w:val="003B5005"/>
    <w:rsid w:val="003B69E9"/>
    <w:rsid w:val="003B7110"/>
    <w:rsid w:val="003B7197"/>
    <w:rsid w:val="003B7E58"/>
    <w:rsid w:val="003C007E"/>
    <w:rsid w:val="003C0DA1"/>
    <w:rsid w:val="003C151B"/>
    <w:rsid w:val="003C1EA9"/>
    <w:rsid w:val="003C22FF"/>
    <w:rsid w:val="003C2555"/>
    <w:rsid w:val="003C2C1B"/>
    <w:rsid w:val="003C3586"/>
    <w:rsid w:val="003C3D32"/>
    <w:rsid w:val="003C4DDD"/>
    <w:rsid w:val="003D07A1"/>
    <w:rsid w:val="003D117D"/>
    <w:rsid w:val="003D24C5"/>
    <w:rsid w:val="003D319B"/>
    <w:rsid w:val="003D5AC3"/>
    <w:rsid w:val="003D677A"/>
    <w:rsid w:val="003D69B8"/>
    <w:rsid w:val="003D7C44"/>
    <w:rsid w:val="003E0077"/>
    <w:rsid w:val="003E12B2"/>
    <w:rsid w:val="003E1457"/>
    <w:rsid w:val="003E29AB"/>
    <w:rsid w:val="003E4751"/>
    <w:rsid w:val="003E648D"/>
    <w:rsid w:val="003F1915"/>
    <w:rsid w:val="003F44C4"/>
    <w:rsid w:val="003F48FE"/>
    <w:rsid w:val="003F59A8"/>
    <w:rsid w:val="003F6081"/>
    <w:rsid w:val="003F6308"/>
    <w:rsid w:val="003F65DE"/>
    <w:rsid w:val="003F6AAD"/>
    <w:rsid w:val="003F6C46"/>
    <w:rsid w:val="003F6C9B"/>
    <w:rsid w:val="003F6E09"/>
    <w:rsid w:val="003F78E0"/>
    <w:rsid w:val="004003C5"/>
    <w:rsid w:val="00400DED"/>
    <w:rsid w:val="00401C46"/>
    <w:rsid w:val="00402082"/>
    <w:rsid w:val="0040338E"/>
    <w:rsid w:val="00403748"/>
    <w:rsid w:val="00403ACA"/>
    <w:rsid w:val="004055AA"/>
    <w:rsid w:val="00405C78"/>
    <w:rsid w:val="00413354"/>
    <w:rsid w:val="00415081"/>
    <w:rsid w:val="0041526B"/>
    <w:rsid w:val="00417508"/>
    <w:rsid w:val="0041797F"/>
    <w:rsid w:val="004200A0"/>
    <w:rsid w:val="00420500"/>
    <w:rsid w:val="0042223B"/>
    <w:rsid w:val="004227D7"/>
    <w:rsid w:val="0042423D"/>
    <w:rsid w:val="004244D7"/>
    <w:rsid w:val="004259C1"/>
    <w:rsid w:val="00425FB2"/>
    <w:rsid w:val="00427794"/>
    <w:rsid w:val="00427968"/>
    <w:rsid w:val="004300EC"/>
    <w:rsid w:val="0043171E"/>
    <w:rsid w:val="004327AE"/>
    <w:rsid w:val="004335CB"/>
    <w:rsid w:val="004335F5"/>
    <w:rsid w:val="004346B2"/>
    <w:rsid w:val="00435504"/>
    <w:rsid w:val="00435564"/>
    <w:rsid w:val="0044030A"/>
    <w:rsid w:val="00442208"/>
    <w:rsid w:val="004424C0"/>
    <w:rsid w:val="00442A0F"/>
    <w:rsid w:val="004434CA"/>
    <w:rsid w:val="004441FD"/>
    <w:rsid w:val="00444718"/>
    <w:rsid w:val="00444A33"/>
    <w:rsid w:val="00446C8E"/>
    <w:rsid w:val="00447459"/>
    <w:rsid w:val="00447DFA"/>
    <w:rsid w:val="0045099A"/>
    <w:rsid w:val="00451096"/>
    <w:rsid w:val="00451139"/>
    <w:rsid w:val="004514B4"/>
    <w:rsid w:val="004517EF"/>
    <w:rsid w:val="00453F0D"/>
    <w:rsid w:val="00454458"/>
    <w:rsid w:val="00454823"/>
    <w:rsid w:val="00454A28"/>
    <w:rsid w:val="00455B84"/>
    <w:rsid w:val="00456450"/>
    <w:rsid w:val="00457161"/>
    <w:rsid w:val="004602DF"/>
    <w:rsid w:val="00461244"/>
    <w:rsid w:val="00463374"/>
    <w:rsid w:val="0046529D"/>
    <w:rsid w:val="00465404"/>
    <w:rsid w:val="004655E1"/>
    <w:rsid w:val="00465C38"/>
    <w:rsid w:val="004670BE"/>
    <w:rsid w:val="004701BD"/>
    <w:rsid w:val="00470B31"/>
    <w:rsid w:val="00470B78"/>
    <w:rsid w:val="00470D0A"/>
    <w:rsid w:val="004720A8"/>
    <w:rsid w:val="004741F4"/>
    <w:rsid w:val="004753B7"/>
    <w:rsid w:val="00477900"/>
    <w:rsid w:val="0048096C"/>
    <w:rsid w:val="00480F22"/>
    <w:rsid w:val="004839DB"/>
    <w:rsid w:val="00484024"/>
    <w:rsid w:val="004849CF"/>
    <w:rsid w:val="004860F5"/>
    <w:rsid w:val="00487C4D"/>
    <w:rsid w:val="00487CDE"/>
    <w:rsid w:val="00487D74"/>
    <w:rsid w:val="004900E3"/>
    <w:rsid w:val="00492586"/>
    <w:rsid w:val="00492C9A"/>
    <w:rsid w:val="004934F4"/>
    <w:rsid w:val="00495235"/>
    <w:rsid w:val="00495A5F"/>
    <w:rsid w:val="0049784E"/>
    <w:rsid w:val="004A0830"/>
    <w:rsid w:val="004A2727"/>
    <w:rsid w:val="004A422B"/>
    <w:rsid w:val="004A5327"/>
    <w:rsid w:val="004A592E"/>
    <w:rsid w:val="004A5FB8"/>
    <w:rsid w:val="004A66E6"/>
    <w:rsid w:val="004A6971"/>
    <w:rsid w:val="004A6E11"/>
    <w:rsid w:val="004B12A5"/>
    <w:rsid w:val="004B3104"/>
    <w:rsid w:val="004B38E7"/>
    <w:rsid w:val="004B3939"/>
    <w:rsid w:val="004B4E7F"/>
    <w:rsid w:val="004B4FF2"/>
    <w:rsid w:val="004B54C1"/>
    <w:rsid w:val="004B5A78"/>
    <w:rsid w:val="004B5FD5"/>
    <w:rsid w:val="004B6087"/>
    <w:rsid w:val="004B60A8"/>
    <w:rsid w:val="004B61B9"/>
    <w:rsid w:val="004B68F3"/>
    <w:rsid w:val="004C16CF"/>
    <w:rsid w:val="004C2A5F"/>
    <w:rsid w:val="004C373E"/>
    <w:rsid w:val="004C373F"/>
    <w:rsid w:val="004C3E9A"/>
    <w:rsid w:val="004C3EB8"/>
    <w:rsid w:val="004C4AC8"/>
    <w:rsid w:val="004C4C6A"/>
    <w:rsid w:val="004C5D41"/>
    <w:rsid w:val="004C5D48"/>
    <w:rsid w:val="004C675F"/>
    <w:rsid w:val="004C7331"/>
    <w:rsid w:val="004C7446"/>
    <w:rsid w:val="004C7960"/>
    <w:rsid w:val="004D017B"/>
    <w:rsid w:val="004D0B44"/>
    <w:rsid w:val="004D2B2B"/>
    <w:rsid w:val="004D2F79"/>
    <w:rsid w:val="004D3971"/>
    <w:rsid w:val="004D648F"/>
    <w:rsid w:val="004D6FAF"/>
    <w:rsid w:val="004E02F6"/>
    <w:rsid w:val="004E0D4A"/>
    <w:rsid w:val="004E384F"/>
    <w:rsid w:val="004E51F7"/>
    <w:rsid w:val="004F12AB"/>
    <w:rsid w:val="004F20AE"/>
    <w:rsid w:val="004F2169"/>
    <w:rsid w:val="004F3C15"/>
    <w:rsid w:val="004F42E3"/>
    <w:rsid w:val="004F6416"/>
    <w:rsid w:val="004F6EA2"/>
    <w:rsid w:val="004F7E7F"/>
    <w:rsid w:val="00500C96"/>
    <w:rsid w:val="00504134"/>
    <w:rsid w:val="00510E87"/>
    <w:rsid w:val="00512812"/>
    <w:rsid w:val="005139B1"/>
    <w:rsid w:val="00513A47"/>
    <w:rsid w:val="00513D31"/>
    <w:rsid w:val="0051484A"/>
    <w:rsid w:val="00514993"/>
    <w:rsid w:val="00514BFF"/>
    <w:rsid w:val="00517946"/>
    <w:rsid w:val="00517A1B"/>
    <w:rsid w:val="00521E4F"/>
    <w:rsid w:val="005220B6"/>
    <w:rsid w:val="00522449"/>
    <w:rsid w:val="005231F5"/>
    <w:rsid w:val="00523D56"/>
    <w:rsid w:val="005254B7"/>
    <w:rsid w:val="0052575F"/>
    <w:rsid w:val="00532A82"/>
    <w:rsid w:val="00533587"/>
    <w:rsid w:val="00533591"/>
    <w:rsid w:val="005352F2"/>
    <w:rsid w:val="00536C77"/>
    <w:rsid w:val="00537FB8"/>
    <w:rsid w:val="0054041B"/>
    <w:rsid w:val="005417F5"/>
    <w:rsid w:val="00541C3A"/>
    <w:rsid w:val="00542A34"/>
    <w:rsid w:val="00542CC0"/>
    <w:rsid w:val="00543289"/>
    <w:rsid w:val="0054472E"/>
    <w:rsid w:val="00546E50"/>
    <w:rsid w:val="00551736"/>
    <w:rsid w:val="0055351C"/>
    <w:rsid w:val="00553CF8"/>
    <w:rsid w:val="005542CC"/>
    <w:rsid w:val="00554374"/>
    <w:rsid w:val="00555C8F"/>
    <w:rsid w:val="005576C9"/>
    <w:rsid w:val="00561958"/>
    <w:rsid w:val="005623FF"/>
    <w:rsid w:val="00562D57"/>
    <w:rsid w:val="00563B97"/>
    <w:rsid w:val="00563FCB"/>
    <w:rsid w:val="00565590"/>
    <w:rsid w:val="00566FE9"/>
    <w:rsid w:val="00573264"/>
    <w:rsid w:val="005733B8"/>
    <w:rsid w:val="00573476"/>
    <w:rsid w:val="00574AD7"/>
    <w:rsid w:val="005751D3"/>
    <w:rsid w:val="00575750"/>
    <w:rsid w:val="005770AE"/>
    <w:rsid w:val="0057789B"/>
    <w:rsid w:val="00582A43"/>
    <w:rsid w:val="00583789"/>
    <w:rsid w:val="00584378"/>
    <w:rsid w:val="00584440"/>
    <w:rsid w:val="00584D0C"/>
    <w:rsid w:val="00585393"/>
    <w:rsid w:val="00585AFF"/>
    <w:rsid w:val="00586AE4"/>
    <w:rsid w:val="00586D28"/>
    <w:rsid w:val="00587328"/>
    <w:rsid w:val="00591FF3"/>
    <w:rsid w:val="005929AB"/>
    <w:rsid w:val="00592C2B"/>
    <w:rsid w:val="00593B3F"/>
    <w:rsid w:val="005959B5"/>
    <w:rsid w:val="0059670B"/>
    <w:rsid w:val="00596B51"/>
    <w:rsid w:val="005A1E63"/>
    <w:rsid w:val="005A3133"/>
    <w:rsid w:val="005A4C34"/>
    <w:rsid w:val="005A5EB2"/>
    <w:rsid w:val="005A607F"/>
    <w:rsid w:val="005A74D6"/>
    <w:rsid w:val="005B092C"/>
    <w:rsid w:val="005B24D2"/>
    <w:rsid w:val="005B29E3"/>
    <w:rsid w:val="005B430D"/>
    <w:rsid w:val="005B525E"/>
    <w:rsid w:val="005B5DEE"/>
    <w:rsid w:val="005B6B8F"/>
    <w:rsid w:val="005C0CEA"/>
    <w:rsid w:val="005C0F86"/>
    <w:rsid w:val="005C117E"/>
    <w:rsid w:val="005C1CA2"/>
    <w:rsid w:val="005C2C32"/>
    <w:rsid w:val="005C3439"/>
    <w:rsid w:val="005C416E"/>
    <w:rsid w:val="005C467F"/>
    <w:rsid w:val="005C5E2C"/>
    <w:rsid w:val="005C6D7C"/>
    <w:rsid w:val="005C7191"/>
    <w:rsid w:val="005C7436"/>
    <w:rsid w:val="005C7784"/>
    <w:rsid w:val="005D0CEC"/>
    <w:rsid w:val="005D0F08"/>
    <w:rsid w:val="005D0FED"/>
    <w:rsid w:val="005D15E2"/>
    <w:rsid w:val="005D2A66"/>
    <w:rsid w:val="005D2BD3"/>
    <w:rsid w:val="005D504D"/>
    <w:rsid w:val="005D6E5C"/>
    <w:rsid w:val="005E05B6"/>
    <w:rsid w:val="005E21A6"/>
    <w:rsid w:val="005E3A8A"/>
    <w:rsid w:val="005E458C"/>
    <w:rsid w:val="005E4CEB"/>
    <w:rsid w:val="005E7322"/>
    <w:rsid w:val="005E7ACC"/>
    <w:rsid w:val="005F05E6"/>
    <w:rsid w:val="005F1867"/>
    <w:rsid w:val="005F1F5F"/>
    <w:rsid w:val="005F23DC"/>
    <w:rsid w:val="005F318B"/>
    <w:rsid w:val="005F4103"/>
    <w:rsid w:val="005F47BB"/>
    <w:rsid w:val="005F50C7"/>
    <w:rsid w:val="005F6A7F"/>
    <w:rsid w:val="005F6C4D"/>
    <w:rsid w:val="00600082"/>
    <w:rsid w:val="006003E1"/>
    <w:rsid w:val="006024AE"/>
    <w:rsid w:val="0060300C"/>
    <w:rsid w:val="00603149"/>
    <w:rsid w:val="0060554E"/>
    <w:rsid w:val="00606F86"/>
    <w:rsid w:val="006106D4"/>
    <w:rsid w:val="006109B9"/>
    <w:rsid w:val="00612458"/>
    <w:rsid w:val="00612C82"/>
    <w:rsid w:val="00614E6C"/>
    <w:rsid w:val="00616D46"/>
    <w:rsid w:val="00617897"/>
    <w:rsid w:val="00620157"/>
    <w:rsid w:val="006203FE"/>
    <w:rsid w:val="006204F6"/>
    <w:rsid w:val="006222C3"/>
    <w:rsid w:val="00622F53"/>
    <w:rsid w:val="00623D47"/>
    <w:rsid w:val="006305DC"/>
    <w:rsid w:val="00632FD6"/>
    <w:rsid w:val="006333BA"/>
    <w:rsid w:val="00634956"/>
    <w:rsid w:val="006353CA"/>
    <w:rsid w:val="006365E1"/>
    <w:rsid w:val="00640672"/>
    <w:rsid w:val="00640CF8"/>
    <w:rsid w:val="00641EE8"/>
    <w:rsid w:val="0064215B"/>
    <w:rsid w:val="006434FC"/>
    <w:rsid w:val="00643995"/>
    <w:rsid w:val="0064449A"/>
    <w:rsid w:val="00644BE9"/>
    <w:rsid w:val="00646810"/>
    <w:rsid w:val="00646992"/>
    <w:rsid w:val="00647E53"/>
    <w:rsid w:val="00650099"/>
    <w:rsid w:val="00650ABB"/>
    <w:rsid w:val="00655DB5"/>
    <w:rsid w:val="0066073D"/>
    <w:rsid w:val="006612DB"/>
    <w:rsid w:val="00661E78"/>
    <w:rsid w:val="0066215A"/>
    <w:rsid w:val="006628CE"/>
    <w:rsid w:val="006647DA"/>
    <w:rsid w:val="0066618A"/>
    <w:rsid w:val="006665C0"/>
    <w:rsid w:val="006667F8"/>
    <w:rsid w:val="00666F8A"/>
    <w:rsid w:val="00667015"/>
    <w:rsid w:val="00667BA8"/>
    <w:rsid w:val="00667F3B"/>
    <w:rsid w:val="00671C99"/>
    <w:rsid w:val="006729E5"/>
    <w:rsid w:val="0067316C"/>
    <w:rsid w:val="0067316D"/>
    <w:rsid w:val="006733B5"/>
    <w:rsid w:val="00674121"/>
    <w:rsid w:val="006741E9"/>
    <w:rsid w:val="00674335"/>
    <w:rsid w:val="00674E85"/>
    <w:rsid w:val="0067551A"/>
    <w:rsid w:val="00676D7B"/>
    <w:rsid w:val="00677CCB"/>
    <w:rsid w:val="00677EFD"/>
    <w:rsid w:val="0068022B"/>
    <w:rsid w:val="00680ADD"/>
    <w:rsid w:val="00680E08"/>
    <w:rsid w:val="00680E95"/>
    <w:rsid w:val="0068103C"/>
    <w:rsid w:val="0068180A"/>
    <w:rsid w:val="006839AC"/>
    <w:rsid w:val="00683BD0"/>
    <w:rsid w:val="00683D6B"/>
    <w:rsid w:val="00687640"/>
    <w:rsid w:val="00695632"/>
    <w:rsid w:val="00695C2B"/>
    <w:rsid w:val="00696561"/>
    <w:rsid w:val="00696C0F"/>
    <w:rsid w:val="006973AF"/>
    <w:rsid w:val="006978D0"/>
    <w:rsid w:val="006A0628"/>
    <w:rsid w:val="006A1DF5"/>
    <w:rsid w:val="006A3298"/>
    <w:rsid w:val="006A55C6"/>
    <w:rsid w:val="006A630F"/>
    <w:rsid w:val="006A6AB4"/>
    <w:rsid w:val="006A6D70"/>
    <w:rsid w:val="006A7F3A"/>
    <w:rsid w:val="006B1083"/>
    <w:rsid w:val="006B11CC"/>
    <w:rsid w:val="006B2651"/>
    <w:rsid w:val="006B32D4"/>
    <w:rsid w:val="006B72BE"/>
    <w:rsid w:val="006B7492"/>
    <w:rsid w:val="006B7B45"/>
    <w:rsid w:val="006C056A"/>
    <w:rsid w:val="006C22B0"/>
    <w:rsid w:val="006C4019"/>
    <w:rsid w:val="006C4EC5"/>
    <w:rsid w:val="006C723D"/>
    <w:rsid w:val="006C7430"/>
    <w:rsid w:val="006C7F3C"/>
    <w:rsid w:val="006D0A43"/>
    <w:rsid w:val="006D1B17"/>
    <w:rsid w:val="006D414F"/>
    <w:rsid w:val="006D4F09"/>
    <w:rsid w:val="006D5B24"/>
    <w:rsid w:val="006D606F"/>
    <w:rsid w:val="006D65F7"/>
    <w:rsid w:val="006D7CFF"/>
    <w:rsid w:val="006E0BB8"/>
    <w:rsid w:val="006E0CD1"/>
    <w:rsid w:val="006E17CA"/>
    <w:rsid w:val="006E3459"/>
    <w:rsid w:val="006E3C98"/>
    <w:rsid w:val="006E6F0F"/>
    <w:rsid w:val="006E71A1"/>
    <w:rsid w:val="006F2239"/>
    <w:rsid w:val="006F3FEE"/>
    <w:rsid w:val="006F4A3B"/>
    <w:rsid w:val="006F4F74"/>
    <w:rsid w:val="006F5296"/>
    <w:rsid w:val="006F5871"/>
    <w:rsid w:val="006F5F2D"/>
    <w:rsid w:val="006F691A"/>
    <w:rsid w:val="006F6A33"/>
    <w:rsid w:val="006F6A8F"/>
    <w:rsid w:val="007008EB"/>
    <w:rsid w:val="00700DBB"/>
    <w:rsid w:val="00700E47"/>
    <w:rsid w:val="007019AC"/>
    <w:rsid w:val="00702034"/>
    <w:rsid w:val="007040DA"/>
    <w:rsid w:val="00705AB6"/>
    <w:rsid w:val="00706987"/>
    <w:rsid w:val="0070789D"/>
    <w:rsid w:val="00710113"/>
    <w:rsid w:val="00711105"/>
    <w:rsid w:val="00711665"/>
    <w:rsid w:val="007121B3"/>
    <w:rsid w:val="0071391B"/>
    <w:rsid w:val="00713C88"/>
    <w:rsid w:val="007151AD"/>
    <w:rsid w:val="00715ECC"/>
    <w:rsid w:val="00716495"/>
    <w:rsid w:val="00716F70"/>
    <w:rsid w:val="00720242"/>
    <w:rsid w:val="007203AF"/>
    <w:rsid w:val="007205D5"/>
    <w:rsid w:val="00721257"/>
    <w:rsid w:val="00721C54"/>
    <w:rsid w:val="00721DA3"/>
    <w:rsid w:val="00721F3D"/>
    <w:rsid w:val="00722AD2"/>
    <w:rsid w:val="00723822"/>
    <w:rsid w:val="007257BB"/>
    <w:rsid w:val="00725B7B"/>
    <w:rsid w:val="00726C2D"/>
    <w:rsid w:val="0072773F"/>
    <w:rsid w:val="00732231"/>
    <w:rsid w:val="00732CB7"/>
    <w:rsid w:val="00732F46"/>
    <w:rsid w:val="00733914"/>
    <w:rsid w:val="00733C56"/>
    <w:rsid w:val="007346BC"/>
    <w:rsid w:val="00737667"/>
    <w:rsid w:val="0073787D"/>
    <w:rsid w:val="007378D8"/>
    <w:rsid w:val="00737EDA"/>
    <w:rsid w:val="0074049E"/>
    <w:rsid w:val="007411D6"/>
    <w:rsid w:val="00743CA0"/>
    <w:rsid w:val="007451AA"/>
    <w:rsid w:val="00746600"/>
    <w:rsid w:val="00747540"/>
    <w:rsid w:val="0075120D"/>
    <w:rsid w:val="00751E13"/>
    <w:rsid w:val="00752BDB"/>
    <w:rsid w:val="0075319D"/>
    <w:rsid w:val="0075416F"/>
    <w:rsid w:val="007549EB"/>
    <w:rsid w:val="00754AFF"/>
    <w:rsid w:val="007555A2"/>
    <w:rsid w:val="00755632"/>
    <w:rsid w:val="00755A95"/>
    <w:rsid w:val="00755EFF"/>
    <w:rsid w:val="00757CCC"/>
    <w:rsid w:val="0076218C"/>
    <w:rsid w:val="007625DC"/>
    <w:rsid w:val="00762F94"/>
    <w:rsid w:val="00762FCC"/>
    <w:rsid w:val="007631A1"/>
    <w:rsid w:val="00763945"/>
    <w:rsid w:val="00763B96"/>
    <w:rsid w:val="0076439E"/>
    <w:rsid w:val="00764611"/>
    <w:rsid w:val="007662C0"/>
    <w:rsid w:val="007662C8"/>
    <w:rsid w:val="0076692A"/>
    <w:rsid w:val="00770B29"/>
    <w:rsid w:val="00770C69"/>
    <w:rsid w:val="00770F1D"/>
    <w:rsid w:val="00771B2D"/>
    <w:rsid w:val="00773101"/>
    <w:rsid w:val="0077339E"/>
    <w:rsid w:val="00774CCC"/>
    <w:rsid w:val="00776596"/>
    <w:rsid w:val="007767F4"/>
    <w:rsid w:val="00776831"/>
    <w:rsid w:val="00776B81"/>
    <w:rsid w:val="00777341"/>
    <w:rsid w:val="00777658"/>
    <w:rsid w:val="007779DB"/>
    <w:rsid w:val="00777D75"/>
    <w:rsid w:val="007816DA"/>
    <w:rsid w:val="00782759"/>
    <w:rsid w:val="00783103"/>
    <w:rsid w:val="007838C0"/>
    <w:rsid w:val="00783B76"/>
    <w:rsid w:val="00784048"/>
    <w:rsid w:val="00784F96"/>
    <w:rsid w:val="00785450"/>
    <w:rsid w:val="007866B4"/>
    <w:rsid w:val="00787531"/>
    <w:rsid w:val="00790ADF"/>
    <w:rsid w:val="0079561C"/>
    <w:rsid w:val="00796414"/>
    <w:rsid w:val="00797BF4"/>
    <w:rsid w:val="007A0371"/>
    <w:rsid w:val="007A29E1"/>
    <w:rsid w:val="007A34A3"/>
    <w:rsid w:val="007A3A67"/>
    <w:rsid w:val="007A3C8C"/>
    <w:rsid w:val="007A5DFA"/>
    <w:rsid w:val="007B21C1"/>
    <w:rsid w:val="007B2F1A"/>
    <w:rsid w:val="007B3071"/>
    <w:rsid w:val="007B3AD8"/>
    <w:rsid w:val="007B4FA1"/>
    <w:rsid w:val="007B50C2"/>
    <w:rsid w:val="007B522A"/>
    <w:rsid w:val="007B5D3C"/>
    <w:rsid w:val="007C0B98"/>
    <w:rsid w:val="007C2187"/>
    <w:rsid w:val="007C2E73"/>
    <w:rsid w:val="007C4E17"/>
    <w:rsid w:val="007C633A"/>
    <w:rsid w:val="007C652B"/>
    <w:rsid w:val="007C7242"/>
    <w:rsid w:val="007C7959"/>
    <w:rsid w:val="007D018F"/>
    <w:rsid w:val="007D0539"/>
    <w:rsid w:val="007D06AB"/>
    <w:rsid w:val="007D18FB"/>
    <w:rsid w:val="007D1A30"/>
    <w:rsid w:val="007D240F"/>
    <w:rsid w:val="007D35C0"/>
    <w:rsid w:val="007D3E3B"/>
    <w:rsid w:val="007D57A3"/>
    <w:rsid w:val="007D65F5"/>
    <w:rsid w:val="007D7B4B"/>
    <w:rsid w:val="007D7F84"/>
    <w:rsid w:val="007E0509"/>
    <w:rsid w:val="007E0C15"/>
    <w:rsid w:val="007E0CA5"/>
    <w:rsid w:val="007E2179"/>
    <w:rsid w:val="007E28E1"/>
    <w:rsid w:val="007E2B8C"/>
    <w:rsid w:val="007E3214"/>
    <w:rsid w:val="007E37C3"/>
    <w:rsid w:val="007E3C6C"/>
    <w:rsid w:val="007E4B6D"/>
    <w:rsid w:val="007E582D"/>
    <w:rsid w:val="007E68CD"/>
    <w:rsid w:val="007E7413"/>
    <w:rsid w:val="007F18EA"/>
    <w:rsid w:val="007F24A4"/>
    <w:rsid w:val="007F25BA"/>
    <w:rsid w:val="007F35AA"/>
    <w:rsid w:val="007F379B"/>
    <w:rsid w:val="007F3DE7"/>
    <w:rsid w:val="007F4638"/>
    <w:rsid w:val="007F5075"/>
    <w:rsid w:val="007F54DE"/>
    <w:rsid w:val="007F6A6C"/>
    <w:rsid w:val="007F6C1C"/>
    <w:rsid w:val="00802B30"/>
    <w:rsid w:val="00802C46"/>
    <w:rsid w:val="00803037"/>
    <w:rsid w:val="00803CDA"/>
    <w:rsid w:val="008052A7"/>
    <w:rsid w:val="008058E8"/>
    <w:rsid w:val="008071CC"/>
    <w:rsid w:val="00807488"/>
    <w:rsid w:val="00807880"/>
    <w:rsid w:val="00810797"/>
    <w:rsid w:val="008109E6"/>
    <w:rsid w:val="00810A96"/>
    <w:rsid w:val="008138C9"/>
    <w:rsid w:val="0081446B"/>
    <w:rsid w:val="0081498F"/>
    <w:rsid w:val="00815E5E"/>
    <w:rsid w:val="008179B5"/>
    <w:rsid w:val="00820551"/>
    <w:rsid w:val="00821BAA"/>
    <w:rsid w:val="00822607"/>
    <w:rsid w:val="00822A81"/>
    <w:rsid w:val="00824CBB"/>
    <w:rsid w:val="00825289"/>
    <w:rsid w:val="008258E2"/>
    <w:rsid w:val="008272AD"/>
    <w:rsid w:val="0083159A"/>
    <w:rsid w:val="00833AAF"/>
    <w:rsid w:val="0083612E"/>
    <w:rsid w:val="008375D8"/>
    <w:rsid w:val="00837ACC"/>
    <w:rsid w:val="00837F23"/>
    <w:rsid w:val="008405CA"/>
    <w:rsid w:val="00840E16"/>
    <w:rsid w:val="0084117E"/>
    <w:rsid w:val="008419E9"/>
    <w:rsid w:val="00841E82"/>
    <w:rsid w:val="0084265E"/>
    <w:rsid w:val="00843217"/>
    <w:rsid w:val="00843C0E"/>
    <w:rsid w:val="008446DB"/>
    <w:rsid w:val="008450E6"/>
    <w:rsid w:val="0084602E"/>
    <w:rsid w:val="0085015B"/>
    <w:rsid w:val="008511BC"/>
    <w:rsid w:val="00853E57"/>
    <w:rsid w:val="00854999"/>
    <w:rsid w:val="00855ADF"/>
    <w:rsid w:val="00860817"/>
    <w:rsid w:val="00861477"/>
    <w:rsid w:val="00861965"/>
    <w:rsid w:val="00861D4E"/>
    <w:rsid w:val="00863004"/>
    <w:rsid w:val="00863286"/>
    <w:rsid w:val="0086590A"/>
    <w:rsid w:val="00865EC2"/>
    <w:rsid w:val="008663D9"/>
    <w:rsid w:val="00866CB2"/>
    <w:rsid w:val="00871A01"/>
    <w:rsid w:val="00872F48"/>
    <w:rsid w:val="00873F0F"/>
    <w:rsid w:val="0087424F"/>
    <w:rsid w:val="00874996"/>
    <w:rsid w:val="0087578E"/>
    <w:rsid w:val="00875A11"/>
    <w:rsid w:val="0087724A"/>
    <w:rsid w:val="00877C69"/>
    <w:rsid w:val="00880A61"/>
    <w:rsid w:val="00880BAD"/>
    <w:rsid w:val="00880E96"/>
    <w:rsid w:val="0088511D"/>
    <w:rsid w:val="0088599B"/>
    <w:rsid w:val="008859B0"/>
    <w:rsid w:val="00885B28"/>
    <w:rsid w:val="00886245"/>
    <w:rsid w:val="00887243"/>
    <w:rsid w:val="008874A9"/>
    <w:rsid w:val="0088768E"/>
    <w:rsid w:val="008879B4"/>
    <w:rsid w:val="008879FD"/>
    <w:rsid w:val="00887C6F"/>
    <w:rsid w:val="0089034C"/>
    <w:rsid w:val="00891FD5"/>
    <w:rsid w:val="00892271"/>
    <w:rsid w:val="00894446"/>
    <w:rsid w:val="00894B40"/>
    <w:rsid w:val="0089530C"/>
    <w:rsid w:val="00896CBD"/>
    <w:rsid w:val="008977BC"/>
    <w:rsid w:val="008A02C0"/>
    <w:rsid w:val="008A03AF"/>
    <w:rsid w:val="008A0D83"/>
    <w:rsid w:val="008A23BE"/>
    <w:rsid w:val="008A2B8B"/>
    <w:rsid w:val="008A39FB"/>
    <w:rsid w:val="008A4CB0"/>
    <w:rsid w:val="008A693B"/>
    <w:rsid w:val="008A69A2"/>
    <w:rsid w:val="008B127F"/>
    <w:rsid w:val="008B23A7"/>
    <w:rsid w:val="008B26AD"/>
    <w:rsid w:val="008B4320"/>
    <w:rsid w:val="008B4BFA"/>
    <w:rsid w:val="008B4CC6"/>
    <w:rsid w:val="008B711C"/>
    <w:rsid w:val="008B740B"/>
    <w:rsid w:val="008B7808"/>
    <w:rsid w:val="008C0971"/>
    <w:rsid w:val="008C3B3C"/>
    <w:rsid w:val="008C3FFC"/>
    <w:rsid w:val="008C6CDB"/>
    <w:rsid w:val="008C6E86"/>
    <w:rsid w:val="008D13F3"/>
    <w:rsid w:val="008D241C"/>
    <w:rsid w:val="008D5317"/>
    <w:rsid w:val="008D5624"/>
    <w:rsid w:val="008D5CE4"/>
    <w:rsid w:val="008D726F"/>
    <w:rsid w:val="008D7D6B"/>
    <w:rsid w:val="008E0745"/>
    <w:rsid w:val="008E0786"/>
    <w:rsid w:val="008E0EF0"/>
    <w:rsid w:val="008E1BEC"/>
    <w:rsid w:val="008E231F"/>
    <w:rsid w:val="008E23E1"/>
    <w:rsid w:val="008E2D31"/>
    <w:rsid w:val="008E37DA"/>
    <w:rsid w:val="008E397B"/>
    <w:rsid w:val="008E3A0A"/>
    <w:rsid w:val="008E412A"/>
    <w:rsid w:val="008E4C84"/>
    <w:rsid w:val="008E5429"/>
    <w:rsid w:val="008E68A9"/>
    <w:rsid w:val="008E6F52"/>
    <w:rsid w:val="008E7ED5"/>
    <w:rsid w:val="008F1D46"/>
    <w:rsid w:val="008F300C"/>
    <w:rsid w:val="008F4164"/>
    <w:rsid w:val="008F469C"/>
    <w:rsid w:val="008F472F"/>
    <w:rsid w:val="008F4B2E"/>
    <w:rsid w:val="008F4E88"/>
    <w:rsid w:val="008F5CD2"/>
    <w:rsid w:val="008F62C6"/>
    <w:rsid w:val="008F69D8"/>
    <w:rsid w:val="008F725E"/>
    <w:rsid w:val="008F74C5"/>
    <w:rsid w:val="008F75F9"/>
    <w:rsid w:val="008F7A88"/>
    <w:rsid w:val="008F7B48"/>
    <w:rsid w:val="00900104"/>
    <w:rsid w:val="009003C8"/>
    <w:rsid w:val="00901418"/>
    <w:rsid w:val="00903184"/>
    <w:rsid w:val="0090346D"/>
    <w:rsid w:val="009050E9"/>
    <w:rsid w:val="00905887"/>
    <w:rsid w:val="00906F0F"/>
    <w:rsid w:val="00910BB6"/>
    <w:rsid w:val="00911969"/>
    <w:rsid w:val="00913A0B"/>
    <w:rsid w:val="00913EB2"/>
    <w:rsid w:val="00914856"/>
    <w:rsid w:val="009148D7"/>
    <w:rsid w:val="00915085"/>
    <w:rsid w:val="00921AF7"/>
    <w:rsid w:val="0092304D"/>
    <w:rsid w:val="00923C33"/>
    <w:rsid w:val="009244FC"/>
    <w:rsid w:val="0092639F"/>
    <w:rsid w:val="00926AB2"/>
    <w:rsid w:val="00927AC1"/>
    <w:rsid w:val="00930178"/>
    <w:rsid w:val="00930C85"/>
    <w:rsid w:val="00930CA1"/>
    <w:rsid w:val="00931DAC"/>
    <w:rsid w:val="00933FF2"/>
    <w:rsid w:val="00934B84"/>
    <w:rsid w:val="00934BF1"/>
    <w:rsid w:val="00934DEC"/>
    <w:rsid w:val="00936CB6"/>
    <w:rsid w:val="0093720A"/>
    <w:rsid w:val="0094005B"/>
    <w:rsid w:val="009406AB"/>
    <w:rsid w:val="009409F3"/>
    <w:rsid w:val="009436AD"/>
    <w:rsid w:val="009445F6"/>
    <w:rsid w:val="00946851"/>
    <w:rsid w:val="0094797F"/>
    <w:rsid w:val="0095038E"/>
    <w:rsid w:val="00950C1F"/>
    <w:rsid w:val="00951FC4"/>
    <w:rsid w:val="00952D14"/>
    <w:rsid w:val="00953297"/>
    <w:rsid w:val="00953CFC"/>
    <w:rsid w:val="0095411D"/>
    <w:rsid w:val="00954AC1"/>
    <w:rsid w:val="0095730A"/>
    <w:rsid w:val="00962AAE"/>
    <w:rsid w:val="00963A5B"/>
    <w:rsid w:val="00963ACC"/>
    <w:rsid w:val="00963B7E"/>
    <w:rsid w:val="00963F5F"/>
    <w:rsid w:val="0096438E"/>
    <w:rsid w:val="009656C6"/>
    <w:rsid w:val="009659E8"/>
    <w:rsid w:val="00966187"/>
    <w:rsid w:val="00966BCF"/>
    <w:rsid w:val="00966E3C"/>
    <w:rsid w:val="009706EF"/>
    <w:rsid w:val="00970F36"/>
    <w:rsid w:val="009741F3"/>
    <w:rsid w:val="00974B5E"/>
    <w:rsid w:val="0097622F"/>
    <w:rsid w:val="009801BB"/>
    <w:rsid w:val="00982440"/>
    <w:rsid w:val="00982D01"/>
    <w:rsid w:val="00983D57"/>
    <w:rsid w:val="0098477B"/>
    <w:rsid w:val="00984A1A"/>
    <w:rsid w:val="0098510D"/>
    <w:rsid w:val="009876C0"/>
    <w:rsid w:val="00987861"/>
    <w:rsid w:val="009921D8"/>
    <w:rsid w:val="00996A9F"/>
    <w:rsid w:val="009A0EEC"/>
    <w:rsid w:val="009A115E"/>
    <w:rsid w:val="009A2293"/>
    <w:rsid w:val="009A3D12"/>
    <w:rsid w:val="009A4017"/>
    <w:rsid w:val="009A5139"/>
    <w:rsid w:val="009A7130"/>
    <w:rsid w:val="009B0E80"/>
    <w:rsid w:val="009B1991"/>
    <w:rsid w:val="009B1D5F"/>
    <w:rsid w:val="009B1F73"/>
    <w:rsid w:val="009B3623"/>
    <w:rsid w:val="009B4D6A"/>
    <w:rsid w:val="009B5109"/>
    <w:rsid w:val="009B71BB"/>
    <w:rsid w:val="009B7391"/>
    <w:rsid w:val="009B7FF3"/>
    <w:rsid w:val="009C0F27"/>
    <w:rsid w:val="009C182B"/>
    <w:rsid w:val="009C380E"/>
    <w:rsid w:val="009C3E6B"/>
    <w:rsid w:val="009C5ACA"/>
    <w:rsid w:val="009C7DF0"/>
    <w:rsid w:val="009D1857"/>
    <w:rsid w:val="009D4DE8"/>
    <w:rsid w:val="009D531C"/>
    <w:rsid w:val="009E08E4"/>
    <w:rsid w:val="009E1641"/>
    <w:rsid w:val="009E1D0C"/>
    <w:rsid w:val="009E365B"/>
    <w:rsid w:val="009F0321"/>
    <w:rsid w:val="009F09DE"/>
    <w:rsid w:val="009F0FEB"/>
    <w:rsid w:val="009F149F"/>
    <w:rsid w:val="009F1A7B"/>
    <w:rsid w:val="009F2441"/>
    <w:rsid w:val="009F2D1C"/>
    <w:rsid w:val="009F33B7"/>
    <w:rsid w:val="00A00509"/>
    <w:rsid w:val="00A00642"/>
    <w:rsid w:val="00A00E36"/>
    <w:rsid w:val="00A0111A"/>
    <w:rsid w:val="00A02B70"/>
    <w:rsid w:val="00A0322D"/>
    <w:rsid w:val="00A04675"/>
    <w:rsid w:val="00A06C8D"/>
    <w:rsid w:val="00A07778"/>
    <w:rsid w:val="00A07E2A"/>
    <w:rsid w:val="00A101BE"/>
    <w:rsid w:val="00A11421"/>
    <w:rsid w:val="00A118A2"/>
    <w:rsid w:val="00A118D3"/>
    <w:rsid w:val="00A12920"/>
    <w:rsid w:val="00A12AA2"/>
    <w:rsid w:val="00A12DF5"/>
    <w:rsid w:val="00A15873"/>
    <w:rsid w:val="00A15B77"/>
    <w:rsid w:val="00A16335"/>
    <w:rsid w:val="00A167EA"/>
    <w:rsid w:val="00A16F5C"/>
    <w:rsid w:val="00A208E8"/>
    <w:rsid w:val="00A20EB3"/>
    <w:rsid w:val="00A22496"/>
    <w:rsid w:val="00A2259D"/>
    <w:rsid w:val="00A238E2"/>
    <w:rsid w:val="00A254B8"/>
    <w:rsid w:val="00A25912"/>
    <w:rsid w:val="00A26321"/>
    <w:rsid w:val="00A276B5"/>
    <w:rsid w:val="00A27F26"/>
    <w:rsid w:val="00A309B0"/>
    <w:rsid w:val="00A31D2E"/>
    <w:rsid w:val="00A32B75"/>
    <w:rsid w:val="00A32FA4"/>
    <w:rsid w:val="00A33AC3"/>
    <w:rsid w:val="00A37270"/>
    <w:rsid w:val="00A4105E"/>
    <w:rsid w:val="00A42414"/>
    <w:rsid w:val="00A43E79"/>
    <w:rsid w:val="00A440B3"/>
    <w:rsid w:val="00A45165"/>
    <w:rsid w:val="00A456A6"/>
    <w:rsid w:val="00A45AEE"/>
    <w:rsid w:val="00A46958"/>
    <w:rsid w:val="00A46D33"/>
    <w:rsid w:val="00A476CF"/>
    <w:rsid w:val="00A5087A"/>
    <w:rsid w:val="00A50A82"/>
    <w:rsid w:val="00A50ED6"/>
    <w:rsid w:val="00A50FBC"/>
    <w:rsid w:val="00A5189C"/>
    <w:rsid w:val="00A52F79"/>
    <w:rsid w:val="00A53632"/>
    <w:rsid w:val="00A53662"/>
    <w:rsid w:val="00A5387B"/>
    <w:rsid w:val="00A53C33"/>
    <w:rsid w:val="00A54034"/>
    <w:rsid w:val="00A54338"/>
    <w:rsid w:val="00A54A3E"/>
    <w:rsid w:val="00A54BBD"/>
    <w:rsid w:val="00A55501"/>
    <w:rsid w:val="00A5764F"/>
    <w:rsid w:val="00A5781B"/>
    <w:rsid w:val="00A61534"/>
    <w:rsid w:val="00A61B8C"/>
    <w:rsid w:val="00A62955"/>
    <w:rsid w:val="00A63AE1"/>
    <w:rsid w:val="00A63DF7"/>
    <w:rsid w:val="00A63E01"/>
    <w:rsid w:val="00A640C4"/>
    <w:rsid w:val="00A656BC"/>
    <w:rsid w:val="00A6663F"/>
    <w:rsid w:val="00A70E0D"/>
    <w:rsid w:val="00A725DC"/>
    <w:rsid w:val="00A7443C"/>
    <w:rsid w:val="00A74AFC"/>
    <w:rsid w:val="00A77874"/>
    <w:rsid w:val="00A8323C"/>
    <w:rsid w:val="00A85802"/>
    <w:rsid w:val="00A85BDA"/>
    <w:rsid w:val="00A9249B"/>
    <w:rsid w:val="00A930FB"/>
    <w:rsid w:val="00A93516"/>
    <w:rsid w:val="00A976A0"/>
    <w:rsid w:val="00A97B86"/>
    <w:rsid w:val="00AA12BE"/>
    <w:rsid w:val="00AA1690"/>
    <w:rsid w:val="00AA1C05"/>
    <w:rsid w:val="00AA2BCD"/>
    <w:rsid w:val="00AA320E"/>
    <w:rsid w:val="00AA3834"/>
    <w:rsid w:val="00AA3F00"/>
    <w:rsid w:val="00AA41B1"/>
    <w:rsid w:val="00AA4534"/>
    <w:rsid w:val="00AA59C6"/>
    <w:rsid w:val="00AA746E"/>
    <w:rsid w:val="00AB02BE"/>
    <w:rsid w:val="00AB06B8"/>
    <w:rsid w:val="00AB0DDC"/>
    <w:rsid w:val="00AB1ACA"/>
    <w:rsid w:val="00AB5DC2"/>
    <w:rsid w:val="00AB6B4B"/>
    <w:rsid w:val="00AC1156"/>
    <w:rsid w:val="00AC29FC"/>
    <w:rsid w:val="00AC58C8"/>
    <w:rsid w:val="00AC60FE"/>
    <w:rsid w:val="00AC786B"/>
    <w:rsid w:val="00AD052C"/>
    <w:rsid w:val="00AD0CE1"/>
    <w:rsid w:val="00AD25E0"/>
    <w:rsid w:val="00AD3510"/>
    <w:rsid w:val="00AD3728"/>
    <w:rsid w:val="00AD4C7F"/>
    <w:rsid w:val="00AD5654"/>
    <w:rsid w:val="00AD586C"/>
    <w:rsid w:val="00AD5F05"/>
    <w:rsid w:val="00AD6061"/>
    <w:rsid w:val="00AD64A0"/>
    <w:rsid w:val="00AD6E77"/>
    <w:rsid w:val="00AE00AD"/>
    <w:rsid w:val="00AE03E1"/>
    <w:rsid w:val="00AE0410"/>
    <w:rsid w:val="00AE162A"/>
    <w:rsid w:val="00AE195A"/>
    <w:rsid w:val="00AE2255"/>
    <w:rsid w:val="00AE3F38"/>
    <w:rsid w:val="00AE4B00"/>
    <w:rsid w:val="00AE5CE7"/>
    <w:rsid w:val="00AE64FA"/>
    <w:rsid w:val="00AE664E"/>
    <w:rsid w:val="00AE7C55"/>
    <w:rsid w:val="00AF26EC"/>
    <w:rsid w:val="00AF49A2"/>
    <w:rsid w:val="00AF4A69"/>
    <w:rsid w:val="00AF4E3D"/>
    <w:rsid w:val="00AF54F8"/>
    <w:rsid w:val="00AF6328"/>
    <w:rsid w:val="00B0008C"/>
    <w:rsid w:val="00B00993"/>
    <w:rsid w:val="00B00F14"/>
    <w:rsid w:val="00B03FB2"/>
    <w:rsid w:val="00B044F1"/>
    <w:rsid w:val="00B051F9"/>
    <w:rsid w:val="00B05854"/>
    <w:rsid w:val="00B073EC"/>
    <w:rsid w:val="00B102B6"/>
    <w:rsid w:val="00B106F2"/>
    <w:rsid w:val="00B10D0F"/>
    <w:rsid w:val="00B11A81"/>
    <w:rsid w:val="00B12544"/>
    <w:rsid w:val="00B137A6"/>
    <w:rsid w:val="00B144C4"/>
    <w:rsid w:val="00B15066"/>
    <w:rsid w:val="00B15E96"/>
    <w:rsid w:val="00B1620A"/>
    <w:rsid w:val="00B16EB8"/>
    <w:rsid w:val="00B17C0C"/>
    <w:rsid w:val="00B20A84"/>
    <w:rsid w:val="00B21462"/>
    <w:rsid w:val="00B235D0"/>
    <w:rsid w:val="00B23881"/>
    <w:rsid w:val="00B23F19"/>
    <w:rsid w:val="00B23F5E"/>
    <w:rsid w:val="00B247B8"/>
    <w:rsid w:val="00B24A04"/>
    <w:rsid w:val="00B2663F"/>
    <w:rsid w:val="00B26B43"/>
    <w:rsid w:val="00B26D92"/>
    <w:rsid w:val="00B3063B"/>
    <w:rsid w:val="00B30A0C"/>
    <w:rsid w:val="00B310C6"/>
    <w:rsid w:val="00B31C1C"/>
    <w:rsid w:val="00B32FB6"/>
    <w:rsid w:val="00B33799"/>
    <w:rsid w:val="00B3570F"/>
    <w:rsid w:val="00B35B43"/>
    <w:rsid w:val="00B364BC"/>
    <w:rsid w:val="00B405D2"/>
    <w:rsid w:val="00B405EC"/>
    <w:rsid w:val="00B43931"/>
    <w:rsid w:val="00B440B3"/>
    <w:rsid w:val="00B44439"/>
    <w:rsid w:val="00B46877"/>
    <w:rsid w:val="00B46D8E"/>
    <w:rsid w:val="00B517B3"/>
    <w:rsid w:val="00B52561"/>
    <w:rsid w:val="00B52D6A"/>
    <w:rsid w:val="00B53105"/>
    <w:rsid w:val="00B54ABD"/>
    <w:rsid w:val="00B57AA7"/>
    <w:rsid w:val="00B602AD"/>
    <w:rsid w:val="00B6168C"/>
    <w:rsid w:val="00B62E80"/>
    <w:rsid w:val="00B63294"/>
    <w:rsid w:val="00B639B7"/>
    <w:rsid w:val="00B63A2E"/>
    <w:rsid w:val="00B63E74"/>
    <w:rsid w:val="00B66B5D"/>
    <w:rsid w:val="00B67326"/>
    <w:rsid w:val="00B679E0"/>
    <w:rsid w:val="00B706C0"/>
    <w:rsid w:val="00B7158B"/>
    <w:rsid w:val="00B7428A"/>
    <w:rsid w:val="00B75711"/>
    <w:rsid w:val="00B75994"/>
    <w:rsid w:val="00B75C82"/>
    <w:rsid w:val="00B76396"/>
    <w:rsid w:val="00B779EF"/>
    <w:rsid w:val="00B802BB"/>
    <w:rsid w:val="00B80367"/>
    <w:rsid w:val="00B80DF2"/>
    <w:rsid w:val="00B811B9"/>
    <w:rsid w:val="00B81331"/>
    <w:rsid w:val="00B816EC"/>
    <w:rsid w:val="00B81AC5"/>
    <w:rsid w:val="00B8287C"/>
    <w:rsid w:val="00B82E27"/>
    <w:rsid w:val="00B82F42"/>
    <w:rsid w:val="00B8316F"/>
    <w:rsid w:val="00B83316"/>
    <w:rsid w:val="00B85928"/>
    <w:rsid w:val="00B871D4"/>
    <w:rsid w:val="00B91395"/>
    <w:rsid w:val="00B91518"/>
    <w:rsid w:val="00B919A7"/>
    <w:rsid w:val="00B91A18"/>
    <w:rsid w:val="00B91EC3"/>
    <w:rsid w:val="00B91F2A"/>
    <w:rsid w:val="00B93573"/>
    <w:rsid w:val="00B945D9"/>
    <w:rsid w:val="00B9477B"/>
    <w:rsid w:val="00B9560B"/>
    <w:rsid w:val="00B95BA5"/>
    <w:rsid w:val="00B95C18"/>
    <w:rsid w:val="00B97434"/>
    <w:rsid w:val="00B97544"/>
    <w:rsid w:val="00B975A7"/>
    <w:rsid w:val="00BA0943"/>
    <w:rsid w:val="00BA1472"/>
    <w:rsid w:val="00BA1827"/>
    <w:rsid w:val="00BA2A68"/>
    <w:rsid w:val="00BA5ECA"/>
    <w:rsid w:val="00BB1392"/>
    <w:rsid w:val="00BB141E"/>
    <w:rsid w:val="00BB386F"/>
    <w:rsid w:val="00BB38A8"/>
    <w:rsid w:val="00BB4C63"/>
    <w:rsid w:val="00BB4C73"/>
    <w:rsid w:val="00BB6862"/>
    <w:rsid w:val="00BB7FC5"/>
    <w:rsid w:val="00BC0AED"/>
    <w:rsid w:val="00BC1039"/>
    <w:rsid w:val="00BC26C1"/>
    <w:rsid w:val="00BC2DEE"/>
    <w:rsid w:val="00BC4F22"/>
    <w:rsid w:val="00BC5BC2"/>
    <w:rsid w:val="00BC5D01"/>
    <w:rsid w:val="00BD1CA4"/>
    <w:rsid w:val="00BD2048"/>
    <w:rsid w:val="00BD22AF"/>
    <w:rsid w:val="00BD24F1"/>
    <w:rsid w:val="00BD32BD"/>
    <w:rsid w:val="00BD4140"/>
    <w:rsid w:val="00BD70CE"/>
    <w:rsid w:val="00BD7B0A"/>
    <w:rsid w:val="00BE14A3"/>
    <w:rsid w:val="00BE20F7"/>
    <w:rsid w:val="00BE2B51"/>
    <w:rsid w:val="00BE344B"/>
    <w:rsid w:val="00BE4A98"/>
    <w:rsid w:val="00BE578C"/>
    <w:rsid w:val="00BE62D0"/>
    <w:rsid w:val="00BE7711"/>
    <w:rsid w:val="00BE7F3E"/>
    <w:rsid w:val="00BF0DAC"/>
    <w:rsid w:val="00BF2763"/>
    <w:rsid w:val="00BF2EA9"/>
    <w:rsid w:val="00BF4DEF"/>
    <w:rsid w:val="00BF72BD"/>
    <w:rsid w:val="00C00D09"/>
    <w:rsid w:val="00C01543"/>
    <w:rsid w:val="00C01604"/>
    <w:rsid w:val="00C01784"/>
    <w:rsid w:val="00C0186F"/>
    <w:rsid w:val="00C02DED"/>
    <w:rsid w:val="00C03F37"/>
    <w:rsid w:val="00C04433"/>
    <w:rsid w:val="00C04FCB"/>
    <w:rsid w:val="00C052FB"/>
    <w:rsid w:val="00C063B4"/>
    <w:rsid w:val="00C1107A"/>
    <w:rsid w:val="00C113DF"/>
    <w:rsid w:val="00C130F5"/>
    <w:rsid w:val="00C13293"/>
    <w:rsid w:val="00C15056"/>
    <w:rsid w:val="00C151FF"/>
    <w:rsid w:val="00C155E4"/>
    <w:rsid w:val="00C22F1D"/>
    <w:rsid w:val="00C23373"/>
    <w:rsid w:val="00C2389E"/>
    <w:rsid w:val="00C24D17"/>
    <w:rsid w:val="00C24F0C"/>
    <w:rsid w:val="00C25287"/>
    <w:rsid w:val="00C25A51"/>
    <w:rsid w:val="00C26456"/>
    <w:rsid w:val="00C268E8"/>
    <w:rsid w:val="00C2780F"/>
    <w:rsid w:val="00C27AC1"/>
    <w:rsid w:val="00C3053E"/>
    <w:rsid w:val="00C3078A"/>
    <w:rsid w:val="00C31F3A"/>
    <w:rsid w:val="00C32A28"/>
    <w:rsid w:val="00C330A5"/>
    <w:rsid w:val="00C33913"/>
    <w:rsid w:val="00C33971"/>
    <w:rsid w:val="00C33E72"/>
    <w:rsid w:val="00C34EC1"/>
    <w:rsid w:val="00C35451"/>
    <w:rsid w:val="00C35650"/>
    <w:rsid w:val="00C359CD"/>
    <w:rsid w:val="00C35BD2"/>
    <w:rsid w:val="00C3608E"/>
    <w:rsid w:val="00C433AB"/>
    <w:rsid w:val="00C45A5A"/>
    <w:rsid w:val="00C45BDA"/>
    <w:rsid w:val="00C462D8"/>
    <w:rsid w:val="00C465EE"/>
    <w:rsid w:val="00C4798F"/>
    <w:rsid w:val="00C50970"/>
    <w:rsid w:val="00C52619"/>
    <w:rsid w:val="00C53540"/>
    <w:rsid w:val="00C53EB7"/>
    <w:rsid w:val="00C5462A"/>
    <w:rsid w:val="00C54E1E"/>
    <w:rsid w:val="00C54E48"/>
    <w:rsid w:val="00C5691A"/>
    <w:rsid w:val="00C57308"/>
    <w:rsid w:val="00C57502"/>
    <w:rsid w:val="00C57803"/>
    <w:rsid w:val="00C61609"/>
    <w:rsid w:val="00C61ED6"/>
    <w:rsid w:val="00C63CA8"/>
    <w:rsid w:val="00C6502F"/>
    <w:rsid w:val="00C67A38"/>
    <w:rsid w:val="00C70731"/>
    <w:rsid w:val="00C711B2"/>
    <w:rsid w:val="00C7198D"/>
    <w:rsid w:val="00C71A56"/>
    <w:rsid w:val="00C725DE"/>
    <w:rsid w:val="00C72B22"/>
    <w:rsid w:val="00C73141"/>
    <w:rsid w:val="00C734C3"/>
    <w:rsid w:val="00C740CA"/>
    <w:rsid w:val="00C758C1"/>
    <w:rsid w:val="00C761B3"/>
    <w:rsid w:val="00C76707"/>
    <w:rsid w:val="00C76A2B"/>
    <w:rsid w:val="00C8037F"/>
    <w:rsid w:val="00C80FFE"/>
    <w:rsid w:val="00C81BF5"/>
    <w:rsid w:val="00C84219"/>
    <w:rsid w:val="00C84B65"/>
    <w:rsid w:val="00C851AB"/>
    <w:rsid w:val="00C85DCE"/>
    <w:rsid w:val="00C861E1"/>
    <w:rsid w:val="00C87E47"/>
    <w:rsid w:val="00C90F3A"/>
    <w:rsid w:val="00C92E47"/>
    <w:rsid w:val="00C94EED"/>
    <w:rsid w:val="00C94F50"/>
    <w:rsid w:val="00C9514D"/>
    <w:rsid w:val="00C95FCA"/>
    <w:rsid w:val="00C96452"/>
    <w:rsid w:val="00C96827"/>
    <w:rsid w:val="00C970F3"/>
    <w:rsid w:val="00C9791F"/>
    <w:rsid w:val="00CA087D"/>
    <w:rsid w:val="00CA239F"/>
    <w:rsid w:val="00CA3395"/>
    <w:rsid w:val="00CA37DD"/>
    <w:rsid w:val="00CA4DFE"/>
    <w:rsid w:val="00CA6B1D"/>
    <w:rsid w:val="00CB06C4"/>
    <w:rsid w:val="00CB094E"/>
    <w:rsid w:val="00CB1078"/>
    <w:rsid w:val="00CB1597"/>
    <w:rsid w:val="00CB20B8"/>
    <w:rsid w:val="00CB2AA4"/>
    <w:rsid w:val="00CB34C9"/>
    <w:rsid w:val="00CB3A1E"/>
    <w:rsid w:val="00CB3A5B"/>
    <w:rsid w:val="00CB3B7D"/>
    <w:rsid w:val="00CB7597"/>
    <w:rsid w:val="00CC0EAE"/>
    <w:rsid w:val="00CC26B3"/>
    <w:rsid w:val="00CC402C"/>
    <w:rsid w:val="00CC4A70"/>
    <w:rsid w:val="00CC5E17"/>
    <w:rsid w:val="00CC6250"/>
    <w:rsid w:val="00CD12B0"/>
    <w:rsid w:val="00CD16B0"/>
    <w:rsid w:val="00CD16BA"/>
    <w:rsid w:val="00CD190F"/>
    <w:rsid w:val="00CD1965"/>
    <w:rsid w:val="00CD29DF"/>
    <w:rsid w:val="00CD2D25"/>
    <w:rsid w:val="00CD4107"/>
    <w:rsid w:val="00CD48C0"/>
    <w:rsid w:val="00CD7C7A"/>
    <w:rsid w:val="00CE03EF"/>
    <w:rsid w:val="00CE04E4"/>
    <w:rsid w:val="00CE20CE"/>
    <w:rsid w:val="00CE27B7"/>
    <w:rsid w:val="00CE2A93"/>
    <w:rsid w:val="00CE2D23"/>
    <w:rsid w:val="00CE3E30"/>
    <w:rsid w:val="00CE4A10"/>
    <w:rsid w:val="00CE59FA"/>
    <w:rsid w:val="00CE5CDB"/>
    <w:rsid w:val="00CE652C"/>
    <w:rsid w:val="00CE7316"/>
    <w:rsid w:val="00CE7595"/>
    <w:rsid w:val="00CF134C"/>
    <w:rsid w:val="00CF18E4"/>
    <w:rsid w:val="00CF434C"/>
    <w:rsid w:val="00CF4932"/>
    <w:rsid w:val="00CF496E"/>
    <w:rsid w:val="00CF52D3"/>
    <w:rsid w:val="00CF5C4E"/>
    <w:rsid w:val="00CF66E9"/>
    <w:rsid w:val="00CF69A3"/>
    <w:rsid w:val="00CF6F89"/>
    <w:rsid w:val="00D019C8"/>
    <w:rsid w:val="00D0223B"/>
    <w:rsid w:val="00D0224E"/>
    <w:rsid w:val="00D03938"/>
    <w:rsid w:val="00D04607"/>
    <w:rsid w:val="00D04805"/>
    <w:rsid w:val="00D05EEF"/>
    <w:rsid w:val="00D07299"/>
    <w:rsid w:val="00D1009A"/>
    <w:rsid w:val="00D10DBB"/>
    <w:rsid w:val="00D11164"/>
    <w:rsid w:val="00D1171C"/>
    <w:rsid w:val="00D12887"/>
    <w:rsid w:val="00D13B70"/>
    <w:rsid w:val="00D150D8"/>
    <w:rsid w:val="00D15A25"/>
    <w:rsid w:val="00D15EE9"/>
    <w:rsid w:val="00D1600B"/>
    <w:rsid w:val="00D162FC"/>
    <w:rsid w:val="00D16770"/>
    <w:rsid w:val="00D17F7D"/>
    <w:rsid w:val="00D2113B"/>
    <w:rsid w:val="00D21CD3"/>
    <w:rsid w:val="00D227B7"/>
    <w:rsid w:val="00D2280B"/>
    <w:rsid w:val="00D236E3"/>
    <w:rsid w:val="00D24AC3"/>
    <w:rsid w:val="00D250AE"/>
    <w:rsid w:val="00D253D2"/>
    <w:rsid w:val="00D262D8"/>
    <w:rsid w:val="00D264D9"/>
    <w:rsid w:val="00D26C45"/>
    <w:rsid w:val="00D30E15"/>
    <w:rsid w:val="00D3184D"/>
    <w:rsid w:val="00D320F0"/>
    <w:rsid w:val="00D32BAF"/>
    <w:rsid w:val="00D33AA7"/>
    <w:rsid w:val="00D33F35"/>
    <w:rsid w:val="00D3557C"/>
    <w:rsid w:val="00D3574B"/>
    <w:rsid w:val="00D3627E"/>
    <w:rsid w:val="00D364C4"/>
    <w:rsid w:val="00D369B8"/>
    <w:rsid w:val="00D4085C"/>
    <w:rsid w:val="00D4409A"/>
    <w:rsid w:val="00D46EE3"/>
    <w:rsid w:val="00D50760"/>
    <w:rsid w:val="00D50A96"/>
    <w:rsid w:val="00D5258D"/>
    <w:rsid w:val="00D52D40"/>
    <w:rsid w:val="00D53B45"/>
    <w:rsid w:val="00D53B8C"/>
    <w:rsid w:val="00D549B5"/>
    <w:rsid w:val="00D5564D"/>
    <w:rsid w:val="00D560CB"/>
    <w:rsid w:val="00D5658D"/>
    <w:rsid w:val="00D5664F"/>
    <w:rsid w:val="00D570EB"/>
    <w:rsid w:val="00D606B8"/>
    <w:rsid w:val="00D609D4"/>
    <w:rsid w:val="00D60C22"/>
    <w:rsid w:val="00D60C97"/>
    <w:rsid w:val="00D62341"/>
    <w:rsid w:val="00D637D1"/>
    <w:rsid w:val="00D64060"/>
    <w:rsid w:val="00D64B65"/>
    <w:rsid w:val="00D65E79"/>
    <w:rsid w:val="00D667AD"/>
    <w:rsid w:val="00D6691D"/>
    <w:rsid w:val="00D67874"/>
    <w:rsid w:val="00D70FF4"/>
    <w:rsid w:val="00D7209D"/>
    <w:rsid w:val="00D72502"/>
    <w:rsid w:val="00D739E4"/>
    <w:rsid w:val="00D7432C"/>
    <w:rsid w:val="00D7499D"/>
    <w:rsid w:val="00D75193"/>
    <w:rsid w:val="00D77B20"/>
    <w:rsid w:val="00D8090D"/>
    <w:rsid w:val="00D81C74"/>
    <w:rsid w:val="00D82AFF"/>
    <w:rsid w:val="00D83075"/>
    <w:rsid w:val="00D8507B"/>
    <w:rsid w:val="00D857E3"/>
    <w:rsid w:val="00D86018"/>
    <w:rsid w:val="00D86596"/>
    <w:rsid w:val="00D86C0B"/>
    <w:rsid w:val="00D9040B"/>
    <w:rsid w:val="00D90E10"/>
    <w:rsid w:val="00D9110E"/>
    <w:rsid w:val="00D92A89"/>
    <w:rsid w:val="00D92BD4"/>
    <w:rsid w:val="00D9356C"/>
    <w:rsid w:val="00D9422E"/>
    <w:rsid w:val="00D9429A"/>
    <w:rsid w:val="00D95FD8"/>
    <w:rsid w:val="00D96270"/>
    <w:rsid w:val="00D971EE"/>
    <w:rsid w:val="00D97D9D"/>
    <w:rsid w:val="00DA0714"/>
    <w:rsid w:val="00DA07B2"/>
    <w:rsid w:val="00DA0DB4"/>
    <w:rsid w:val="00DA1531"/>
    <w:rsid w:val="00DA2FE5"/>
    <w:rsid w:val="00DA4308"/>
    <w:rsid w:val="00DA49F7"/>
    <w:rsid w:val="00DA4F6D"/>
    <w:rsid w:val="00DA51F9"/>
    <w:rsid w:val="00DA5835"/>
    <w:rsid w:val="00DA63D6"/>
    <w:rsid w:val="00DA6B71"/>
    <w:rsid w:val="00DA7228"/>
    <w:rsid w:val="00DB052C"/>
    <w:rsid w:val="00DB0EF9"/>
    <w:rsid w:val="00DB2225"/>
    <w:rsid w:val="00DB36B8"/>
    <w:rsid w:val="00DB48E9"/>
    <w:rsid w:val="00DB499B"/>
    <w:rsid w:val="00DB4FCF"/>
    <w:rsid w:val="00DB5A64"/>
    <w:rsid w:val="00DB612D"/>
    <w:rsid w:val="00DB66B5"/>
    <w:rsid w:val="00DB6D2F"/>
    <w:rsid w:val="00DB6EFB"/>
    <w:rsid w:val="00DB788B"/>
    <w:rsid w:val="00DB7986"/>
    <w:rsid w:val="00DC0097"/>
    <w:rsid w:val="00DC0200"/>
    <w:rsid w:val="00DC1A0E"/>
    <w:rsid w:val="00DC2DFD"/>
    <w:rsid w:val="00DC311A"/>
    <w:rsid w:val="00DC33D2"/>
    <w:rsid w:val="00DC3629"/>
    <w:rsid w:val="00DC4FF1"/>
    <w:rsid w:val="00DC6E25"/>
    <w:rsid w:val="00DC7B9E"/>
    <w:rsid w:val="00DD1537"/>
    <w:rsid w:val="00DD19B4"/>
    <w:rsid w:val="00DD2A07"/>
    <w:rsid w:val="00DD47FE"/>
    <w:rsid w:val="00DD4FF3"/>
    <w:rsid w:val="00DD56E0"/>
    <w:rsid w:val="00DD5CFC"/>
    <w:rsid w:val="00DD74F8"/>
    <w:rsid w:val="00DD76CB"/>
    <w:rsid w:val="00DE2162"/>
    <w:rsid w:val="00DE2B32"/>
    <w:rsid w:val="00DE3969"/>
    <w:rsid w:val="00DE4593"/>
    <w:rsid w:val="00DE49EB"/>
    <w:rsid w:val="00DE504E"/>
    <w:rsid w:val="00DE5975"/>
    <w:rsid w:val="00DE6F6A"/>
    <w:rsid w:val="00DF08D1"/>
    <w:rsid w:val="00DF09CC"/>
    <w:rsid w:val="00DF0B9F"/>
    <w:rsid w:val="00DF1530"/>
    <w:rsid w:val="00DF154A"/>
    <w:rsid w:val="00DF20A9"/>
    <w:rsid w:val="00DF3074"/>
    <w:rsid w:val="00DF47B2"/>
    <w:rsid w:val="00DF5863"/>
    <w:rsid w:val="00DF5FBD"/>
    <w:rsid w:val="00DF69A7"/>
    <w:rsid w:val="00DF7D5F"/>
    <w:rsid w:val="00DF7FC0"/>
    <w:rsid w:val="00E006A1"/>
    <w:rsid w:val="00E00992"/>
    <w:rsid w:val="00E00BC5"/>
    <w:rsid w:val="00E020BC"/>
    <w:rsid w:val="00E04791"/>
    <w:rsid w:val="00E04A6C"/>
    <w:rsid w:val="00E04F1F"/>
    <w:rsid w:val="00E06A33"/>
    <w:rsid w:val="00E07CCB"/>
    <w:rsid w:val="00E10288"/>
    <w:rsid w:val="00E10A05"/>
    <w:rsid w:val="00E12136"/>
    <w:rsid w:val="00E12867"/>
    <w:rsid w:val="00E14217"/>
    <w:rsid w:val="00E14DF0"/>
    <w:rsid w:val="00E20A6A"/>
    <w:rsid w:val="00E20EDA"/>
    <w:rsid w:val="00E21159"/>
    <w:rsid w:val="00E21F38"/>
    <w:rsid w:val="00E22846"/>
    <w:rsid w:val="00E22AE1"/>
    <w:rsid w:val="00E23346"/>
    <w:rsid w:val="00E24357"/>
    <w:rsid w:val="00E245C0"/>
    <w:rsid w:val="00E25545"/>
    <w:rsid w:val="00E27F32"/>
    <w:rsid w:val="00E300D7"/>
    <w:rsid w:val="00E30726"/>
    <w:rsid w:val="00E31026"/>
    <w:rsid w:val="00E34A93"/>
    <w:rsid w:val="00E351F9"/>
    <w:rsid w:val="00E3581D"/>
    <w:rsid w:val="00E35F38"/>
    <w:rsid w:val="00E40141"/>
    <w:rsid w:val="00E411F8"/>
    <w:rsid w:val="00E41CE8"/>
    <w:rsid w:val="00E43D33"/>
    <w:rsid w:val="00E43DFB"/>
    <w:rsid w:val="00E455B3"/>
    <w:rsid w:val="00E4627E"/>
    <w:rsid w:val="00E4694B"/>
    <w:rsid w:val="00E47426"/>
    <w:rsid w:val="00E476EF"/>
    <w:rsid w:val="00E47E97"/>
    <w:rsid w:val="00E505DC"/>
    <w:rsid w:val="00E5201E"/>
    <w:rsid w:val="00E55DD5"/>
    <w:rsid w:val="00E56151"/>
    <w:rsid w:val="00E56757"/>
    <w:rsid w:val="00E569F2"/>
    <w:rsid w:val="00E56CC1"/>
    <w:rsid w:val="00E571BD"/>
    <w:rsid w:val="00E6056F"/>
    <w:rsid w:val="00E60F6A"/>
    <w:rsid w:val="00E61137"/>
    <w:rsid w:val="00E614CA"/>
    <w:rsid w:val="00E6267A"/>
    <w:rsid w:val="00E630AD"/>
    <w:rsid w:val="00E63B03"/>
    <w:rsid w:val="00E640FE"/>
    <w:rsid w:val="00E6490A"/>
    <w:rsid w:val="00E64ACA"/>
    <w:rsid w:val="00E65650"/>
    <w:rsid w:val="00E6640D"/>
    <w:rsid w:val="00E67DBA"/>
    <w:rsid w:val="00E705A9"/>
    <w:rsid w:val="00E7123C"/>
    <w:rsid w:val="00E72516"/>
    <w:rsid w:val="00E72A2C"/>
    <w:rsid w:val="00E72BC8"/>
    <w:rsid w:val="00E77C5A"/>
    <w:rsid w:val="00E80156"/>
    <w:rsid w:val="00E801C2"/>
    <w:rsid w:val="00E808DE"/>
    <w:rsid w:val="00E81814"/>
    <w:rsid w:val="00E825F3"/>
    <w:rsid w:val="00E85665"/>
    <w:rsid w:val="00E86484"/>
    <w:rsid w:val="00E8668C"/>
    <w:rsid w:val="00E86C53"/>
    <w:rsid w:val="00E90C19"/>
    <w:rsid w:val="00E91BEE"/>
    <w:rsid w:val="00E91DB4"/>
    <w:rsid w:val="00E92C26"/>
    <w:rsid w:val="00E93517"/>
    <w:rsid w:val="00E9457E"/>
    <w:rsid w:val="00E96388"/>
    <w:rsid w:val="00E96F0F"/>
    <w:rsid w:val="00EA0ADA"/>
    <w:rsid w:val="00EA0EB0"/>
    <w:rsid w:val="00EA29A3"/>
    <w:rsid w:val="00EA43B6"/>
    <w:rsid w:val="00EA43F6"/>
    <w:rsid w:val="00EA465F"/>
    <w:rsid w:val="00EA696A"/>
    <w:rsid w:val="00EA7D79"/>
    <w:rsid w:val="00EB1D17"/>
    <w:rsid w:val="00EB2944"/>
    <w:rsid w:val="00EB2F51"/>
    <w:rsid w:val="00EB372F"/>
    <w:rsid w:val="00EB374A"/>
    <w:rsid w:val="00EB3802"/>
    <w:rsid w:val="00EB7C1D"/>
    <w:rsid w:val="00EC02BF"/>
    <w:rsid w:val="00EC0D52"/>
    <w:rsid w:val="00EC0EC1"/>
    <w:rsid w:val="00EC2E2A"/>
    <w:rsid w:val="00EC4132"/>
    <w:rsid w:val="00EC53C9"/>
    <w:rsid w:val="00EC640E"/>
    <w:rsid w:val="00EC7B57"/>
    <w:rsid w:val="00ED006C"/>
    <w:rsid w:val="00ED010C"/>
    <w:rsid w:val="00ED0253"/>
    <w:rsid w:val="00ED10A0"/>
    <w:rsid w:val="00ED20DA"/>
    <w:rsid w:val="00ED252D"/>
    <w:rsid w:val="00ED3B37"/>
    <w:rsid w:val="00ED4E16"/>
    <w:rsid w:val="00ED55F5"/>
    <w:rsid w:val="00ED5B9F"/>
    <w:rsid w:val="00EE01F8"/>
    <w:rsid w:val="00EE1270"/>
    <w:rsid w:val="00EE2094"/>
    <w:rsid w:val="00EE2C75"/>
    <w:rsid w:val="00EE2F85"/>
    <w:rsid w:val="00EE3476"/>
    <w:rsid w:val="00EE358E"/>
    <w:rsid w:val="00EE35DB"/>
    <w:rsid w:val="00EE3CE7"/>
    <w:rsid w:val="00EE3F27"/>
    <w:rsid w:val="00EE522F"/>
    <w:rsid w:val="00EE5B75"/>
    <w:rsid w:val="00EE7018"/>
    <w:rsid w:val="00EE7ACB"/>
    <w:rsid w:val="00EE7F89"/>
    <w:rsid w:val="00EF0FE8"/>
    <w:rsid w:val="00EF1DA7"/>
    <w:rsid w:val="00EF1ECA"/>
    <w:rsid w:val="00EF2143"/>
    <w:rsid w:val="00EF25B7"/>
    <w:rsid w:val="00EF2651"/>
    <w:rsid w:val="00EF2B4A"/>
    <w:rsid w:val="00EF5183"/>
    <w:rsid w:val="00EF6AD4"/>
    <w:rsid w:val="00EF6B2B"/>
    <w:rsid w:val="00EF70F1"/>
    <w:rsid w:val="00EF7CBA"/>
    <w:rsid w:val="00F003AA"/>
    <w:rsid w:val="00F003D7"/>
    <w:rsid w:val="00F017DB"/>
    <w:rsid w:val="00F02EF4"/>
    <w:rsid w:val="00F0523A"/>
    <w:rsid w:val="00F06553"/>
    <w:rsid w:val="00F102D6"/>
    <w:rsid w:val="00F104B4"/>
    <w:rsid w:val="00F10EDA"/>
    <w:rsid w:val="00F115D1"/>
    <w:rsid w:val="00F133A4"/>
    <w:rsid w:val="00F13BEA"/>
    <w:rsid w:val="00F15F1D"/>
    <w:rsid w:val="00F164E6"/>
    <w:rsid w:val="00F20605"/>
    <w:rsid w:val="00F224B7"/>
    <w:rsid w:val="00F2499A"/>
    <w:rsid w:val="00F265B4"/>
    <w:rsid w:val="00F2752A"/>
    <w:rsid w:val="00F275B5"/>
    <w:rsid w:val="00F275E1"/>
    <w:rsid w:val="00F276C8"/>
    <w:rsid w:val="00F309A9"/>
    <w:rsid w:val="00F331D2"/>
    <w:rsid w:val="00F3505D"/>
    <w:rsid w:val="00F37B44"/>
    <w:rsid w:val="00F40756"/>
    <w:rsid w:val="00F41E67"/>
    <w:rsid w:val="00F42AB4"/>
    <w:rsid w:val="00F42E5B"/>
    <w:rsid w:val="00F4362E"/>
    <w:rsid w:val="00F438B3"/>
    <w:rsid w:val="00F439EF"/>
    <w:rsid w:val="00F444FE"/>
    <w:rsid w:val="00F44774"/>
    <w:rsid w:val="00F454A8"/>
    <w:rsid w:val="00F47BA5"/>
    <w:rsid w:val="00F50533"/>
    <w:rsid w:val="00F51E2E"/>
    <w:rsid w:val="00F51F58"/>
    <w:rsid w:val="00F53E0D"/>
    <w:rsid w:val="00F555E7"/>
    <w:rsid w:val="00F55C18"/>
    <w:rsid w:val="00F5692C"/>
    <w:rsid w:val="00F5719B"/>
    <w:rsid w:val="00F5726D"/>
    <w:rsid w:val="00F57D65"/>
    <w:rsid w:val="00F60509"/>
    <w:rsid w:val="00F605A0"/>
    <w:rsid w:val="00F608E1"/>
    <w:rsid w:val="00F63353"/>
    <w:rsid w:val="00F63946"/>
    <w:rsid w:val="00F63BFE"/>
    <w:rsid w:val="00F63EBC"/>
    <w:rsid w:val="00F6434D"/>
    <w:rsid w:val="00F64E14"/>
    <w:rsid w:val="00F64F10"/>
    <w:rsid w:val="00F6577E"/>
    <w:rsid w:val="00F66B4C"/>
    <w:rsid w:val="00F6713A"/>
    <w:rsid w:val="00F673EA"/>
    <w:rsid w:val="00F67B49"/>
    <w:rsid w:val="00F67D8B"/>
    <w:rsid w:val="00F706B1"/>
    <w:rsid w:val="00F70FF2"/>
    <w:rsid w:val="00F71080"/>
    <w:rsid w:val="00F7166B"/>
    <w:rsid w:val="00F71F3B"/>
    <w:rsid w:val="00F71F40"/>
    <w:rsid w:val="00F72E8E"/>
    <w:rsid w:val="00F72FB9"/>
    <w:rsid w:val="00F734B7"/>
    <w:rsid w:val="00F7374F"/>
    <w:rsid w:val="00F7481B"/>
    <w:rsid w:val="00F801EE"/>
    <w:rsid w:val="00F81297"/>
    <w:rsid w:val="00F8302C"/>
    <w:rsid w:val="00F83FF3"/>
    <w:rsid w:val="00F846C5"/>
    <w:rsid w:val="00F847F2"/>
    <w:rsid w:val="00F8572E"/>
    <w:rsid w:val="00F85D77"/>
    <w:rsid w:val="00F86156"/>
    <w:rsid w:val="00F866D1"/>
    <w:rsid w:val="00F87A47"/>
    <w:rsid w:val="00F9097E"/>
    <w:rsid w:val="00F91DD0"/>
    <w:rsid w:val="00F924CA"/>
    <w:rsid w:val="00F93847"/>
    <w:rsid w:val="00F9410A"/>
    <w:rsid w:val="00F95A89"/>
    <w:rsid w:val="00F965AE"/>
    <w:rsid w:val="00F9690F"/>
    <w:rsid w:val="00F97225"/>
    <w:rsid w:val="00F9776A"/>
    <w:rsid w:val="00F97A37"/>
    <w:rsid w:val="00FA07E6"/>
    <w:rsid w:val="00FA36F6"/>
    <w:rsid w:val="00FA4224"/>
    <w:rsid w:val="00FA455B"/>
    <w:rsid w:val="00FA5248"/>
    <w:rsid w:val="00FB0881"/>
    <w:rsid w:val="00FB0B18"/>
    <w:rsid w:val="00FB0CE3"/>
    <w:rsid w:val="00FB0F4B"/>
    <w:rsid w:val="00FB486A"/>
    <w:rsid w:val="00FB71FB"/>
    <w:rsid w:val="00FC0533"/>
    <w:rsid w:val="00FC0A82"/>
    <w:rsid w:val="00FC0DAC"/>
    <w:rsid w:val="00FC0FA9"/>
    <w:rsid w:val="00FC2644"/>
    <w:rsid w:val="00FC2D90"/>
    <w:rsid w:val="00FC3599"/>
    <w:rsid w:val="00FC4451"/>
    <w:rsid w:val="00FC4B5C"/>
    <w:rsid w:val="00FC522C"/>
    <w:rsid w:val="00FC57EC"/>
    <w:rsid w:val="00FC5F65"/>
    <w:rsid w:val="00FC6F7B"/>
    <w:rsid w:val="00FC77F6"/>
    <w:rsid w:val="00FD04AA"/>
    <w:rsid w:val="00FD17FB"/>
    <w:rsid w:val="00FD25C1"/>
    <w:rsid w:val="00FD3F1D"/>
    <w:rsid w:val="00FD5CC8"/>
    <w:rsid w:val="00FD741C"/>
    <w:rsid w:val="00FD79B5"/>
    <w:rsid w:val="00FD7EE8"/>
    <w:rsid w:val="00FE094D"/>
    <w:rsid w:val="00FE0C67"/>
    <w:rsid w:val="00FE166D"/>
    <w:rsid w:val="00FE23C2"/>
    <w:rsid w:val="00FE28E3"/>
    <w:rsid w:val="00FE2CDF"/>
    <w:rsid w:val="00FE360C"/>
    <w:rsid w:val="00FE4A19"/>
    <w:rsid w:val="00FE5FA8"/>
    <w:rsid w:val="00FE6BA5"/>
    <w:rsid w:val="00FE6CCA"/>
    <w:rsid w:val="00FE7321"/>
    <w:rsid w:val="00FF027C"/>
    <w:rsid w:val="00FF1062"/>
    <w:rsid w:val="00FF121B"/>
    <w:rsid w:val="00FF2BD9"/>
    <w:rsid w:val="00FF2ED7"/>
    <w:rsid w:val="00FF47A7"/>
    <w:rsid w:val="00FF4DF1"/>
    <w:rsid w:val="00FF5619"/>
    <w:rsid w:val="00FF66C5"/>
    <w:rsid w:val="00FF6AC4"/>
    <w:rsid w:val="00FF75A8"/>
    <w:rsid w:val="00FF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871CCCAD7C8D6BB3EB0E887440928C536175A9A051B9462C7AA2F74C15981A90AE9F80F37197CAB4FCC3g1H8G" TargetMode="External"/><Relationship Id="rId18" Type="http://schemas.openxmlformats.org/officeDocument/2006/relationships/hyperlink" Target="consultantplus://offline/ref=0B871CCCAD7C8D6BB3EB1085622CC880536E22A4A359B6167325F9AA1B1C924DD7E1C6C2B77C96C2gBHCG" TargetMode="External"/><Relationship Id="rId26" Type="http://schemas.openxmlformats.org/officeDocument/2006/relationships/hyperlink" Target="consultantplus://offline/ref=0B871CCCAD7C8D6BB3EB0E887440928C536175A9A157BE45277AA2F74C15981A90AE9F80F37197CAB4FCC6g1HEG" TargetMode="External"/><Relationship Id="rId39" Type="http://schemas.openxmlformats.org/officeDocument/2006/relationships/hyperlink" Target="consultantplus://offline/ref=0B871CCCAD7C8D6BB3EB0E887440928C536175A9A157BE45277AA2F74C15981A90AE9F80F37197CAB4FCC6g1H4G" TargetMode="External"/><Relationship Id="rId3" Type="http://schemas.openxmlformats.org/officeDocument/2006/relationships/webSettings" Target="webSettings.xml"/><Relationship Id="rId21" Type="http://schemas.openxmlformats.org/officeDocument/2006/relationships/hyperlink" Target="consultantplus://offline/ref=0B871CCCAD7C8D6BB3EB1085622CC880536E23ACAE58B6167325F9AA1Bg1HCG" TargetMode="External"/><Relationship Id="rId34" Type="http://schemas.openxmlformats.org/officeDocument/2006/relationships/hyperlink" Target="consultantplus://offline/ref=0B871CCCAD7C8D6BB3EB0E887440928C536175A9A157BE45277AA2F74C15981A90AE9F80F37197CAB4FCC6g1HBG" TargetMode="External"/><Relationship Id="rId42" Type="http://schemas.openxmlformats.org/officeDocument/2006/relationships/hyperlink" Target="consultantplus://offline/ref=0B871CCCAD7C8D6BB3EB0E887440928C536175A9A157BE45277AA2F74C15981A90AE9F80F37197CAB4FCC5g1HFG" TargetMode="External"/><Relationship Id="rId47" Type="http://schemas.openxmlformats.org/officeDocument/2006/relationships/hyperlink" Target="consultantplus://offline/ref=0B871CCCAD7C8D6BB3EB0E887440928C536175A9A157BE45277AA2F74C15981A90AE9F80F37197CAB4FCC4g1HCG" TargetMode="External"/><Relationship Id="rId7" Type="http://schemas.openxmlformats.org/officeDocument/2006/relationships/hyperlink" Target="consultantplus://offline/ref=0B871CCCAD7C8D6BB3EB1085622CC880536E22A4A359B6167325F9AA1B1C924DD7E1C6C2B77C96C2gBHCG" TargetMode="External"/><Relationship Id="rId12" Type="http://schemas.openxmlformats.org/officeDocument/2006/relationships/hyperlink" Target="consultantplus://offline/ref=0B871CCCAD7C8D6BB3EB0E887440928C536175A9A557BC402B7AA2F74C15981A90AE9F80F37197CAB4FCC3g1H8G" TargetMode="External"/><Relationship Id="rId17" Type="http://schemas.openxmlformats.org/officeDocument/2006/relationships/hyperlink" Target="consultantplus://offline/ref=0B871CCCAD7C8D6BB3EB1085622CC88054622CA5A15BEB1C7B7CF5A8g1HCG" TargetMode="External"/><Relationship Id="rId25" Type="http://schemas.openxmlformats.org/officeDocument/2006/relationships/hyperlink" Target="consultantplus://offline/ref=0B871CCCAD7C8D6BB3EB0E887440928C536175A9A557BC402B7AA2F74C15981A90AE9F80F37197CAB4FCC3g1H8G" TargetMode="External"/><Relationship Id="rId33" Type="http://schemas.openxmlformats.org/officeDocument/2006/relationships/hyperlink" Target="consultantplus://offline/ref=0B871CCCAD7C8D6BB3EB0E887440928C536175A9A557BC402B7AA2F74C15981A90AE9F80F37197CAB4FCC3g1H8G" TargetMode="External"/><Relationship Id="rId38" Type="http://schemas.openxmlformats.org/officeDocument/2006/relationships/hyperlink" Target="consultantplus://offline/ref=0B871CCCAD7C8D6BB3EB0E887440928C536175A9A157BE45277AA2F74C15981A90AE9F80F37197CAB4FCC6g1H5G" TargetMode="External"/><Relationship Id="rId46" Type="http://schemas.openxmlformats.org/officeDocument/2006/relationships/hyperlink" Target="consultantplus://offline/ref=0B871CCCAD7C8D6BB3EB0E887440928C536175A9A157BE45277AA2F74C15981A90AE9F80F37197CAB4FCC4g1HDG" TargetMode="External"/><Relationship Id="rId2" Type="http://schemas.openxmlformats.org/officeDocument/2006/relationships/settings" Target="settings.xml"/><Relationship Id="rId16" Type="http://schemas.openxmlformats.org/officeDocument/2006/relationships/hyperlink" Target="consultantplus://offline/ref=0B871CCCAD7C8D6BB3EB1085622CC88050622CA1AD06E1142270F7gAHFG" TargetMode="External"/><Relationship Id="rId20" Type="http://schemas.openxmlformats.org/officeDocument/2006/relationships/hyperlink" Target="consultantplus://offline/ref=0B871CCCAD7C8D6BB3EB0E887440928C536175A9A157BE45277AA2F74C15981A90AE9F80F37197CAB4FCC0g1HBG" TargetMode="External"/><Relationship Id="rId29" Type="http://schemas.openxmlformats.org/officeDocument/2006/relationships/hyperlink" Target="consultantplus://offline/ref=0B871CCCAD7C8D6BB3EB0E887440928C536175A9A157BE45277AA2F74C15981A90AE9F80F37197CAB4FCC6g1H8G" TargetMode="External"/><Relationship Id="rId41" Type="http://schemas.openxmlformats.org/officeDocument/2006/relationships/hyperlink" Target="consultantplus://offline/ref=0B871CCCAD7C8D6BB3EB0E887440928C536175A9A157BE45277AA2F74C15981A90AE9F80F37197CAB4FCC5g1HCG" TargetMode="External"/><Relationship Id="rId1" Type="http://schemas.openxmlformats.org/officeDocument/2006/relationships/styles" Target="styles.xml"/><Relationship Id="rId6" Type="http://schemas.openxmlformats.org/officeDocument/2006/relationships/hyperlink" Target="consultantplus://offline/ref=0B871CCCAD7C8D6BB3EB0E887440928C536175A9A157BE45277AA2F74C15981A90AE9F80F37197CAB4FCC0g1HCG" TargetMode="External"/><Relationship Id="rId11" Type="http://schemas.openxmlformats.org/officeDocument/2006/relationships/hyperlink" Target="consultantplus://offline/ref=0B871CCCAD7C8D6BB3EB0E887440928C536175A9A752BB472D7AA2F74C15981Ag9H0G" TargetMode="External"/><Relationship Id="rId24" Type="http://schemas.openxmlformats.org/officeDocument/2006/relationships/hyperlink" Target="consultantplus://offline/ref=0B871CCCAD7C8D6BB3EB0E887440928C536175A9A157BE45277AA2F74C15981A90AE9F80F37197CAB4FCC7g1H4G" TargetMode="External"/><Relationship Id="rId32" Type="http://schemas.openxmlformats.org/officeDocument/2006/relationships/hyperlink" Target="consultantplus://offline/ref=0B871CCCAD7C8D6BB3EB0E887440928C536175A9A051B9462C7AA2F74C15981A90AE9F80F37197CAB4FCC1g1HFG" TargetMode="External"/><Relationship Id="rId37" Type="http://schemas.openxmlformats.org/officeDocument/2006/relationships/hyperlink" Target="consultantplus://offline/ref=0B871CCCAD7C8D6BB3EB0E887440928C536175A9A051B9462C7AA2F74C15981A90AE9F80F37197CAB4FCC1g1HBG" TargetMode="External"/><Relationship Id="rId40" Type="http://schemas.openxmlformats.org/officeDocument/2006/relationships/hyperlink" Target="consultantplus://offline/ref=0B871CCCAD7C8D6BB3EB0E887440928C536175A9A157BE45277AA2F74C15981A90AE9F80F37197CAB4FCC5g1HDG" TargetMode="External"/><Relationship Id="rId45" Type="http://schemas.openxmlformats.org/officeDocument/2006/relationships/hyperlink" Target="consultantplus://offline/ref=0B871CCCAD7C8D6BB3EB1085622CC880536F2BA5A653B6167325F9AA1Bg1HCG" TargetMode="External"/><Relationship Id="rId5" Type="http://schemas.openxmlformats.org/officeDocument/2006/relationships/hyperlink" Target="consultantplus://offline/ref=0B871CCCAD7C8D6BB3EB0E887440928C536175A9A051B9462C7AA2F74C15981A90AE9F80F37197CAB4FCC3g1H8G" TargetMode="External"/><Relationship Id="rId15" Type="http://schemas.openxmlformats.org/officeDocument/2006/relationships/hyperlink" Target="consultantplus://offline/ref=0B871CCCAD7C8D6BB3EB0E887440928C536175A9A157BE45277AA2F74C15981A90AE9F80F37197CAB4FCC0g1H9G" TargetMode="External"/><Relationship Id="rId23" Type="http://schemas.openxmlformats.org/officeDocument/2006/relationships/hyperlink" Target="consultantplus://offline/ref=0B871CCCAD7C8D6BB3EB0E887440928C536175A9A157BE45277AA2F74C15981A90AE9F80F37197CAB4FCC7g1HAG" TargetMode="External"/><Relationship Id="rId28" Type="http://schemas.openxmlformats.org/officeDocument/2006/relationships/hyperlink" Target="consultantplus://offline/ref=0B871CCCAD7C8D6BB3EB0E887440928C536175A9A157BE45277AA2F74C15981A90AE9F80F37197CAB4FCC6g1H9G" TargetMode="External"/><Relationship Id="rId36" Type="http://schemas.openxmlformats.org/officeDocument/2006/relationships/hyperlink" Target="consultantplus://offline/ref=0B871CCCAD7C8D6BB3EB0E887440928C536175A9A051B9462C7AA2F74C15981A90AE9F80F37197CAB4FCC1g1H8G" TargetMode="External"/><Relationship Id="rId49" Type="http://schemas.openxmlformats.org/officeDocument/2006/relationships/theme" Target="theme/theme1.xml"/><Relationship Id="rId10" Type="http://schemas.openxmlformats.org/officeDocument/2006/relationships/hyperlink" Target="consultantplus://offline/ref=0B871CCCAD7C8D6BB3EB0E887440928C536175A9A157BE45277AA2F74C15981A90AE9F80F37197CAB4FCC0g1HFG" TargetMode="External"/><Relationship Id="rId19" Type="http://schemas.openxmlformats.org/officeDocument/2006/relationships/hyperlink" Target="consultantplus://offline/ref=0B871CCCAD7C8D6BB3EB0E887440928C536175A9A154BB472C7AA2F74C15981A90AE9F80F37197CAB4FCC0g1HFG" TargetMode="External"/><Relationship Id="rId31" Type="http://schemas.openxmlformats.org/officeDocument/2006/relationships/hyperlink" Target="consultantplus://offline/ref=0B871CCCAD7C8D6BB3EB0E887440928C536175A9A051B9462C7AA2F74C15981A90AE9F80F37197CAB4FCC2g1HFG" TargetMode="External"/><Relationship Id="rId44" Type="http://schemas.openxmlformats.org/officeDocument/2006/relationships/hyperlink" Target="consultantplus://offline/ref=0B871CCCAD7C8D6BB3EB0E887440928C536175A9A157BE45277AA2F74C15981A90AE9F80F37197CAB4FCC5g1H8G" TargetMode="External"/><Relationship Id="rId4" Type="http://schemas.openxmlformats.org/officeDocument/2006/relationships/hyperlink" Target="consultantplus://offline/ref=0B871CCCAD7C8D6BB3EB0E887440928C536175A9A557BC402B7AA2F74C15981A90AE9F80F37197CAB4FCC3g1H8G" TargetMode="External"/><Relationship Id="rId9" Type="http://schemas.openxmlformats.org/officeDocument/2006/relationships/hyperlink" Target="consultantplus://offline/ref=0B871CCCAD7C8D6BB3EB1085622CC88054622CA5A15BEB1C7B7CF5A8g1HCG" TargetMode="External"/><Relationship Id="rId14" Type="http://schemas.openxmlformats.org/officeDocument/2006/relationships/hyperlink" Target="consultantplus://offline/ref=0B871CCCAD7C8D6BB3EB0E887440928C536175A9A157BE45277AA2F74C15981A90AE9F80F37197CAB4FCC0g1HEG" TargetMode="External"/><Relationship Id="rId22" Type="http://schemas.openxmlformats.org/officeDocument/2006/relationships/hyperlink" Target="consultantplus://offline/ref=0B871CCCAD7C8D6BB3EB0E887440928C536175A9A157BE45277AA2F74C15981A90AE9F80F37197CAB4FCC0g1HAG" TargetMode="External"/><Relationship Id="rId27" Type="http://schemas.openxmlformats.org/officeDocument/2006/relationships/hyperlink" Target="consultantplus://offline/ref=0B871CCCAD7C8D6BB3EB0E887440928C536175A9A557BC402B7AA2F74C15981A90AE9F80F37197CAB4FCC3g1H8G" TargetMode="External"/><Relationship Id="rId30" Type="http://schemas.openxmlformats.org/officeDocument/2006/relationships/hyperlink" Target="consultantplus://offline/ref=0B871CCCAD7C8D6BB3EB0E887440928C536175A9A051B9462C7AA2F74C15981A90AE9F80F37197CAB4FCC3g1HBG" TargetMode="External"/><Relationship Id="rId35" Type="http://schemas.openxmlformats.org/officeDocument/2006/relationships/hyperlink" Target="consultantplus://offline/ref=0B871CCCAD7C8D6BB3EB0E887440928C536175A9A157BE45277AA2F74C15981A90AE9F80F37197CAB4FCC6g1HAG" TargetMode="External"/><Relationship Id="rId43" Type="http://schemas.openxmlformats.org/officeDocument/2006/relationships/hyperlink" Target="consultantplus://offline/ref=0B871CCCAD7C8D6BB3EB0E887440928C536175A9A157BE45277AA2F74C15981A90AE9F80F37197CAB4FCC5g1HEG" TargetMode="External"/><Relationship Id="rId48" Type="http://schemas.openxmlformats.org/officeDocument/2006/relationships/fontTable" Target="fontTable.xml"/><Relationship Id="rId8" Type="http://schemas.openxmlformats.org/officeDocument/2006/relationships/hyperlink" Target="consultantplus://offline/ref=0B871CCCAD7C8D6BB3EB0E887440928C536175A9A154BB472C7AA2F74C15981A90AE9F80F37197CAB4FCC0g1H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5653</Words>
  <Characters>32228</Characters>
  <Application>Microsoft Office Word</Application>
  <DocSecurity>0</DocSecurity>
  <Lines>268</Lines>
  <Paragraphs>75</Paragraphs>
  <ScaleCrop>false</ScaleCrop>
  <Company>Administration of Irkutsk region</Company>
  <LinksUpToDate>false</LinksUpToDate>
  <CharactersWithSpaces>37806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С. Хлыбова</dc:creator>
  <cp:keywords/>
  <dc:description/>
  <cp:lastModifiedBy>Марианна С. Хлыбова</cp:lastModifiedBy>
  <cp:revision>1</cp:revision>
  <dcterms:created xsi:type="dcterms:W3CDTF">2013-10-28T06:07:00Z</dcterms:created>
  <dcterms:modified xsi:type="dcterms:W3CDTF">2013-10-28T06:08:00Z</dcterms:modified>
</cp:coreProperties>
</file>