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E1" w:rsidRDefault="00CB7FE1">
      <w:pPr>
        <w:pStyle w:val="ConsPlusTitle"/>
        <w:jc w:val="center"/>
      </w:pPr>
      <w:bookmarkStart w:id="0" w:name="P35"/>
      <w:bookmarkEnd w:id="0"/>
      <w:r>
        <w:t>АДМИНИСТРАТИВНЫЙ РЕГЛАМЕНТ</w:t>
      </w:r>
    </w:p>
    <w:p w:rsidR="00843F8F" w:rsidRDefault="00843F8F">
      <w:pPr>
        <w:pStyle w:val="ConsPlusTitle"/>
        <w:jc w:val="center"/>
      </w:pPr>
    </w:p>
    <w:p w:rsidR="00CB7FE1" w:rsidRPr="00843F8F" w:rsidRDefault="00CB7FE1">
      <w:pPr>
        <w:pStyle w:val="ConsPlusTitle"/>
        <w:jc w:val="center"/>
        <w:rPr>
          <w:u w:val="single"/>
        </w:rPr>
      </w:pPr>
      <w:r w:rsidRPr="00843F8F">
        <w:rPr>
          <w:u w:val="single"/>
        </w:rPr>
        <w:t>"ВЫДАЧА РАЗРЕШЕНИЙ</w:t>
      </w:r>
      <w:r w:rsidR="00843F8F" w:rsidRPr="00843F8F">
        <w:rPr>
          <w:u w:val="single"/>
        </w:rPr>
        <w:t xml:space="preserve"> </w:t>
      </w:r>
      <w:r w:rsidRPr="00843F8F">
        <w:rPr>
          <w:u w:val="single"/>
        </w:rPr>
        <w:t>НА ВВОД ОБЪЕКТА В ЭКСПЛУАТАЦИЮ ПРИ ОСУЩЕСТВЛЕНИИ</w:t>
      </w:r>
    </w:p>
    <w:p w:rsidR="00843F8F" w:rsidRPr="00843F8F" w:rsidRDefault="00CB7FE1">
      <w:pPr>
        <w:pStyle w:val="ConsPlusTitle"/>
        <w:jc w:val="center"/>
        <w:rPr>
          <w:u w:val="single"/>
        </w:rPr>
      </w:pPr>
      <w:r w:rsidRPr="00843F8F">
        <w:rPr>
          <w:u w:val="single"/>
        </w:rPr>
        <w:t>СТРОИТЕЛЬСТВА, РЕКОНСТРУКЦИИ ОБЪЕКТОВ КАПИТАЛЬНОГО</w:t>
      </w:r>
      <w:r w:rsidR="00843F8F" w:rsidRPr="00843F8F">
        <w:rPr>
          <w:u w:val="single"/>
        </w:rPr>
        <w:t xml:space="preserve"> </w:t>
      </w:r>
      <w:r w:rsidRPr="00843F8F">
        <w:rPr>
          <w:u w:val="single"/>
        </w:rPr>
        <w:t>СТРОИТЕЛЬСТВА, РАСПОЛОЖЕННЫХ НА ТЕРРИТОРИИ МУНИЦИПАЛЬНОГО</w:t>
      </w:r>
      <w:r w:rsidR="00843F8F" w:rsidRPr="00843F8F">
        <w:rPr>
          <w:u w:val="single"/>
        </w:rPr>
        <w:t xml:space="preserve"> </w:t>
      </w:r>
      <w:r w:rsidRPr="00843F8F">
        <w:rPr>
          <w:u w:val="single"/>
        </w:rPr>
        <w:t xml:space="preserve">ОБРАЗОВАНИЯ </w:t>
      </w:r>
    </w:p>
    <w:p w:rsidR="00CB7FE1" w:rsidRPr="00843F8F" w:rsidRDefault="00CB7FE1">
      <w:pPr>
        <w:pStyle w:val="ConsPlusTitle"/>
        <w:jc w:val="center"/>
        <w:rPr>
          <w:u w:val="single"/>
        </w:rPr>
      </w:pPr>
      <w:r w:rsidRPr="00843F8F">
        <w:rPr>
          <w:u w:val="single"/>
        </w:rPr>
        <w:t>"ГОРОД УСОЛЬЕ-СИБИРСКОЕ"</w:t>
      </w:r>
    </w:p>
    <w:p w:rsidR="00CB7FE1" w:rsidRPr="00843F8F" w:rsidRDefault="00CB7FE1">
      <w:pPr>
        <w:pStyle w:val="ConsPlusNormal"/>
        <w:jc w:val="both"/>
        <w:rPr>
          <w:u w:val="single"/>
        </w:rPr>
      </w:pPr>
    </w:p>
    <w:p w:rsidR="00CB7FE1" w:rsidRDefault="00CB7FE1">
      <w:pPr>
        <w:pStyle w:val="ConsPlusNormal"/>
        <w:jc w:val="center"/>
        <w:outlineLvl w:val="1"/>
      </w:pPr>
      <w:r>
        <w:t>Раздел I. ОБЩИЕ ПОЛОЖЕНИЯ</w:t>
      </w:r>
    </w:p>
    <w:p w:rsidR="00CB7FE1" w:rsidRDefault="00CB7FE1">
      <w:pPr>
        <w:pStyle w:val="ConsPlusNormal"/>
        <w:jc w:val="both"/>
      </w:pPr>
    </w:p>
    <w:p w:rsidR="00CB7FE1" w:rsidRDefault="00CB7FE1">
      <w:pPr>
        <w:pStyle w:val="ConsPlusNormal"/>
        <w:jc w:val="center"/>
        <w:outlineLvl w:val="2"/>
      </w:pPr>
      <w:r>
        <w:t>Глава 1. ПРЕДМЕТ РЕГУЛИРОВАНИЯ АДМИНИСТРАТИВНОГО РЕГЛАМЕНТА</w:t>
      </w:r>
    </w:p>
    <w:p w:rsidR="00CB7FE1" w:rsidRDefault="00CB7FE1">
      <w:pPr>
        <w:pStyle w:val="ConsPlusNormal"/>
        <w:jc w:val="both"/>
      </w:pPr>
    </w:p>
    <w:p w:rsidR="00CB7FE1" w:rsidRDefault="00CB7FE1">
      <w:pPr>
        <w:pStyle w:val="ConsPlusNormal"/>
        <w:ind w:firstLine="540"/>
        <w:jc w:val="both"/>
      </w:pPr>
      <w: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Усолье-Сибирское" (далее - разрешение на ввод объекта в эксплуатацию).</w:t>
      </w:r>
    </w:p>
    <w:p w:rsidR="00CB7FE1" w:rsidRDefault="00CB7FE1">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CB7FE1" w:rsidRDefault="00CB7FE1">
      <w:pPr>
        <w:pStyle w:val="ConsPlusNormal"/>
        <w:jc w:val="both"/>
      </w:pPr>
    </w:p>
    <w:p w:rsidR="00CB7FE1" w:rsidRDefault="00CB7FE1">
      <w:pPr>
        <w:pStyle w:val="ConsPlusNormal"/>
        <w:jc w:val="center"/>
        <w:outlineLvl w:val="2"/>
      </w:pPr>
      <w:r>
        <w:t>Глава 2. КРУГ ЗАЯВИТЕЛЕЙ</w:t>
      </w:r>
    </w:p>
    <w:p w:rsidR="00CB7FE1" w:rsidRDefault="00CB7FE1">
      <w:pPr>
        <w:pStyle w:val="ConsPlusNormal"/>
        <w:jc w:val="both"/>
      </w:pPr>
    </w:p>
    <w:p w:rsidR="00CB7FE1" w:rsidRDefault="00CB7FE1">
      <w:pPr>
        <w:pStyle w:val="ConsPlusNormal"/>
        <w:ind w:firstLine="540"/>
        <w:jc w:val="both"/>
      </w:pPr>
      <w: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B7FE1" w:rsidRDefault="00CB7FE1">
      <w:pPr>
        <w:pStyle w:val="ConsPlusNormal"/>
        <w:ind w:firstLine="540"/>
        <w:jc w:val="both"/>
      </w:pPr>
      <w:r>
        <w:t xml:space="preserve">4. Физические и юридические лица, указанные в </w:t>
      </w:r>
      <w:hyperlink w:anchor="P19" w:history="1">
        <w:r>
          <w:rPr>
            <w:color w:val="0000FF"/>
          </w:rPr>
          <w:t>пункте 3</w:t>
        </w:r>
      </w:hyperlink>
      <w:r>
        <w:t xml:space="preserve"> настоящего административного регламента, далее именуются заявителями.</w:t>
      </w:r>
    </w:p>
    <w:p w:rsidR="00CB7FE1" w:rsidRDefault="00CB7FE1">
      <w:pPr>
        <w:pStyle w:val="ConsPlusNormal"/>
        <w:ind w:firstLine="540"/>
        <w:jc w:val="both"/>
      </w:pPr>
      <w: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w:t>
      </w:r>
    </w:p>
    <w:p w:rsidR="00CB7FE1" w:rsidRDefault="00CB7FE1">
      <w:pPr>
        <w:pStyle w:val="ConsPlusNormal"/>
        <w:jc w:val="both"/>
      </w:pPr>
    </w:p>
    <w:p w:rsidR="00CB7FE1" w:rsidRDefault="00CB7FE1">
      <w:pPr>
        <w:pStyle w:val="ConsPlusNormal"/>
        <w:jc w:val="center"/>
        <w:outlineLvl w:val="2"/>
      </w:pPr>
      <w:r>
        <w:t>Глава 3. ТРЕБОВАНИЯ К ПОРЯДКУ ИНФОРМИРОВАНИЯ</w:t>
      </w:r>
    </w:p>
    <w:p w:rsidR="00CB7FE1" w:rsidRDefault="00CB7FE1">
      <w:pPr>
        <w:pStyle w:val="ConsPlusNormal"/>
        <w:jc w:val="center"/>
      </w:pPr>
      <w:r>
        <w:t>О ПРЕДОСТАВЛЕНИИ МУНИЦИПАЛЬНОЙ УСЛУГИ</w:t>
      </w:r>
    </w:p>
    <w:p w:rsidR="00CB7FE1" w:rsidRDefault="00CB7FE1">
      <w:pPr>
        <w:pStyle w:val="ConsPlusNormal"/>
        <w:jc w:val="both"/>
      </w:pPr>
    </w:p>
    <w:p w:rsidR="00CB7FE1" w:rsidRDefault="00CB7FE1">
      <w:pPr>
        <w:pStyle w:val="ConsPlusNormal"/>
        <w:ind w:firstLine="540"/>
        <w:jc w:val="both"/>
      </w:pPr>
      <w:r>
        <w:t>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CB7FE1" w:rsidRDefault="00CB7FE1">
      <w:pPr>
        <w:pStyle w:val="ConsPlusNormal"/>
        <w:ind w:firstLine="540"/>
        <w:jc w:val="both"/>
      </w:pPr>
      <w: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B7FE1" w:rsidRPr="00CB7FE1" w:rsidRDefault="00CB7FE1">
      <w:pPr>
        <w:pStyle w:val="ConsPlusNormal"/>
        <w:ind w:firstLine="540"/>
        <w:jc w:val="both"/>
        <w:rPr>
          <w:rFonts w:asciiTheme="minorHAnsi" w:hAnsiTheme="minorHAnsi"/>
        </w:rPr>
      </w:pPr>
      <w:r w:rsidRPr="00CB7FE1">
        <w:rPr>
          <w:rFonts w:asciiTheme="minorHAnsi" w:hAnsiTheme="minorHAnsi"/>
          <w:szCs w:val="28"/>
        </w:rPr>
        <w:t xml:space="preserve">Для получения информации </w:t>
      </w:r>
      <w:proofErr w:type="gramStart"/>
      <w:r w:rsidRPr="00CB7FE1">
        <w:rPr>
          <w:rFonts w:asciiTheme="minorHAnsi" w:hAnsiTheme="minorHAnsi"/>
          <w:szCs w:val="28"/>
        </w:rPr>
        <w:t>о муниципальной услуги</w:t>
      </w:r>
      <w:proofErr w:type="gramEnd"/>
      <w:r w:rsidRPr="00CB7FE1">
        <w:rPr>
          <w:rFonts w:asciiTheme="minorHAnsi" w:hAnsiTheme="minorHAnsi"/>
          <w:szCs w:val="28"/>
        </w:rPr>
        <w:t xml:space="preserve"> заявитель вправе обратиться в МФЦ, </w:t>
      </w:r>
      <w:r w:rsidRPr="00CB7FE1">
        <w:rPr>
          <w:rFonts w:asciiTheme="minorHAnsi" w:hAnsiTheme="minorHAnsi"/>
          <w:szCs w:val="28"/>
        </w:rPr>
        <w:lastRenderedPageBreak/>
        <w:t>находящийся на территории муниципального образования «город Усолье-Сибирское»</w:t>
      </w:r>
      <w:r>
        <w:rPr>
          <w:rFonts w:asciiTheme="minorHAnsi" w:hAnsiTheme="minorHAnsi"/>
          <w:szCs w:val="28"/>
        </w:rPr>
        <w:t>.</w:t>
      </w:r>
    </w:p>
    <w:p w:rsidR="00CB7FE1" w:rsidRDefault="00CB7FE1">
      <w:pPr>
        <w:pStyle w:val="ConsPlusNormal"/>
        <w:ind w:firstLine="540"/>
        <w:jc w:val="both"/>
      </w:pPr>
      <w:r>
        <w:t>6. Информация предоставляется:</w:t>
      </w:r>
    </w:p>
    <w:p w:rsidR="00CB7FE1" w:rsidRDefault="00CB7FE1">
      <w:pPr>
        <w:pStyle w:val="ConsPlusNormal"/>
        <w:ind w:firstLine="540"/>
        <w:jc w:val="both"/>
      </w:pPr>
      <w:r>
        <w:t>а) при личном контакте с заявителями;</w:t>
      </w:r>
    </w:p>
    <w:p w:rsidR="00CB7FE1" w:rsidRDefault="00CB7FE1">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B7FE1" w:rsidRDefault="00CB7FE1">
      <w:pPr>
        <w:pStyle w:val="ConsPlusNormal"/>
        <w:ind w:firstLine="540"/>
        <w:jc w:val="both"/>
      </w:pPr>
      <w:r>
        <w:t>в) письменно в случае письменного обращения заявителя.</w:t>
      </w:r>
    </w:p>
    <w:p w:rsidR="00CB7FE1" w:rsidRDefault="00CB7FE1">
      <w:pPr>
        <w:pStyle w:val="ConsPlusNormal"/>
        <w:ind w:firstLine="540"/>
        <w:jc w:val="both"/>
      </w:pPr>
      <w: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B7FE1" w:rsidRDefault="00CB7FE1">
      <w:pPr>
        <w:pStyle w:val="ConsPlusNormal"/>
        <w:ind w:firstLine="540"/>
        <w:jc w:val="both"/>
      </w:pPr>
      <w:r>
        <w:t>8. Должностные лица уполномоченного органа предоставляют информацию по следующим вопросам:</w:t>
      </w:r>
    </w:p>
    <w:p w:rsidR="00CB7FE1" w:rsidRDefault="00CB7FE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B7FE1" w:rsidRDefault="00CB7FE1">
      <w:pPr>
        <w:pStyle w:val="ConsPlusNormal"/>
        <w:ind w:firstLine="540"/>
        <w:jc w:val="both"/>
      </w:pPr>
      <w:r>
        <w:t>б) о порядке предоставления муниципальной услуги и ходе предоставления муниципальной услуги;</w:t>
      </w:r>
    </w:p>
    <w:p w:rsidR="00CB7FE1" w:rsidRDefault="00CB7FE1">
      <w:pPr>
        <w:pStyle w:val="ConsPlusNormal"/>
        <w:ind w:firstLine="540"/>
        <w:jc w:val="both"/>
      </w:pPr>
      <w:r>
        <w:t>в) о перечне документов, необходимых для предоставления муниципальной услуги;</w:t>
      </w:r>
    </w:p>
    <w:p w:rsidR="00CB7FE1" w:rsidRDefault="00CB7FE1">
      <w:pPr>
        <w:pStyle w:val="ConsPlusNormal"/>
        <w:ind w:firstLine="540"/>
        <w:jc w:val="both"/>
      </w:pPr>
      <w:r>
        <w:t>г) о времени приема документов, необходимых для предоставления муниципальной услуги;</w:t>
      </w:r>
    </w:p>
    <w:p w:rsidR="00CB7FE1" w:rsidRDefault="00CB7FE1">
      <w:pPr>
        <w:pStyle w:val="ConsPlusNormal"/>
        <w:ind w:firstLine="540"/>
        <w:jc w:val="both"/>
      </w:pPr>
      <w:r>
        <w:t>д) о сроке предоставления муниципальной услуги;</w:t>
      </w:r>
    </w:p>
    <w:p w:rsidR="00CB7FE1" w:rsidRDefault="00CB7FE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CB7FE1" w:rsidRDefault="00CB7FE1">
      <w:pPr>
        <w:pStyle w:val="ConsPlusNormal"/>
        <w:ind w:firstLine="540"/>
        <w:jc w:val="both"/>
      </w:pPr>
      <w:r>
        <w:t>ж) об основаниях отказа в предоставлении муниципальной услуги;</w:t>
      </w:r>
    </w:p>
    <w:p w:rsidR="00CB7FE1" w:rsidRDefault="00CB7FE1">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B7FE1" w:rsidRDefault="00CB7FE1">
      <w:pPr>
        <w:pStyle w:val="ConsPlusNormal"/>
        <w:ind w:firstLine="540"/>
        <w:jc w:val="both"/>
      </w:pPr>
      <w:r>
        <w:t>9. Основными требованиями при предоставлении информации являются:</w:t>
      </w:r>
    </w:p>
    <w:p w:rsidR="00CB7FE1" w:rsidRDefault="00CB7FE1">
      <w:pPr>
        <w:pStyle w:val="ConsPlusNormal"/>
        <w:ind w:firstLine="540"/>
        <w:jc w:val="both"/>
      </w:pPr>
      <w:r>
        <w:t>а) актуальность;</w:t>
      </w:r>
    </w:p>
    <w:p w:rsidR="00CB7FE1" w:rsidRDefault="00CB7FE1">
      <w:pPr>
        <w:pStyle w:val="ConsPlusNormal"/>
        <w:ind w:firstLine="540"/>
        <w:jc w:val="both"/>
      </w:pPr>
      <w:r>
        <w:t>б) своевременность;</w:t>
      </w:r>
    </w:p>
    <w:p w:rsidR="00CB7FE1" w:rsidRDefault="00CB7FE1">
      <w:pPr>
        <w:pStyle w:val="ConsPlusNormal"/>
        <w:ind w:firstLine="540"/>
        <w:jc w:val="both"/>
      </w:pPr>
      <w:r>
        <w:t>в) четкость и доступность в изложении информации;</w:t>
      </w:r>
    </w:p>
    <w:p w:rsidR="00CB7FE1" w:rsidRDefault="00CB7FE1">
      <w:pPr>
        <w:pStyle w:val="ConsPlusNormal"/>
        <w:ind w:firstLine="540"/>
        <w:jc w:val="both"/>
      </w:pPr>
      <w:r>
        <w:t>г) полнота информации;</w:t>
      </w:r>
    </w:p>
    <w:p w:rsidR="00CB7FE1" w:rsidRDefault="00CB7FE1">
      <w:pPr>
        <w:pStyle w:val="ConsPlusNormal"/>
        <w:ind w:firstLine="540"/>
        <w:jc w:val="both"/>
      </w:pPr>
      <w:r>
        <w:t>д) соответствие информации требованиям законодательства.</w:t>
      </w:r>
    </w:p>
    <w:p w:rsidR="00CB7FE1" w:rsidRDefault="00CB7FE1">
      <w:pPr>
        <w:pStyle w:val="ConsPlusNormal"/>
        <w:ind w:firstLine="540"/>
        <w:jc w:val="both"/>
      </w:pPr>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B7FE1" w:rsidRDefault="00CB7FE1">
      <w:pPr>
        <w:pStyle w:val="ConsPlusNormal"/>
        <w:ind w:firstLine="540"/>
        <w:jc w:val="both"/>
      </w:pPr>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B7FE1" w:rsidRDefault="00CB7FE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B7FE1" w:rsidRDefault="00CB7FE1">
      <w:pPr>
        <w:pStyle w:val="ConsPlusNormal"/>
        <w:ind w:firstLine="540"/>
        <w:jc w:val="both"/>
      </w:pPr>
      <w:r>
        <w:t>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B7FE1" w:rsidRDefault="00CB7FE1">
      <w:pPr>
        <w:pStyle w:val="ConsPlusNormal"/>
        <w:ind w:firstLine="540"/>
        <w:jc w:val="both"/>
      </w:pPr>
      <w:r>
        <w:t>Прием заявителей руководителем уполномоченного органа проводится по предварительной записи, которая осуществляется по телефону: 8(39543) 6-33-40.</w:t>
      </w:r>
    </w:p>
    <w:p w:rsidR="00CB7FE1" w:rsidRDefault="00CB7FE1">
      <w:pPr>
        <w:pStyle w:val="ConsPlusNormal"/>
        <w:ind w:firstLine="540"/>
        <w:jc w:val="both"/>
      </w:pPr>
      <w: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w:t>
      </w:r>
      <w:r>
        <w:lastRenderedPageBreak/>
        <w:t>органа в течение тридцати дней со дня регистрации обращения.</w:t>
      </w:r>
    </w:p>
    <w:p w:rsidR="00CB7FE1" w:rsidRDefault="00CB7FE1">
      <w:pPr>
        <w:pStyle w:val="ConsPlusNormal"/>
        <w:ind w:firstLine="540"/>
        <w:jc w:val="both"/>
      </w:pPr>
      <w:r>
        <w:t>Днем регистрации обращения является день его поступления в уполномоченный орган.</w:t>
      </w:r>
    </w:p>
    <w:p w:rsidR="00CB7FE1" w:rsidRDefault="00CB7FE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B7FE1" w:rsidRDefault="00CB7FE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B7FE1" w:rsidRDefault="00CB7FE1">
      <w:pPr>
        <w:pStyle w:val="ConsPlusNormal"/>
        <w:ind w:firstLine="540"/>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B7FE1" w:rsidRDefault="00CB7FE1">
      <w:pPr>
        <w:pStyle w:val="ConsPlusNormal"/>
        <w:ind w:firstLine="540"/>
        <w:jc w:val="both"/>
      </w:pPr>
      <w:r>
        <w:t>а) на стендах, расположенных в помещениях, занимаемых уполномоченным органом;</w:t>
      </w:r>
    </w:p>
    <w:p w:rsidR="00CB7FE1" w:rsidRDefault="00CB7FE1">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 на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B7FE1" w:rsidRDefault="00CB7FE1">
      <w:pPr>
        <w:pStyle w:val="ConsPlusNormal"/>
        <w:ind w:firstLine="540"/>
        <w:jc w:val="both"/>
      </w:pPr>
      <w:r>
        <w:t>в) посредством публикации в средствах массовой информации.</w:t>
      </w:r>
    </w:p>
    <w:p w:rsidR="00CB7FE1" w:rsidRDefault="00CB7FE1">
      <w:pPr>
        <w:pStyle w:val="ConsPlusNormal"/>
        <w:ind w:firstLine="540"/>
        <w:jc w:val="both"/>
      </w:pPr>
      <w:r>
        <w:t>15. На стендах, расположенных в помещениях, занимаемых уполномоченным органом, размещается следующая информация:</w:t>
      </w:r>
    </w:p>
    <w:p w:rsidR="00CB7FE1" w:rsidRDefault="00CB7FE1">
      <w:pPr>
        <w:pStyle w:val="ConsPlusNormal"/>
        <w:ind w:firstLine="540"/>
        <w:jc w:val="both"/>
      </w:pPr>
      <w:r>
        <w:t>1) список документов для получения муниципальной услуги;</w:t>
      </w:r>
    </w:p>
    <w:p w:rsidR="00CB7FE1" w:rsidRDefault="00CB7FE1">
      <w:pPr>
        <w:pStyle w:val="ConsPlusNormal"/>
        <w:ind w:firstLine="540"/>
        <w:jc w:val="both"/>
      </w:pPr>
      <w:r>
        <w:t>2) о сроках предоставления муниципальной услуги;</w:t>
      </w:r>
    </w:p>
    <w:p w:rsidR="00CB7FE1" w:rsidRDefault="00CB7FE1">
      <w:pPr>
        <w:pStyle w:val="ConsPlusNormal"/>
        <w:ind w:firstLine="540"/>
        <w:jc w:val="both"/>
      </w:pPr>
      <w:r>
        <w:t>3) извлечения из административного регламента:</w:t>
      </w:r>
    </w:p>
    <w:p w:rsidR="00CB7FE1" w:rsidRDefault="00CB7FE1">
      <w:pPr>
        <w:pStyle w:val="ConsPlusNormal"/>
        <w:ind w:firstLine="540"/>
        <w:jc w:val="both"/>
      </w:pPr>
      <w:r>
        <w:t>а) об основаниях отказа в предоставлении муниципальной услуги;</w:t>
      </w:r>
    </w:p>
    <w:p w:rsidR="00CB7FE1" w:rsidRDefault="00CB7FE1">
      <w:pPr>
        <w:pStyle w:val="ConsPlusNormal"/>
        <w:ind w:firstLine="540"/>
        <w:jc w:val="both"/>
      </w:pPr>
      <w:r>
        <w:t>б) об описании конечного результата предоставления муниципальной услуги;</w:t>
      </w:r>
    </w:p>
    <w:p w:rsidR="00CB7FE1" w:rsidRDefault="00CB7FE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B7FE1" w:rsidRDefault="00CB7FE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B7FE1" w:rsidRDefault="00CB7FE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B7FE1" w:rsidRDefault="00CB7FE1">
      <w:pPr>
        <w:pStyle w:val="ConsPlusNormal"/>
        <w:ind w:firstLine="540"/>
        <w:jc w:val="both"/>
      </w:pPr>
      <w:bookmarkStart w:id="1" w:name="P102"/>
      <w:bookmarkEnd w:id="1"/>
      <w:r>
        <w:t>16. Информация об уполномоченном органе:</w:t>
      </w:r>
    </w:p>
    <w:p w:rsidR="00CB7FE1" w:rsidRDefault="00CB7FE1">
      <w:pPr>
        <w:pStyle w:val="ConsPlusNormal"/>
        <w:ind w:firstLine="540"/>
        <w:jc w:val="both"/>
      </w:pPr>
      <w:r>
        <w:t>а) место нахождения: 665452, Иркутская область, город Усолье-Сибирское, ул. Ватутина, д. 10;</w:t>
      </w:r>
    </w:p>
    <w:p w:rsidR="00CB7FE1" w:rsidRDefault="00CB7FE1">
      <w:pPr>
        <w:pStyle w:val="ConsPlusNormal"/>
        <w:ind w:firstLine="540"/>
        <w:jc w:val="both"/>
      </w:pPr>
      <w:r>
        <w:t>б) телефон: 8(39543) 6-33-40;</w:t>
      </w:r>
    </w:p>
    <w:p w:rsidR="00CB7FE1" w:rsidRDefault="00CB7FE1">
      <w:pPr>
        <w:pStyle w:val="ConsPlusNormal"/>
        <w:ind w:firstLine="540"/>
        <w:jc w:val="both"/>
      </w:pPr>
      <w:r>
        <w:t>в) почтовый адрес для направления документов и обращений: 665452, Иркутская область, город Усолье-Сибирское, ул. Ватутина, д. 10;</w:t>
      </w:r>
    </w:p>
    <w:p w:rsidR="00CB7FE1" w:rsidRDefault="00CB7FE1">
      <w:pPr>
        <w:pStyle w:val="ConsPlusNormal"/>
        <w:ind w:firstLine="540"/>
        <w:jc w:val="both"/>
      </w:pPr>
      <w:r>
        <w:t>г) официальный сайт в информационно-телекоммуникационной сети "Интернет": http://www.usolie-sibirskoe.ru;</w:t>
      </w:r>
    </w:p>
    <w:p w:rsidR="00CB7FE1" w:rsidRDefault="00CB7FE1">
      <w:pPr>
        <w:pStyle w:val="ConsPlusNormal"/>
        <w:ind w:firstLine="540"/>
        <w:jc w:val="both"/>
      </w:pPr>
      <w:r>
        <w:t>д) адрес электронной почты: admin-usolie@usolie-sibirskoe.ru.</w:t>
      </w:r>
    </w:p>
    <w:p w:rsidR="00CB7FE1" w:rsidRDefault="00CB7FE1">
      <w:pPr>
        <w:pStyle w:val="ConsPlusNormal"/>
        <w:ind w:firstLine="540"/>
        <w:jc w:val="both"/>
      </w:pPr>
      <w:r>
        <w:t>17. График приема заявителей в уполномоченном органе:</w:t>
      </w:r>
    </w:p>
    <w:p w:rsidR="00CB7FE1" w:rsidRDefault="00CB7F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5"/>
        <w:gridCol w:w="4394"/>
      </w:tblGrid>
      <w:tr w:rsidR="00CB7FE1">
        <w:tc>
          <w:tcPr>
            <w:tcW w:w="2235" w:type="dxa"/>
            <w:tcBorders>
              <w:top w:val="nil"/>
              <w:left w:val="nil"/>
              <w:bottom w:val="nil"/>
              <w:right w:val="nil"/>
            </w:tcBorders>
          </w:tcPr>
          <w:p w:rsidR="00CB7FE1" w:rsidRDefault="00CB7FE1">
            <w:pPr>
              <w:pStyle w:val="ConsPlusNormal"/>
            </w:pPr>
            <w:r>
              <w:t>Вторник</w:t>
            </w:r>
          </w:p>
        </w:tc>
        <w:tc>
          <w:tcPr>
            <w:tcW w:w="4394" w:type="dxa"/>
            <w:tcBorders>
              <w:top w:val="nil"/>
              <w:left w:val="nil"/>
              <w:bottom w:val="nil"/>
              <w:right w:val="nil"/>
            </w:tcBorders>
          </w:tcPr>
          <w:p w:rsidR="00CB7FE1" w:rsidRDefault="00CB7FE1">
            <w:pPr>
              <w:pStyle w:val="ConsPlusNormal"/>
            </w:pPr>
            <w:r>
              <w:t>9-00 - 17-00 (перерыв: 12-00 - 13-00).</w:t>
            </w:r>
          </w:p>
        </w:tc>
      </w:tr>
      <w:tr w:rsidR="00CB7FE1">
        <w:tc>
          <w:tcPr>
            <w:tcW w:w="2235" w:type="dxa"/>
            <w:tcBorders>
              <w:top w:val="nil"/>
              <w:left w:val="nil"/>
              <w:bottom w:val="nil"/>
              <w:right w:val="nil"/>
            </w:tcBorders>
          </w:tcPr>
          <w:p w:rsidR="00CB7FE1" w:rsidRDefault="00CB7FE1">
            <w:pPr>
              <w:pStyle w:val="ConsPlusNormal"/>
            </w:pPr>
            <w:r>
              <w:t>Четверг</w:t>
            </w:r>
          </w:p>
        </w:tc>
        <w:tc>
          <w:tcPr>
            <w:tcW w:w="4394" w:type="dxa"/>
            <w:tcBorders>
              <w:top w:val="nil"/>
              <w:left w:val="nil"/>
              <w:bottom w:val="nil"/>
              <w:right w:val="nil"/>
            </w:tcBorders>
          </w:tcPr>
          <w:p w:rsidR="00CB7FE1" w:rsidRDefault="00CB7FE1">
            <w:pPr>
              <w:pStyle w:val="ConsPlusNormal"/>
            </w:pPr>
            <w:r>
              <w:t>9-00 - 12-00.</w:t>
            </w:r>
          </w:p>
        </w:tc>
      </w:tr>
    </w:tbl>
    <w:p w:rsidR="00CB7FE1" w:rsidRDefault="00CB7FE1">
      <w:pPr>
        <w:pStyle w:val="ConsPlusNormal"/>
        <w:jc w:val="both"/>
      </w:pPr>
    </w:p>
    <w:p w:rsidR="00CB7FE1" w:rsidRDefault="00CB7FE1">
      <w:pPr>
        <w:pStyle w:val="ConsPlusNormal"/>
        <w:ind w:firstLine="540"/>
        <w:jc w:val="both"/>
      </w:pPr>
      <w: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B7FE1" w:rsidRPr="00CB7FE1" w:rsidRDefault="00CB7FE1">
      <w:pPr>
        <w:pStyle w:val="ConsPlusNormal"/>
        <w:ind w:firstLine="540"/>
        <w:jc w:val="both"/>
        <w:rPr>
          <w:rFonts w:asciiTheme="minorHAnsi" w:hAnsiTheme="minorHAnsi"/>
        </w:rPr>
      </w:pPr>
      <w:r w:rsidRPr="00CB7FE1">
        <w:rPr>
          <w:rFonts w:asciiTheme="minorHAnsi" w:hAnsiTheme="minorHAnsi"/>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4" w:history="1">
        <w:r w:rsidRPr="00CB7FE1">
          <w:rPr>
            <w:rStyle w:val="a3"/>
            <w:rFonts w:asciiTheme="minorHAnsi" w:hAnsiTheme="minorHAnsi"/>
            <w:szCs w:val="28"/>
            <w:lang w:val="en-US"/>
          </w:rPr>
          <w:t>www</w:t>
        </w:r>
        <w:r w:rsidRPr="00CB7FE1">
          <w:rPr>
            <w:rStyle w:val="a3"/>
            <w:rFonts w:asciiTheme="minorHAnsi" w:hAnsiTheme="minorHAnsi"/>
            <w:szCs w:val="28"/>
          </w:rPr>
          <w:t>.</w:t>
        </w:r>
        <w:proofErr w:type="spellStart"/>
        <w:r w:rsidRPr="00CB7FE1">
          <w:rPr>
            <w:rStyle w:val="a3"/>
            <w:rFonts w:asciiTheme="minorHAnsi" w:hAnsiTheme="minorHAnsi"/>
            <w:szCs w:val="28"/>
            <w:lang w:val="en-US"/>
          </w:rPr>
          <w:t>mfc</w:t>
        </w:r>
        <w:proofErr w:type="spellEnd"/>
        <w:r w:rsidRPr="00CB7FE1">
          <w:rPr>
            <w:rStyle w:val="a3"/>
            <w:rFonts w:asciiTheme="minorHAnsi" w:hAnsiTheme="minorHAnsi"/>
            <w:szCs w:val="28"/>
          </w:rPr>
          <w:t>38.</w:t>
        </w:r>
        <w:proofErr w:type="spellStart"/>
        <w:r w:rsidRPr="00CB7FE1">
          <w:rPr>
            <w:rStyle w:val="a3"/>
            <w:rFonts w:asciiTheme="minorHAnsi" w:hAnsiTheme="minorHAnsi"/>
            <w:szCs w:val="28"/>
            <w:lang w:val="en-US"/>
          </w:rPr>
          <w:t>ru</w:t>
        </w:r>
        <w:proofErr w:type="spellEnd"/>
      </w:hyperlink>
      <w:r w:rsidRPr="00CB7FE1">
        <w:rPr>
          <w:rFonts w:asciiTheme="minorHAnsi" w:hAnsiTheme="minorHAnsi"/>
          <w:szCs w:val="28"/>
        </w:rPr>
        <w:t>.</w:t>
      </w:r>
    </w:p>
    <w:p w:rsidR="00CB7FE1" w:rsidRDefault="00CB7FE1">
      <w:pPr>
        <w:pStyle w:val="ConsPlusNormal"/>
        <w:jc w:val="both"/>
      </w:pPr>
    </w:p>
    <w:p w:rsidR="00CB7FE1" w:rsidRDefault="00CB7FE1">
      <w:pPr>
        <w:pStyle w:val="ConsPlusNormal"/>
        <w:jc w:val="center"/>
        <w:outlineLvl w:val="1"/>
      </w:pPr>
      <w:r>
        <w:t>Раздел II. СТАНДАРТ ПРЕДОСТАВЛЕНИЯ МУНИЦИПАЛЬНОЙ УСЛУГИ</w:t>
      </w:r>
    </w:p>
    <w:p w:rsidR="00CB7FE1" w:rsidRDefault="00CB7FE1">
      <w:pPr>
        <w:pStyle w:val="ConsPlusNormal"/>
        <w:jc w:val="both"/>
      </w:pPr>
    </w:p>
    <w:p w:rsidR="00CB7FE1" w:rsidRDefault="00CB7FE1">
      <w:pPr>
        <w:pStyle w:val="ConsPlusNormal"/>
        <w:jc w:val="center"/>
        <w:outlineLvl w:val="2"/>
      </w:pPr>
      <w:r>
        <w:t>Глава 4. НАИМЕНОВАНИЕ МУНИЦИПАЛЬНОЙ УСЛУГИ</w:t>
      </w:r>
    </w:p>
    <w:p w:rsidR="00CB7FE1" w:rsidRDefault="00CB7FE1">
      <w:pPr>
        <w:pStyle w:val="ConsPlusNormal"/>
        <w:jc w:val="both"/>
      </w:pPr>
    </w:p>
    <w:p w:rsidR="00CB7FE1" w:rsidRDefault="00CB7FE1">
      <w:pPr>
        <w:pStyle w:val="ConsPlusNormal"/>
        <w:ind w:firstLine="540"/>
        <w:jc w:val="both"/>
      </w:pPr>
      <w: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Усолье-Сибирское".</w:t>
      </w:r>
    </w:p>
    <w:p w:rsidR="00EB6F9F" w:rsidRPr="00EB6F9F" w:rsidRDefault="00CB7FE1" w:rsidP="00EB6F9F">
      <w:pPr>
        <w:autoSpaceDE w:val="0"/>
        <w:autoSpaceDN w:val="0"/>
        <w:adjustRightInd w:val="0"/>
        <w:ind w:firstLine="540"/>
        <w:rPr>
          <w:rFonts w:ascii="Calibri" w:eastAsiaTheme="minorHAnsi" w:hAnsi="Calibri" w:cs="Calibri"/>
          <w:bCs/>
          <w:sz w:val="22"/>
          <w:szCs w:val="22"/>
          <w:lang w:eastAsia="en-US"/>
        </w:rPr>
      </w:pPr>
      <w:r w:rsidRPr="00EB6F9F">
        <w:rPr>
          <w:rFonts w:ascii="Calibri" w:hAnsi="Calibri"/>
          <w:sz w:val="22"/>
          <w:szCs w:val="22"/>
        </w:rPr>
        <w:t xml:space="preserve">20. </w:t>
      </w:r>
      <w:r w:rsidR="00EB6F9F" w:rsidRPr="00EB6F9F">
        <w:rPr>
          <w:rFonts w:ascii="Calibri" w:eastAsiaTheme="minorHAnsi" w:hAnsi="Calibri" w:cs="Calibri"/>
          <w:bCs/>
          <w:sz w:val="22"/>
          <w:szCs w:val="22"/>
          <w:lang w:eastAsia="en-US"/>
        </w:rPr>
        <w:t xml:space="preserve">Под разрешением на ввод объекта в эксплуатацию в соответствии со </w:t>
      </w:r>
      <w:hyperlink r:id="rId5" w:history="1">
        <w:r w:rsidR="00EB6F9F" w:rsidRPr="00EB6F9F">
          <w:rPr>
            <w:rFonts w:ascii="Calibri" w:eastAsiaTheme="minorHAnsi" w:hAnsi="Calibri" w:cs="Calibri"/>
            <w:bCs/>
            <w:color w:val="0000FF"/>
            <w:sz w:val="22"/>
            <w:szCs w:val="22"/>
            <w:lang w:eastAsia="en-US"/>
          </w:rPr>
          <w:t>статьей 55</w:t>
        </w:r>
      </w:hyperlink>
      <w:r w:rsidR="00EB6F9F" w:rsidRPr="00EB6F9F">
        <w:rPr>
          <w:rFonts w:ascii="Calibri" w:eastAsiaTheme="minorHAnsi" w:hAnsi="Calibri" w:cs="Calibri"/>
          <w:bCs/>
          <w:sz w:val="22"/>
          <w:szCs w:val="22"/>
          <w:lang w:eastAsia="en-US"/>
        </w:rPr>
        <w:t xml:space="preserve">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EB6F9F">
        <w:rPr>
          <w:rFonts w:ascii="Calibri" w:eastAsiaTheme="minorHAnsi" w:hAnsi="Calibri" w:cs="Calibri"/>
          <w:bCs/>
          <w:sz w:val="22"/>
          <w:szCs w:val="22"/>
          <w:lang w:eastAsia="en-US"/>
        </w:rPr>
        <w:t>.</w:t>
      </w:r>
    </w:p>
    <w:p w:rsidR="00CB7FE1" w:rsidRPr="00EB6F9F" w:rsidRDefault="00CB7FE1">
      <w:pPr>
        <w:pStyle w:val="ConsPlusNormal"/>
        <w:ind w:firstLine="540"/>
        <w:jc w:val="both"/>
        <w:rPr>
          <w:szCs w:val="22"/>
        </w:rPr>
      </w:pPr>
      <w:r w:rsidRPr="00EB6F9F">
        <w:rPr>
          <w:szCs w:val="22"/>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B7FE1" w:rsidRPr="00EB6F9F" w:rsidRDefault="00CB7FE1">
      <w:pPr>
        <w:pStyle w:val="ConsPlusNormal"/>
        <w:jc w:val="both"/>
        <w:rPr>
          <w:szCs w:val="22"/>
        </w:rPr>
      </w:pPr>
    </w:p>
    <w:p w:rsidR="00CB7FE1" w:rsidRDefault="00CB7FE1">
      <w:pPr>
        <w:pStyle w:val="ConsPlusNormal"/>
        <w:jc w:val="center"/>
        <w:outlineLvl w:val="2"/>
      </w:pPr>
      <w:r>
        <w:t>Глава 5. НАИМЕНОВАНИЕ ОРГАНА МЕСТНОГО САМОУПРАВЛЕНИЯ,</w:t>
      </w:r>
    </w:p>
    <w:p w:rsidR="00CB7FE1" w:rsidRDefault="00CB7FE1">
      <w:pPr>
        <w:pStyle w:val="ConsPlusNormal"/>
        <w:jc w:val="center"/>
      </w:pPr>
      <w:r>
        <w:t>ПРЕДОСТАВЛЯЮЩЕГО МУНИЦИПАЛЬНУЮ УСЛУГУ</w:t>
      </w:r>
    </w:p>
    <w:p w:rsidR="00CB7FE1" w:rsidRDefault="00CB7FE1">
      <w:pPr>
        <w:pStyle w:val="ConsPlusNormal"/>
        <w:jc w:val="both"/>
      </w:pPr>
    </w:p>
    <w:p w:rsidR="00CB7FE1" w:rsidRDefault="00CB7FE1">
      <w:pPr>
        <w:pStyle w:val="ConsPlusNormal"/>
        <w:ind w:firstLine="540"/>
        <w:jc w:val="both"/>
      </w:pPr>
      <w:r>
        <w:t>22.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CB7FE1" w:rsidRDefault="00CB7FE1">
      <w:pPr>
        <w:pStyle w:val="ConsPlusNormal"/>
        <w:ind w:firstLine="540"/>
        <w:jc w:val="both"/>
      </w:pPr>
      <w: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CB7FE1" w:rsidRDefault="00CB7FE1">
      <w:pPr>
        <w:pStyle w:val="ConsPlusNormal"/>
        <w:ind w:firstLine="540"/>
        <w:jc w:val="both"/>
      </w:pPr>
      <w:r>
        <w:t>24. В предоставлении муниципальной услуги участвуют:</w:t>
      </w:r>
    </w:p>
    <w:p w:rsidR="00CB7FE1" w:rsidRDefault="00EB6F9F" w:rsidP="00EB6F9F">
      <w:pPr>
        <w:autoSpaceDE w:val="0"/>
        <w:autoSpaceDN w:val="0"/>
        <w:adjustRightInd w:val="0"/>
        <w:ind w:firstLine="540"/>
      </w:pPr>
      <w:r>
        <w:rPr>
          <w:rFonts w:ascii="Calibri" w:eastAsiaTheme="minorHAnsi" w:hAnsi="Calibri" w:cs="Calibri"/>
          <w:sz w:val="22"/>
          <w:szCs w:val="22"/>
          <w:lang w:eastAsia="en-US"/>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B7FE1" w:rsidRDefault="00CB7FE1">
      <w:pPr>
        <w:pStyle w:val="ConsPlusNormal"/>
        <w:ind w:firstLine="540"/>
        <w:jc w:val="both"/>
      </w:pPr>
      <w:r>
        <w:t>Федеральная служба по надзору в сфере природопользования (</w:t>
      </w:r>
      <w:proofErr w:type="spellStart"/>
      <w:r>
        <w:t>Росприроднадзор</w:t>
      </w:r>
      <w:proofErr w:type="spellEnd"/>
      <w:r>
        <w:t>);</w:t>
      </w:r>
    </w:p>
    <w:p w:rsidR="00CB7FE1" w:rsidRDefault="00CB7FE1">
      <w:pPr>
        <w:pStyle w:val="ConsPlusNormal"/>
        <w:ind w:firstLine="540"/>
        <w:jc w:val="both"/>
      </w:pPr>
      <w:r>
        <w:t>служба государственного жилищного надзора Иркутской области;</w:t>
      </w:r>
    </w:p>
    <w:p w:rsidR="00EB6F9F" w:rsidRDefault="00EB6F9F" w:rsidP="00EB6F9F">
      <w:pPr>
        <w:pStyle w:val="ConsPlusNormal"/>
        <w:ind w:firstLine="540"/>
        <w:jc w:val="both"/>
      </w:pPr>
      <w:r>
        <w:t>служба государственного строительного надзора Иркутской области;</w:t>
      </w:r>
    </w:p>
    <w:p w:rsidR="00CB7FE1" w:rsidRDefault="00CB7FE1">
      <w:pPr>
        <w:pStyle w:val="ConsPlusNormal"/>
        <w:ind w:firstLine="540"/>
        <w:jc w:val="both"/>
      </w:pPr>
      <w:r>
        <w:t>отраслевые (функциональные) органы администрации города Усолье-Сибирское;</w:t>
      </w:r>
    </w:p>
    <w:p w:rsidR="00CB7FE1" w:rsidRDefault="00CB7FE1">
      <w:pPr>
        <w:pStyle w:val="ConsPlusNormal"/>
        <w:ind w:firstLine="540"/>
        <w:jc w:val="both"/>
      </w:pPr>
      <w:r>
        <w:t>страховые организации;</w:t>
      </w:r>
    </w:p>
    <w:p w:rsidR="00CB7FE1" w:rsidRDefault="00CB7FE1">
      <w:pPr>
        <w:pStyle w:val="ConsPlusNormal"/>
        <w:ind w:firstLine="540"/>
        <w:jc w:val="both"/>
      </w:pPr>
      <w:r>
        <w:t>нотариус.</w:t>
      </w:r>
    </w:p>
    <w:p w:rsidR="00CB7FE1" w:rsidRDefault="00CB7FE1">
      <w:pPr>
        <w:pStyle w:val="ConsPlusNormal"/>
        <w:jc w:val="both"/>
      </w:pPr>
    </w:p>
    <w:p w:rsidR="00CB7FE1" w:rsidRDefault="00CB7FE1">
      <w:pPr>
        <w:pStyle w:val="ConsPlusNormal"/>
        <w:jc w:val="center"/>
        <w:outlineLvl w:val="2"/>
      </w:pPr>
      <w:r>
        <w:t>Глава 6. ОПИСАНИЕ РЕЗУЛЬТАТА</w:t>
      </w:r>
    </w:p>
    <w:p w:rsidR="00CB7FE1" w:rsidRDefault="00CB7FE1">
      <w:pPr>
        <w:pStyle w:val="ConsPlusNormal"/>
        <w:jc w:val="center"/>
      </w:pPr>
      <w:r>
        <w:t>ПРЕДОСТАВЛЕНИЯ МУНИЦИПАЛЬНОЙ УСЛУГИ</w:t>
      </w:r>
    </w:p>
    <w:p w:rsidR="00CB7FE1" w:rsidRDefault="00CB7FE1">
      <w:pPr>
        <w:pStyle w:val="ConsPlusNormal"/>
        <w:jc w:val="both"/>
      </w:pPr>
    </w:p>
    <w:p w:rsidR="00CB7FE1" w:rsidRDefault="00CB7FE1">
      <w:pPr>
        <w:pStyle w:val="ConsPlusNormal"/>
        <w:ind w:firstLine="540"/>
        <w:jc w:val="both"/>
      </w:pPr>
      <w:r>
        <w:t>25. Конечным результатом предоставления муниципальной услуги являются:</w:t>
      </w:r>
    </w:p>
    <w:p w:rsidR="00CB7FE1" w:rsidRDefault="00CB7FE1">
      <w:pPr>
        <w:pStyle w:val="ConsPlusNormal"/>
        <w:ind w:firstLine="540"/>
        <w:jc w:val="both"/>
      </w:pPr>
      <w:r>
        <w:t>выдача заявителю разрешения на ввод объекта в эксплуатацию;</w:t>
      </w:r>
    </w:p>
    <w:p w:rsidR="00CB7FE1" w:rsidRDefault="00CB7FE1">
      <w:pPr>
        <w:pStyle w:val="ConsPlusNormal"/>
        <w:ind w:firstLine="540"/>
        <w:jc w:val="both"/>
      </w:pPr>
      <w:r>
        <w:t>отказ в выдаче заявителю разрешения на ввод объекта в эксплуатацию;</w:t>
      </w:r>
    </w:p>
    <w:p w:rsidR="00CB7FE1" w:rsidRDefault="00CB7FE1">
      <w:pPr>
        <w:pStyle w:val="ConsPlusNormal"/>
        <w:ind w:firstLine="540"/>
        <w:jc w:val="both"/>
      </w:pPr>
      <w:r>
        <w:t>выдача заявителю дубликата разрешения на ввод объекта в эксплуатацию.</w:t>
      </w:r>
    </w:p>
    <w:p w:rsidR="00CB7FE1" w:rsidRDefault="00CB7FE1">
      <w:pPr>
        <w:pStyle w:val="ConsPlusNormal"/>
        <w:ind w:firstLine="540"/>
        <w:jc w:val="both"/>
      </w:pPr>
      <w:r>
        <w:t xml:space="preserve">26. </w:t>
      </w:r>
      <w:hyperlink r:id="rId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(Приложение N 2 к приказу Министерства строительства и жилищно-коммунального хозяйства Российской Федерации от 19.02.2015 N 117/</w:t>
      </w:r>
      <w:proofErr w:type="spellStart"/>
      <w:r>
        <w:t>пр</w:t>
      </w:r>
      <w:proofErr w:type="spellEnd"/>
      <w:r>
        <w:t>).</w:t>
      </w:r>
    </w:p>
    <w:p w:rsidR="00CB7FE1" w:rsidRDefault="00CB7FE1">
      <w:pPr>
        <w:pStyle w:val="ConsPlusNormal"/>
        <w:jc w:val="both"/>
      </w:pPr>
    </w:p>
    <w:p w:rsidR="00CB7FE1" w:rsidRDefault="00CB7FE1">
      <w:pPr>
        <w:pStyle w:val="ConsPlusNormal"/>
        <w:jc w:val="center"/>
        <w:outlineLvl w:val="2"/>
      </w:pPr>
      <w:r>
        <w:t>Глава 7. СРОК ПРЕДОСТАВЛЕНИЯ МУНИЦИПАЛЬНОЙ УСЛУГИ,</w:t>
      </w:r>
    </w:p>
    <w:p w:rsidR="00CB7FE1" w:rsidRDefault="00CB7FE1">
      <w:pPr>
        <w:pStyle w:val="ConsPlusNormal"/>
        <w:jc w:val="center"/>
      </w:pPr>
      <w:r>
        <w:t>В ТОМ ЧИСЛЕ С УЧЕТОМ НЕОБХОДИМОСТИ ОБРАЩЕНИЯ В ОРГАНИЗАЦИИ,</w:t>
      </w:r>
    </w:p>
    <w:p w:rsidR="00CB7FE1" w:rsidRDefault="00CB7FE1">
      <w:pPr>
        <w:pStyle w:val="ConsPlusNormal"/>
        <w:jc w:val="center"/>
      </w:pPr>
      <w:r>
        <w:t>УЧАСТВУЮЩИЕ В ПРЕДОСТАВЛЕНИИ МУНИЦИПАЛЬНОЙ УСЛУГИ, СРОК</w:t>
      </w:r>
    </w:p>
    <w:p w:rsidR="00CB7FE1" w:rsidRDefault="00CB7FE1">
      <w:pPr>
        <w:pStyle w:val="ConsPlusNormal"/>
        <w:jc w:val="center"/>
      </w:pPr>
      <w:r>
        <w:lastRenderedPageBreak/>
        <w:t>ПРИОСТАНОВЛЕНИЯ ПРЕДОСТАВЛЕНИЯ МУНИЦИПАЛЬНОЙ УСЛУГИ, СРОК</w:t>
      </w:r>
    </w:p>
    <w:p w:rsidR="00CB7FE1" w:rsidRDefault="00CB7FE1">
      <w:pPr>
        <w:pStyle w:val="ConsPlusNormal"/>
        <w:jc w:val="center"/>
      </w:pPr>
      <w:r>
        <w:t>ВЫДАЧИ ДОКУМЕНТОВ, ЯВЛЯЮЩИХСЯ РЕЗУЛЬТАТОМ ПРЕДОСТАВЛЕНИЯ</w:t>
      </w:r>
    </w:p>
    <w:p w:rsidR="00CB7FE1" w:rsidRDefault="00CB7FE1">
      <w:pPr>
        <w:pStyle w:val="ConsPlusNormal"/>
        <w:jc w:val="center"/>
      </w:pPr>
      <w:r>
        <w:t>МУНИЦИПАЛЬНОЙ УСЛУГИ</w:t>
      </w:r>
    </w:p>
    <w:p w:rsidR="00CB7FE1" w:rsidRDefault="00CB7FE1">
      <w:pPr>
        <w:pStyle w:val="ConsPlusNormal"/>
        <w:jc w:val="both"/>
      </w:pPr>
    </w:p>
    <w:p w:rsidR="00CB7FE1" w:rsidRPr="00CB7FE1" w:rsidRDefault="00CB7FE1">
      <w:pPr>
        <w:pStyle w:val="ConsPlusNormal"/>
        <w:ind w:firstLine="540"/>
        <w:jc w:val="both"/>
        <w:rPr>
          <w:rFonts w:asciiTheme="minorHAnsi" w:hAnsiTheme="minorHAnsi"/>
        </w:rPr>
      </w:pPr>
      <w:r>
        <w:t xml:space="preserve">27. Срок осуществления процедуры выдачи либо отказа в выдаче разрешения на ввод объекта в эксплуатацию составляет не более </w:t>
      </w:r>
      <w:r w:rsidR="00EB6F9F">
        <w:t>7 рабочих</w:t>
      </w:r>
      <w:r>
        <w:t xml:space="preserve"> дней с момента регистрации заявления о выдаче разрешения на ввод объекта в </w:t>
      </w:r>
      <w:r w:rsidRPr="00CB7FE1">
        <w:rPr>
          <w:rFonts w:asciiTheme="minorHAnsi" w:hAnsiTheme="minorHAnsi"/>
        </w:rPr>
        <w:t xml:space="preserve">эксплуатацию </w:t>
      </w:r>
      <w:r w:rsidRPr="00CB7FE1">
        <w:rPr>
          <w:rFonts w:asciiTheme="minorHAnsi" w:hAnsiTheme="minorHAnsi"/>
          <w:szCs w:val="28"/>
        </w:rPr>
        <w:t>в уполномоченном органе, либо в МФЦ.</w:t>
      </w:r>
    </w:p>
    <w:p w:rsidR="00CB7FE1" w:rsidRPr="00CB7FE1" w:rsidRDefault="00CB7FE1" w:rsidP="00CB7FE1">
      <w:pPr>
        <w:pStyle w:val="ConsPlusNormal"/>
        <w:ind w:firstLine="540"/>
        <w:jc w:val="both"/>
        <w:rPr>
          <w:rFonts w:asciiTheme="minorHAnsi" w:hAnsiTheme="minorHAnsi"/>
        </w:rPr>
      </w:pPr>
      <w:r>
        <w:t xml:space="preserve">28. Срок осуществления процедуры выдачи дубликата разрешения на ввод объекта в эксплуатацию составляет не более 5 календарных дней с момента регистрации заявления о выдаче дубликата разрешения на ввод объекта в эксплуатацию </w:t>
      </w:r>
      <w:r w:rsidRPr="00CB7FE1">
        <w:rPr>
          <w:rFonts w:asciiTheme="minorHAnsi" w:hAnsiTheme="minorHAnsi"/>
          <w:szCs w:val="28"/>
        </w:rPr>
        <w:t>в уполномоченном органе, либо в МФЦ.</w:t>
      </w:r>
    </w:p>
    <w:p w:rsidR="00CB7FE1" w:rsidRPr="00CB7FE1" w:rsidRDefault="00CB7FE1" w:rsidP="00CB7FE1">
      <w:pPr>
        <w:pStyle w:val="ConsPlusNormal"/>
        <w:ind w:firstLine="540"/>
        <w:jc w:val="both"/>
        <w:rPr>
          <w:rFonts w:asciiTheme="minorHAnsi" w:hAnsiTheme="minorHAnsi"/>
        </w:rPr>
      </w:pPr>
      <w:r>
        <w:t xml:space="preserve">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w:t>
      </w:r>
      <w:r w:rsidRPr="00CB7FE1">
        <w:rPr>
          <w:rFonts w:asciiTheme="minorHAnsi" w:hAnsiTheme="minorHAnsi"/>
          <w:szCs w:val="28"/>
        </w:rPr>
        <w:t>в уполномоченном органе, либо в МФЦ.</w:t>
      </w:r>
    </w:p>
    <w:p w:rsidR="00CB7FE1" w:rsidRDefault="00CB7FE1">
      <w:pPr>
        <w:pStyle w:val="ConsPlusNormal"/>
        <w:ind w:firstLine="540"/>
        <w:jc w:val="both"/>
      </w:pPr>
      <w:bookmarkStart w:id="2" w:name="P157"/>
      <w:bookmarkEnd w:id="2"/>
      <w:r>
        <w:t>30. Срок приостановления предоставления муниципальной услуги законодательством Российской Федерации и Иркутской области не предусмотрен.</w:t>
      </w:r>
    </w:p>
    <w:p w:rsidR="000F3062" w:rsidRPr="000F3062" w:rsidRDefault="000F3062" w:rsidP="000F3062">
      <w:pPr>
        <w:autoSpaceDE w:val="0"/>
        <w:autoSpaceDN w:val="0"/>
        <w:adjustRightInd w:val="0"/>
        <w:ind w:firstLine="567"/>
        <w:rPr>
          <w:rFonts w:asciiTheme="minorHAnsi" w:hAnsiTheme="minorHAnsi"/>
          <w:sz w:val="22"/>
          <w:szCs w:val="22"/>
        </w:rPr>
      </w:pPr>
      <w:r w:rsidRPr="000F3062">
        <w:rPr>
          <w:rFonts w:asciiTheme="minorHAnsi" w:hAnsiTheme="minorHAnsi"/>
          <w:sz w:val="22"/>
          <w:szCs w:val="22"/>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0F3062" w:rsidRPr="000F3062" w:rsidRDefault="000F3062" w:rsidP="000F3062">
      <w:pPr>
        <w:pStyle w:val="ConsPlusNormal"/>
        <w:ind w:firstLine="540"/>
        <w:jc w:val="both"/>
        <w:rPr>
          <w:rFonts w:asciiTheme="minorHAnsi" w:hAnsiTheme="minorHAnsi"/>
          <w:szCs w:val="22"/>
        </w:rPr>
      </w:pPr>
      <w:r w:rsidRPr="000F3062">
        <w:rPr>
          <w:rFonts w:asciiTheme="minorHAnsi" w:hAnsiTheme="minorHAnsi"/>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B7FE1" w:rsidRDefault="00CB7FE1">
      <w:pPr>
        <w:pStyle w:val="ConsPlusNormal"/>
        <w:jc w:val="both"/>
      </w:pPr>
    </w:p>
    <w:p w:rsidR="00CB7FE1" w:rsidRDefault="00CB7FE1">
      <w:pPr>
        <w:pStyle w:val="ConsPlusNormal"/>
        <w:jc w:val="center"/>
        <w:outlineLvl w:val="2"/>
      </w:pPr>
      <w:r>
        <w:t>Глава 8. ПЕРЕЧЕНЬ НОРМАТИВНЫХ ПРАВОВЫХ АКТОВ, РЕГУЛИРУЮЩИХ</w:t>
      </w:r>
    </w:p>
    <w:p w:rsidR="00CB7FE1" w:rsidRDefault="00CB7FE1">
      <w:pPr>
        <w:pStyle w:val="ConsPlusNormal"/>
        <w:jc w:val="center"/>
      </w:pPr>
      <w:r>
        <w:t>ОТНОШЕНИЯ, ВОЗНИКАЮЩИЕ В СВЯЗИ С ПРЕДОСТАВЛЕНИЕМ</w:t>
      </w:r>
    </w:p>
    <w:p w:rsidR="00CB7FE1" w:rsidRDefault="00CB7FE1">
      <w:pPr>
        <w:pStyle w:val="ConsPlusNormal"/>
        <w:jc w:val="center"/>
      </w:pPr>
      <w:r>
        <w:t>МУНИЦИПАЛЬНОЙ УСЛУГИ</w:t>
      </w:r>
    </w:p>
    <w:p w:rsidR="00CB7FE1" w:rsidRDefault="00CB7FE1">
      <w:pPr>
        <w:pStyle w:val="ConsPlusNormal"/>
        <w:jc w:val="both"/>
      </w:pPr>
    </w:p>
    <w:p w:rsidR="00CB7FE1" w:rsidRDefault="00CB7FE1">
      <w:pPr>
        <w:pStyle w:val="ConsPlusNormal"/>
        <w:ind w:firstLine="540"/>
        <w:jc w:val="both"/>
      </w:pPr>
      <w:r>
        <w:t>31. Предоставление муниципальной услуги осуществляется в соответствии с законодательством Российской Федерации.</w:t>
      </w:r>
    </w:p>
    <w:p w:rsidR="00CB7FE1" w:rsidRDefault="00CB7FE1">
      <w:pPr>
        <w:pStyle w:val="ConsPlusNormal"/>
        <w:ind w:firstLine="540"/>
        <w:jc w:val="both"/>
      </w:pPr>
      <w:r>
        <w:t>32. Правовой основой предоставления муниципальной услуги являются следующие нормативные правовые акты:</w:t>
      </w:r>
    </w:p>
    <w:p w:rsidR="00CB7FE1" w:rsidRDefault="00CB7FE1">
      <w:pPr>
        <w:pStyle w:val="ConsPlusNormal"/>
        <w:ind w:firstLine="540"/>
        <w:jc w:val="both"/>
      </w:pPr>
      <w:r>
        <w:t xml:space="preserve">а) </w:t>
      </w:r>
      <w:hyperlink r:id="rId7"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CB7FE1" w:rsidRDefault="00CB7FE1">
      <w:pPr>
        <w:pStyle w:val="ConsPlusNormal"/>
        <w:ind w:firstLine="540"/>
        <w:jc w:val="both"/>
      </w:pPr>
      <w:r>
        <w:t xml:space="preserve">б) Градостроительный </w:t>
      </w:r>
      <w:hyperlink r:id="rId8" w:history="1">
        <w:r>
          <w:rPr>
            <w:color w:val="0000FF"/>
          </w:rPr>
          <w:t>кодекс</w:t>
        </w:r>
      </w:hyperlink>
      <w: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CB7FE1" w:rsidRDefault="00CB7FE1">
      <w:pPr>
        <w:pStyle w:val="ConsPlusNormal"/>
        <w:ind w:firstLine="540"/>
        <w:jc w:val="both"/>
      </w:pPr>
      <w:r>
        <w:t xml:space="preserve">в) </w:t>
      </w:r>
      <w:hyperlink r:id="rId9" w:history="1">
        <w:r>
          <w:rPr>
            <w:color w:val="0000FF"/>
          </w:rPr>
          <w:t>приказ</w:t>
        </w:r>
      </w:hyperlink>
      <w:r>
        <w:t xml:space="preserve"> Министерства строительства и жилищно-коммунального хозяйства Российской Федерации от 19.02.2015 N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r w:rsidR="000F3062">
        <w:t xml:space="preserve"> </w:t>
      </w:r>
      <w:r w:rsidR="000F3062" w:rsidRPr="000F3062">
        <w:rPr>
          <w:rFonts w:asciiTheme="minorHAnsi" w:hAnsiTheme="minorHAnsi"/>
          <w:szCs w:val="28"/>
        </w:rPr>
        <w:t xml:space="preserve">(«Официальный интернет-портал правовой информации </w:t>
      </w:r>
      <w:hyperlink r:id="rId10" w:history="1">
        <w:r w:rsidR="000F3062" w:rsidRPr="000F3062">
          <w:rPr>
            <w:rStyle w:val="a3"/>
            <w:rFonts w:asciiTheme="minorHAnsi" w:hAnsiTheme="minorHAnsi"/>
            <w:szCs w:val="28"/>
            <w:lang w:val="en-US"/>
          </w:rPr>
          <w:t>http</w:t>
        </w:r>
        <w:r w:rsidR="000F3062" w:rsidRPr="000F3062">
          <w:rPr>
            <w:rStyle w:val="a3"/>
            <w:rFonts w:asciiTheme="minorHAnsi" w:hAnsiTheme="minorHAnsi"/>
            <w:szCs w:val="28"/>
          </w:rPr>
          <w:t>://</w:t>
        </w:r>
        <w:r w:rsidR="000F3062" w:rsidRPr="000F3062">
          <w:rPr>
            <w:rStyle w:val="a3"/>
            <w:rFonts w:asciiTheme="minorHAnsi" w:hAnsiTheme="minorHAnsi"/>
            <w:szCs w:val="28"/>
            <w:lang w:val="en-US"/>
          </w:rPr>
          <w:t>www</w:t>
        </w:r>
        <w:r w:rsidR="000F3062" w:rsidRPr="000F3062">
          <w:rPr>
            <w:rStyle w:val="a3"/>
            <w:rFonts w:asciiTheme="minorHAnsi" w:hAnsiTheme="minorHAnsi"/>
            <w:szCs w:val="28"/>
          </w:rPr>
          <w:t>.</w:t>
        </w:r>
        <w:proofErr w:type="spellStart"/>
        <w:r w:rsidR="000F3062" w:rsidRPr="000F3062">
          <w:rPr>
            <w:rStyle w:val="a3"/>
            <w:rFonts w:asciiTheme="minorHAnsi" w:hAnsiTheme="minorHAnsi"/>
            <w:szCs w:val="28"/>
            <w:lang w:val="en-US"/>
          </w:rPr>
          <w:t>pravo</w:t>
        </w:r>
        <w:proofErr w:type="spellEnd"/>
        <w:r w:rsidR="000F3062" w:rsidRPr="000F3062">
          <w:rPr>
            <w:rStyle w:val="a3"/>
            <w:rFonts w:asciiTheme="minorHAnsi" w:hAnsiTheme="minorHAnsi"/>
            <w:szCs w:val="28"/>
          </w:rPr>
          <w:t>.</w:t>
        </w:r>
        <w:proofErr w:type="spellStart"/>
        <w:r w:rsidR="000F3062" w:rsidRPr="000F3062">
          <w:rPr>
            <w:rStyle w:val="a3"/>
            <w:rFonts w:asciiTheme="minorHAnsi" w:hAnsiTheme="minorHAnsi"/>
            <w:szCs w:val="28"/>
            <w:lang w:val="en-US"/>
          </w:rPr>
          <w:t>gov</w:t>
        </w:r>
        <w:proofErr w:type="spellEnd"/>
        <w:r w:rsidR="000F3062" w:rsidRPr="000F3062">
          <w:rPr>
            <w:rStyle w:val="a3"/>
            <w:rFonts w:asciiTheme="minorHAnsi" w:hAnsiTheme="minorHAnsi"/>
            <w:szCs w:val="28"/>
          </w:rPr>
          <w:t>.</w:t>
        </w:r>
        <w:proofErr w:type="spellStart"/>
        <w:r w:rsidR="000F3062" w:rsidRPr="000F3062">
          <w:rPr>
            <w:rStyle w:val="a3"/>
            <w:rFonts w:asciiTheme="minorHAnsi" w:hAnsiTheme="minorHAnsi"/>
            <w:szCs w:val="28"/>
            <w:lang w:val="en-US"/>
          </w:rPr>
          <w:t>ru</w:t>
        </w:r>
        <w:proofErr w:type="spellEnd"/>
      </w:hyperlink>
      <w:r w:rsidR="000F3062" w:rsidRPr="000F3062">
        <w:rPr>
          <w:rFonts w:asciiTheme="minorHAnsi" w:hAnsiTheme="minorHAnsi"/>
          <w:szCs w:val="28"/>
        </w:rPr>
        <w:t>, 13.04.2015 г.»)</w:t>
      </w:r>
      <w:r>
        <w:t>;</w:t>
      </w:r>
    </w:p>
    <w:p w:rsidR="00CB7FE1" w:rsidRDefault="00CB7FE1">
      <w:pPr>
        <w:pStyle w:val="ConsPlusNormal"/>
        <w:ind w:firstLine="540"/>
        <w:jc w:val="both"/>
      </w:pPr>
      <w:r>
        <w:t xml:space="preserve">г) Федеральный </w:t>
      </w:r>
      <w:hyperlink r:id="rId1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CB7FE1" w:rsidRDefault="00CB7FE1">
      <w:pPr>
        <w:pStyle w:val="ConsPlusNormal"/>
        <w:ind w:firstLine="540"/>
        <w:jc w:val="both"/>
      </w:pPr>
      <w:r>
        <w:t xml:space="preserve">д) 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CB7FE1" w:rsidRDefault="00CB7FE1">
      <w:pPr>
        <w:pStyle w:val="ConsPlusNormal"/>
        <w:ind w:firstLine="540"/>
        <w:jc w:val="both"/>
      </w:pPr>
      <w:r>
        <w:t xml:space="preserve">е) </w:t>
      </w:r>
      <w:hyperlink r:id="rId13"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CB7FE1" w:rsidRPr="000F3062" w:rsidRDefault="00CB7FE1">
      <w:pPr>
        <w:pStyle w:val="ConsPlusNormal"/>
        <w:ind w:firstLine="540"/>
        <w:jc w:val="both"/>
        <w:rPr>
          <w:rFonts w:asciiTheme="minorHAnsi" w:hAnsiTheme="minorHAnsi"/>
        </w:rPr>
      </w:pPr>
      <w:r>
        <w:t xml:space="preserve">и) </w:t>
      </w:r>
      <w:hyperlink r:id="rId14" w:history="1">
        <w:r>
          <w:rPr>
            <w:color w:val="0000FF"/>
          </w:rPr>
          <w:t>постановление</w:t>
        </w:r>
      </w:hyperlink>
      <w:r>
        <w:t xml:space="preserve">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w:t>
      </w:r>
      <w:r w:rsidR="000F3062">
        <w:t xml:space="preserve"> </w:t>
      </w:r>
      <w:r w:rsidR="000F3062" w:rsidRPr="000F3062">
        <w:rPr>
          <w:rFonts w:asciiTheme="minorHAnsi" w:hAnsiTheme="minorHAnsi"/>
          <w:szCs w:val="28"/>
        </w:rPr>
        <w:t>(«Официальное Усолье», №12, 03.04.2015 г.»)</w:t>
      </w:r>
      <w:r w:rsidRPr="000F3062">
        <w:rPr>
          <w:rFonts w:asciiTheme="minorHAnsi" w:hAnsiTheme="minorHAnsi"/>
        </w:rPr>
        <w:t>;</w:t>
      </w:r>
    </w:p>
    <w:p w:rsidR="000F3062" w:rsidRPr="000F3062" w:rsidRDefault="00CB7FE1">
      <w:pPr>
        <w:pStyle w:val="ConsPlusNormal"/>
        <w:ind w:firstLine="540"/>
        <w:jc w:val="both"/>
        <w:rPr>
          <w:rFonts w:asciiTheme="minorHAnsi" w:hAnsiTheme="minorHAnsi"/>
        </w:rPr>
      </w:pPr>
      <w:r>
        <w:t xml:space="preserve">к) </w:t>
      </w:r>
      <w:r w:rsidR="000F3062" w:rsidRPr="000F3062">
        <w:rPr>
          <w:rFonts w:asciiTheme="minorHAnsi" w:hAnsiTheme="minorHAnsi"/>
          <w:szCs w:val="28"/>
        </w:rPr>
        <w:t>Решение Думы города от 29.10.2015 г.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w:t>
      </w:r>
      <w:r w:rsidR="000F3062">
        <w:rPr>
          <w:rFonts w:asciiTheme="minorHAnsi" w:hAnsiTheme="minorHAnsi"/>
          <w:szCs w:val="28"/>
        </w:rPr>
        <w:t>ное Усолье», №43, 06.11.2015г.);</w:t>
      </w:r>
    </w:p>
    <w:p w:rsidR="00CB7FE1" w:rsidRPr="000F3062" w:rsidRDefault="00CB7FE1">
      <w:pPr>
        <w:pStyle w:val="ConsPlusNormal"/>
        <w:ind w:firstLine="540"/>
        <w:jc w:val="both"/>
        <w:rPr>
          <w:rFonts w:asciiTheme="minorHAnsi" w:hAnsiTheme="minorHAnsi"/>
        </w:rPr>
      </w:pPr>
      <w:r>
        <w:t xml:space="preserve">л) </w:t>
      </w:r>
      <w:hyperlink r:id="rId15" w:history="1">
        <w:r>
          <w:rPr>
            <w:color w:val="0000FF"/>
          </w:rPr>
          <w:t>Устав</w:t>
        </w:r>
      </w:hyperlink>
      <w:r>
        <w:t xml:space="preserve"> муниципального образования "город Усолье-Сибирское"</w:t>
      </w:r>
      <w:r w:rsidR="000F3062">
        <w:t xml:space="preserve"> </w:t>
      </w:r>
      <w:r w:rsidR="000F3062" w:rsidRPr="000F3062">
        <w:rPr>
          <w:rFonts w:asciiTheme="minorHAnsi" w:hAnsiTheme="minorHAnsi"/>
          <w:szCs w:val="28"/>
        </w:rPr>
        <w:t>(«</w:t>
      </w:r>
      <w:proofErr w:type="spellStart"/>
      <w:r w:rsidR="000F3062" w:rsidRPr="000F3062">
        <w:rPr>
          <w:rFonts w:asciiTheme="minorHAnsi" w:hAnsiTheme="minorHAnsi"/>
          <w:szCs w:val="28"/>
        </w:rPr>
        <w:t>Усольская</w:t>
      </w:r>
      <w:proofErr w:type="spellEnd"/>
      <w:r w:rsidR="000F3062" w:rsidRPr="000F3062">
        <w:rPr>
          <w:rFonts w:asciiTheme="minorHAnsi" w:hAnsiTheme="minorHAnsi"/>
          <w:szCs w:val="28"/>
        </w:rPr>
        <w:t xml:space="preserve"> городская газета» («Официальное Усолье»), №27, 07.07.2005 г., «Официальное Усолье», №18, 13.05.2010 г., №30, 04.08.2011 г., №24, 04.07.2013 г., №17, 23.05.2014 г., №47, 26.12.2014 г., №43, 06.11.2015 г.)</w:t>
      </w:r>
      <w:r w:rsidRPr="000F3062">
        <w:rPr>
          <w:rFonts w:asciiTheme="minorHAnsi" w:hAnsiTheme="minorHAnsi"/>
        </w:rPr>
        <w:t>.</w:t>
      </w:r>
    </w:p>
    <w:p w:rsidR="00CB7FE1" w:rsidRDefault="00CB7FE1">
      <w:pPr>
        <w:pStyle w:val="ConsPlusNormal"/>
        <w:jc w:val="both"/>
      </w:pPr>
    </w:p>
    <w:p w:rsidR="00CB7FE1" w:rsidRDefault="00CB7FE1">
      <w:pPr>
        <w:pStyle w:val="ConsPlusNormal"/>
        <w:jc w:val="center"/>
        <w:outlineLvl w:val="2"/>
      </w:pPr>
      <w:r>
        <w:t>Глава 9. ИСЧЕРПЫВАЮЩИЙ ПЕРЕЧЕНЬ ДОКУМЕНТОВ, НЕОБХОДИМЫХ</w:t>
      </w:r>
    </w:p>
    <w:p w:rsidR="00CB7FE1" w:rsidRDefault="00CB7FE1">
      <w:pPr>
        <w:pStyle w:val="ConsPlusNormal"/>
        <w:jc w:val="center"/>
      </w:pPr>
      <w:r>
        <w:t>В СООТВЕТСТВИИ С НОРМАТИВНЫМИ ПРАВОВЫМИ АКТАМИ</w:t>
      </w:r>
    </w:p>
    <w:p w:rsidR="00CB7FE1" w:rsidRDefault="00CB7FE1">
      <w:pPr>
        <w:pStyle w:val="ConsPlusNormal"/>
        <w:jc w:val="center"/>
      </w:pPr>
      <w:r>
        <w:t>ДЛЯ ПРЕДОСТАВЛЕНИЯ МУНИЦИПАЛЬНОЙ УСЛУГИ И УСЛУГ, КОТОРЫЕ</w:t>
      </w:r>
    </w:p>
    <w:p w:rsidR="00CB7FE1" w:rsidRDefault="00CB7FE1">
      <w:pPr>
        <w:pStyle w:val="ConsPlusNormal"/>
        <w:jc w:val="center"/>
      </w:pPr>
      <w:r>
        <w:t>ЯВЛЯЮТСЯ НЕОБХОДИМЫМИ И ОБЯЗАТЕЛЬНЫМИ ДЛЯ ПРЕДОСТАВЛЕНИЯ</w:t>
      </w:r>
    </w:p>
    <w:p w:rsidR="00CB7FE1" w:rsidRDefault="00CB7FE1">
      <w:pPr>
        <w:pStyle w:val="ConsPlusNormal"/>
        <w:jc w:val="center"/>
      </w:pPr>
      <w:r>
        <w:t>МУНИЦИПАЛЬНОЙ УСЛУГИ, ПОДЛЕЖАЩИХ ПРЕДСТАВЛЕНИЮ ЗАЯВИТЕЛЕМ,</w:t>
      </w:r>
    </w:p>
    <w:p w:rsidR="00CB7FE1" w:rsidRDefault="00CB7FE1">
      <w:pPr>
        <w:pStyle w:val="ConsPlusNormal"/>
        <w:jc w:val="center"/>
      </w:pPr>
      <w:r>
        <w:t>СПОСОБЫ ИХ ПОЛУЧЕНИЯ ЗАЯВИТЕЛЕМ</w:t>
      </w:r>
    </w:p>
    <w:p w:rsidR="00CB7FE1" w:rsidRDefault="00CB7FE1">
      <w:pPr>
        <w:pStyle w:val="ConsPlusNormal"/>
        <w:jc w:val="both"/>
      </w:pPr>
    </w:p>
    <w:p w:rsidR="00CB7FE1" w:rsidRDefault="00CB7FE1">
      <w:pPr>
        <w:pStyle w:val="ConsPlusNormal"/>
        <w:ind w:firstLine="540"/>
        <w:jc w:val="both"/>
      </w:pPr>
      <w:r>
        <w:t xml:space="preserve">33. Для получения разрешения на ввод объекта в эксплуатацию заявитель или его представитель обращается в уполномоченный орган с </w:t>
      </w:r>
      <w:hyperlink w:anchor="P652" w:history="1">
        <w:r>
          <w:rPr>
            <w:color w:val="0000FF"/>
          </w:rPr>
          <w:t>заявлением</w:t>
        </w:r>
      </w:hyperlink>
      <w:r>
        <w:t xml:space="preserve"> о выдаче разрешения на ввод объекта в эксплуатацию по форме согласно приложению N 1 к настоящему административному регламенту (далее - заявление).</w:t>
      </w:r>
    </w:p>
    <w:p w:rsidR="00CB7FE1" w:rsidRDefault="00CB7FE1">
      <w:pPr>
        <w:pStyle w:val="ConsPlusNormal"/>
        <w:ind w:firstLine="540"/>
        <w:jc w:val="both"/>
      </w:pPr>
      <w:bookmarkStart w:id="3" w:name="P185"/>
      <w:bookmarkEnd w:id="3"/>
      <w:r>
        <w:t>34. К заявлению прилагаются следующие документы:</w:t>
      </w:r>
    </w:p>
    <w:p w:rsidR="00CB7FE1" w:rsidRDefault="00CB7FE1">
      <w:pPr>
        <w:pStyle w:val="ConsPlusNormal"/>
        <w:ind w:firstLine="540"/>
        <w:jc w:val="both"/>
      </w:pPr>
      <w:r>
        <w:t>а) правоустанавливающие документы на земельный участок, если указанные документы отсутствуют в Едином государственном реестре недвижимо</w:t>
      </w:r>
      <w:r w:rsidR="00EB6F9F">
        <w:t>сти</w:t>
      </w:r>
      <w:r>
        <w:t>;</w:t>
      </w:r>
    </w:p>
    <w:p w:rsidR="00CB7FE1" w:rsidRDefault="00CB7FE1">
      <w:pPr>
        <w:pStyle w:val="ConsPlusNormal"/>
        <w:ind w:firstLine="540"/>
        <w:jc w:val="both"/>
      </w:pPr>
      <w:bookmarkStart w:id="4" w:name="P187"/>
      <w:bookmarkEnd w:id="4"/>
      <w:r>
        <w:t>б) акт приемки объекта капитального строительства (в случае осуществления строительства, реконструкции на основании договора);</w:t>
      </w:r>
    </w:p>
    <w:p w:rsidR="00CB7FE1" w:rsidRDefault="00CB7FE1">
      <w:pPr>
        <w:pStyle w:val="ConsPlusNormal"/>
        <w:ind w:firstLine="540"/>
        <w:jc w:val="both"/>
      </w:pPr>
      <w: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B7FE1" w:rsidRDefault="00CB7FE1">
      <w:pPr>
        <w:pStyle w:val="ConsPlusNormal"/>
        <w:ind w:firstLine="540"/>
        <w:jc w:val="both"/>
      </w:pPr>
      <w:bookmarkStart w:id="5" w:name="P189"/>
      <w:bookmarkEnd w:id="5"/>
      <w: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B7FE1" w:rsidRDefault="00CB7FE1">
      <w:pPr>
        <w:pStyle w:val="ConsPlusNormal"/>
        <w:ind w:firstLine="540"/>
        <w:jc w:val="both"/>
      </w:pPr>
      <w: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B7FE1" w:rsidRDefault="00CB7FE1">
      <w:pPr>
        <w:pStyle w:val="ConsPlusNormal"/>
        <w:ind w:firstLine="540"/>
        <w:jc w:val="both"/>
      </w:pPr>
      <w:bookmarkStart w:id="6" w:name="P191"/>
      <w:bookmarkEnd w:id="6"/>
      <w: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B7FE1" w:rsidRDefault="00CB7FE1">
      <w:pPr>
        <w:pStyle w:val="ConsPlusNormal"/>
        <w:ind w:firstLine="540"/>
        <w:jc w:val="both"/>
      </w:pPr>
      <w:r>
        <w:t>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B7FE1" w:rsidRDefault="00CB7FE1">
      <w:pPr>
        <w:pStyle w:val="ConsPlusNormal"/>
        <w:ind w:firstLine="540"/>
        <w:jc w:val="both"/>
      </w:pPr>
      <w:r>
        <w:t xml:space="preserve">з) технический план, подготовленный в соответствии с требованиями </w:t>
      </w:r>
      <w:hyperlink r:id="rId16" w:history="1">
        <w:r>
          <w:rPr>
            <w:color w:val="0000FF"/>
          </w:rPr>
          <w:t>статьи 41</w:t>
        </w:r>
      </w:hyperlink>
      <w:r>
        <w:t xml:space="preserve"> Федерального закона "О государственном кадастре недвижимости";</w:t>
      </w:r>
    </w:p>
    <w:p w:rsidR="00CB7FE1" w:rsidRDefault="00CB7FE1">
      <w:pPr>
        <w:pStyle w:val="ConsPlusNormal"/>
        <w:ind w:firstLine="540"/>
        <w:jc w:val="both"/>
      </w:pPr>
      <w: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B7FE1" w:rsidRDefault="00CB7FE1">
      <w:pPr>
        <w:pStyle w:val="ConsPlusNormal"/>
        <w:ind w:firstLine="540"/>
        <w:jc w:val="both"/>
      </w:pPr>
      <w: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CB7FE1" w:rsidRDefault="00CB7FE1">
      <w:pPr>
        <w:pStyle w:val="ConsPlusNormal"/>
        <w:ind w:firstLine="540"/>
        <w:jc w:val="both"/>
      </w:pPr>
      <w:r>
        <w:t>В случае наличия в разрешении на ввод объекта в эксплуатацию технических ошибок, допущенных уполномоченным органом,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CB7FE1" w:rsidRDefault="00CB7FE1">
      <w:pPr>
        <w:pStyle w:val="ConsPlusNormal"/>
        <w:ind w:firstLine="540"/>
        <w:jc w:val="both"/>
      </w:pPr>
      <w:r>
        <w:t xml:space="preserve">При обращении об исправлении технических ошибок </w:t>
      </w:r>
      <w:r w:rsidR="000F3062">
        <w:t>заявитель или его представитель</w:t>
      </w:r>
      <w:r>
        <w:t xml:space="preserve"> представляют:</w:t>
      </w:r>
    </w:p>
    <w:p w:rsidR="00CB7FE1" w:rsidRDefault="00CB7FE1">
      <w:pPr>
        <w:pStyle w:val="ConsPlusNormal"/>
        <w:ind w:firstLine="540"/>
        <w:jc w:val="both"/>
      </w:pPr>
      <w:r>
        <w:t>заявление об исправлении технических ошибок;</w:t>
      </w:r>
    </w:p>
    <w:p w:rsidR="00CB7FE1" w:rsidRDefault="00CB7FE1">
      <w:pPr>
        <w:pStyle w:val="ConsPlusNormal"/>
        <w:ind w:firstLine="540"/>
        <w:jc w:val="both"/>
      </w:pPr>
      <w: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CB7FE1" w:rsidRDefault="00CB7FE1">
      <w:pPr>
        <w:pStyle w:val="ConsPlusNormal"/>
        <w:ind w:firstLine="540"/>
        <w:jc w:val="both"/>
      </w:pPr>
      <w:r>
        <w:t>выданное уполномоченным органом разрешение на ввод объекта в эксплуатацию, в котором содержится техническая ошибка.</w:t>
      </w:r>
    </w:p>
    <w:p w:rsidR="00CB7FE1" w:rsidRDefault="00CB7FE1">
      <w:pPr>
        <w:pStyle w:val="ConsPlusNormal"/>
        <w:ind w:firstLine="540"/>
        <w:jc w:val="both"/>
      </w:pPr>
      <w:bookmarkStart w:id="7" w:name="P205"/>
      <w:bookmarkEnd w:id="7"/>
      <w:r>
        <w:t xml:space="preserve">36. Заявитель или его представитель должен представить документы, указанные в </w:t>
      </w:r>
      <w:hyperlink w:anchor="P185" w:history="1">
        <w:r>
          <w:rPr>
            <w:color w:val="0000FF"/>
          </w:rPr>
          <w:t>пункте 34</w:t>
        </w:r>
      </w:hyperlink>
      <w:r>
        <w:t xml:space="preserve"> настоящего административного регламента.</w:t>
      </w:r>
    </w:p>
    <w:p w:rsidR="00CB7FE1" w:rsidRDefault="00CB7FE1">
      <w:pPr>
        <w:pStyle w:val="ConsPlusNormal"/>
        <w:ind w:firstLine="540"/>
        <w:jc w:val="both"/>
      </w:pPr>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5" w:history="1">
        <w:r>
          <w:rPr>
            <w:color w:val="0000FF"/>
          </w:rPr>
          <w:t>пункте 34</w:t>
        </w:r>
      </w:hyperlink>
      <w:r>
        <w:t xml:space="preserve"> настоящего административного регламента.</w:t>
      </w:r>
    </w:p>
    <w:p w:rsidR="00CB7FE1" w:rsidRDefault="00CB7FE1">
      <w:pPr>
        <w:pStyle w:val="ConsPlusNormal"/>
        <w:ind w:firstLine="540"/>
        <w:jc w:val="both"/>
      </w:pPr>
      <w:r>
        <w:t xml:space="preserve">37. Документы, указанные в </w:t>
      </w:r>
      <w:hyperlink w:anchor="P187" w:history="1">
        <w:r>
          <w:rPr>
            <w:color w:val="0000FF"/>
          </w:rPr>
          <w:t>подпунктах "б"</w:t>
        </w:r>
      </w:hyperlink>
      <w:r>
        <w:t xml:space="preserve"> - </w:t>
      </w:r>
      <w:hyperlink w:anchor="P191" w:history="1">
        <w:r>
          <w:rPr>
            <w:color w:val="0000FF"/>
          </w:rPr>
          <w:t>"е" пункта 34</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B7FE1" w:rsidRDefault="00CB7FE1">
      <w:pPr>
        <w:pStyle w:val="ConsPlusNormal"/>
        <w:ind w:firstLine="540"/>
        <w:jc w:val="both"/>
      </w:pPr>
      <w:bookmarkStart w:id="8" w:name="P208"/>
      <w:bookmarkEnd w:id="8"/>
      <w:r>
        <w:t>38. Требования к документам, представляемым заявителем:</w:t>
      </w:r>
    </w:p>
    <w:p w:rsidR="00CB7FE1" w:rsidRDefault="00CB7FE1">
      <w:pPr>
        <w:pStyle w:val="ConsPlusNormal"/>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B7FE1" w:rsidRDefault="00CB7FE1">
      <w:pPr>
        <w:pStyle w:val="ConsPlusNormal"/>
        <w:ind w:firstLine="540"/>
        <w:jc w:val="both"/>
      </w:pPr>
      <w:r>
        <w:t>б) тексты документов должны быть написаны разборчиво;</w:t>
      </w:r>
    </w:p>
    <w:p w:rsidR="00CB7FE1" w:rsidRDefault="00CB7FE1">
      <w:pPr>
        <w:pStyle w:val="ConsPlusNormal"/>
        <w:ind w:firstLine="540"/>
        <w:jc w:val="both"/>
      </w:pPr>
      <w:r>
        <w:t>в) документы не должны иметь подчисток, приписок, зачеркнутых слов и не оговоренных в них исправлений;</w:t>
      </w:r>
    </w:p>
    <w:p w:rsidR="00CB7FE1" w:rsidRDefault="00CB7FE1">
      <w:pPr>
        <w:pStyle w:val="ConsPlusNormal"/>
        <w:ind w:firstLine="540"/>
        <w:jc w:val="both"/>
      </w:pPr>
      <w:r>
        <w:t>г) документы не должны быть исполнены карандашом;</w:t>
      </w:r>
    </w:p>
    <w:p w:rsidR="00CB7FE1" w:rsidRDefault="00CB7FE1">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CB7FE1" w:rsidRDefault="00CB7FE1">
      <w:pPr>
        <w:pStyle w:val="ConsPlusNormal"/>
        <w:jc w:val="both"/>
      </w:pPr>
    </w:p>
    <w:p w:rsidR="00CB7FE1" w:rsidRDefault="00CB7FE1">
      <w:pPr>
        <w:pStyle w:val="ConsPlusNormal"/>
        <w:jc w:val="center"/>
        <w:outlineLvl w:val="2"/>
      </w:pPr>
      <w:r>
        <w:t>Глава 10. ПЕРЕЧЕНЬ ДОКУМЕНТОВ, НЕОБХОДИМЫХ В СООТВЕТСТВИИ</w:t>
      </w:r>
    </w:p>
    <w:p w:rsidR="00CB7FE1" w:rsidRDefault="00CB7FE1">
      <w:pPr>
        <w:pStyle w:val="ConsPlusNormal"/>
        <w:jc w:val="center"/>
      </w:pPr>
      <w:r>
        <w:t>С НОРМАТИВНЫМИ ПРАВОВЫМИ АКТАМИ ДЛЯ ПРЕДОСТАВЛЕНИЯ</w:t>
      </w:r>
    </w:p>
    <w:p w:rsidR="00CB7FE1" w:rsidRDefault="00CB7FE1">
      <w:pPr>
        <w:pStyle w:val="ConsPlusNormal"/>
        <w:jc w:val="center"/>
      </w:pPr>
      <w:r>
        <w:t>МУНИЦИПАЛЬНОЙ УСЛУГИ, КОТОРЫЕ НАХОДЯТСЯ В РАСПОРЯЖЕНИИ</w:t>
      </w:r>
    </w:p>
    <w:p w:rsidR="00CB7FE1" w:rsidRDefault="00CB7FE1">
      <w:pPr>
        <w:pStyle w:val="ConsPlusNormal"/>
        <w:jc w:val="center"/>
      </w:pPr>
      <w:r>
        <w:t>ГОСУДАРСТВЕННЫХ ОРГАНОВ, ОРГАНОВ МЕСТНОГО САМОУПРАВЛЕНИЯ</w:t>
      </w:r>
    </w:p>
    <w:p w:rsidR="00CB7FE1" w:rsidRDefault="00CB7FE1">
      <w:pPr>
        <w:pStyle w:val="ConsPlusNormal"/>
        <w:jc w:val="center"/>
      </w:pPr>
      <w:r>
        <w:t>МУНИЦИПАЛЬНЫХ ОБРАЗОВАНИЙ ИРКУТСКОЙ ОБЛАСТИ И ИНЫХ ОРГАНОВ,</w:t>
      </w:r>
    </w:p>
    <w:p w:rsidR="00CB7FE1" w:rsidRDefault="00CB7FE1">
      <w:pPr>
        <w:pStyle w:val="ConsPlusNormal"/>
        <w:jc w:val="center"/>
      </w:pPr>
      <w:r>
        <w:t>УЧАСТВУЮЩИХ В ПРЕДОСТАВЛЕНИИ ГОСУДАРСТВЕННЫХ ИЛИ</w:t>
      </w:r>
    </w:p>
    <w:p w:rsidR="00CB7FE1" w:rsidRDefault="00CB7FE1">
      <w:pPr>
        <w:pStyle w:val="ConsPlusNormal"/>
        <w:jc w:val="center"/>
      </w:pPr>
      <w:r>
        <w:t>МУНИЦИПАЛЬНЫХ УСЛУГ, И КОТОРЫЕ ЗАЯВИТЕЛЬ ВПРАВЕ ПРЕДСТАВИТЬ</w:t>
      </w:r>
    </w:p>
    <w:p w:rsidR="00CB7FE1" w:rsidRDefault="00CB7FE1">
      <w:pPr>
        <w:pStyle w:val="ConsPlusNormal"/>
        <w:jc w:val="both"/>
      </w:pPr>
    </w:p>
    <w:p w:rsidR="00CB7FE1" w:rsidRDefault="00CB7FE1">
      <w:pPr>
        <w:pStyle w:val="ConsPlusNormal"/>
        <w:ind w:firstLine="540"/>
        <w:jc w:val="both"/>
      </w:pPr>
      <w:bookmarkStart w:id="9" w:name="P223"/>
      <w:bookmarkEnd w:id="9"/>
      <w: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B7FE1" w:rsidRDefault="00CB7FE1">
      <w:pPr>
        <w:pStyle w:val="ConsPlusNormal"/>
        <w:ind w:firstLine="540"/>
        <w:jc w:val="both"/>
      </w:pPr>
      <w: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CB7FE1" w:rsidRDefault="00CB7FE1">
      <w:pPr>
        <w:pStyle w:val="ConsPlusNormal"/>
        <w:ind w:firstLine="540"/>
        <w:jc w:val="both"/>
      </w:pPr>
      <w:r>
        <w:t>б) градостроительный план земельного участка</w:t>
      </w:r>
      <w:r w:rsidR="00EB6F9F">
        <w:t>, предоставленный для получения разрешения на строительство,</w:t>
      </w:r>
      <w:r>
        <w:t xml:space="preserve"> или в случае строительства, реконструкции линейного объекта проект планировки территории и проект межевания территории;</w:t>
      </w:r>
    </w:p>
    <w:p w:rsidR="00CB7FE1" w:rsidRDefault="00CB7FE1">
      <w:pPr>
        <w:pStyle w:val="ConsPlusNormal"/>
        <w:ind w:firstLine="540"/>
        <w:jc w:val="both"/>
      </w:pPr>
      <w:r>
        <w:t>в) разрешение на строительство;</w:t>
      </w:r>
    </w:p>
    <w:p w:rsidR="00CB7FE1" w:rsidRDefault="00CB7FE1">
      <w:pPr>
        <w:pStyle w:val="ConsPlusNormal"/>
        <w:ind w:firstLine="540"/>
        <w:jc w:val="both"/>
      </w:pPr>
      <w:bookmarkStart w:id="10" w:name="P227"/>
      <w:bookmarkEnd w:id="10"/>
      <w: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B7FE1" w:rsidRDefault="00CB7FE1">
      <w:pPr>
        <w:pStyle w:val="ConsPlusNormal"/>
        <w:ind w:firstLine="540"/>
        <w:jc w:val="both"/>
      </w:pPr>
      <w:bookmarkStart w:id="11" w:name="P228"/>
      <w:bookmarkEnd w:id="11"/>
      <w:r>
        <w:t xml:space="preserve">д) заключение федерального государственного экологического надзора в случаях, предусмотренных </w:t>
      </w:r>
      <w:hyperlink r:id="rId17" w:history="1">
        <w:r>
          <w:rPr>
            <w:color w:val="0000FF"/>
          </w:rPr>
          <w:t>частью 7 статьи 54</w:t>
        </w:r>
      </w:hyperlink>
      <w:r>
        <w:t xml:space="preserve"> Градостроительного кодекса.</w:t>
      </w:r>
    </w:p>
    <w:p w:rsidR="00CB7FE1" w:rsidRDefault="00CB7FE1">
      <w:pPr>
        <w:pStyle w:val="ConsPlusNormal"/>
        <w:ind w:firstLine="540"/>
        <w:jc w:val="both"/>
      </w:pPr>
      <w:r>
        <w:t xml:space="preserve">40. Указанные в </w:t>
      </w:r>
      <w:hyperlink w:anchor="P189" w:history="1">
        <w:r>
          <w:rPr>
            <w:color w:val="0000FF"/>
          </w:rPr>
          <w:t>подпункте "г" пункта 34</w:t>
        </w:r>
      </w:hyperlink>
      <w:r>
        <w:t xml:space="preserve"> и </w:t>
      </w:r>
      <w:hyperlink w:anchor="P227" w:history="1">
        <w:r>
          <w:rPr>
            <w:color w:val="0000FF"/>
          </w:rPr>
          <w:t>подпунктах "г"</w:t>
        </w:r>
      </w:hyperlink>
      <w:r>
        <w:t xml:space="preserve">, </w:t>
      </w:r>
      <w:hyperlink w:anchor="P228" w:history="1">
        <w:r>
          <w:rPr>
            <w:color w:val="0000FF"/>
          </w:rPr>
          <w:t>"д" пункта 39</w:t>
        </w:r>
      </w:hyperlink>
      <w: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B7FE1" w:rsidRDefault="00CB7FE1">
      <w:pPr>
        <w:pStyle w:val="ConsPlusNormal"/>
        <w:ind w:firstLine="540"/>
        <w:jc w:val="both"/>
      </w:pPr>
      <w:r>
        <w:t xml:space="preserve">41. Положения </w:t>
      </w:r>
      <w:hyperlink w:anchor="P205" w:history="1">
        <w:r>
          <w:rPr>
            <w:color w:val="0000FF"/>
          </w:rPr>
          <w:t>пункта 36</w:t>
        </w:r>
      </w:hyperlink>
      <w: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8"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B7FE1" w:rsidRDefault="00CB7FE1">
      <w:pPr>
        <w:pStyle w:val="ConsPlusNormal"/>
        <w:ind w:firstLine="540"/>
        <w:jc w:val="both"/>
      </w:pPr>
      <w:r>
        <w:t>42. Уполномоченный орган при предоставлении муниципальной услуги не вправе требовать от заявителей:</w:t>
      </w:r>
    </w:p>
    <w:p w:rsidR="00CB7FE1" w:rsidRDefault="00CB7FE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FE1" w:rsidRDefault="00CB7FE1">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Усолье-Сибирское" находятся в распоряжении органа местного самоуправления муниципального образования "город Усолье-Сибирское",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органу местного самоуправления муниципального образования "город Усолье-Сибирское"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CB7FE1" w:rsidRDefault="00CB7FE1">
      <w:pPr>
        <w:pStyle w:val="ConsPlusNormal"/>
        <w:jc w:val="both"/>
      </w:pPr>
    </w:p>
    <w:p w:rsidR="00CB7FE1" w:rsidRDefault="00CB7FE1">
      <w:pPr>
        <w:pStyle w:val="ConsPlusNormal"/>
        <w:jc w:val="center"/>
        <w:outlineLvl w:val="2"/>
      </w:pPr>
      <w:bookmarkStart w:id="12" w:name="P235"/>
      <w:bookmarkEnd w:id="12"/>
      <w:r>
        <w:t>Глава 11. ПЕРЕЧЕНЬ ОСНОВАНИЙ ДЛЯ ОТКАЗА В ПРИЕМЕ ЗАЯВЛЕНИЯ</w:t>
      </w:r>
    </w:p>
    <w:p w:rsidR="00CB7FE1" w:rsidRDefault="00CB7FE1">
      <w:pPr>
        <w:pStyle w:val="ConsPlusNormal"/>
        <w:jc w:val="center"/>
      </w:pPr>
      <w:r>
        <w:t>И ДОКУМЕНТОВ, НЕОБХОДИМЫХ ДЛЯ ПРЕДОСТАВЛЕНИЯ МУНИЦИПАЛЬНОЙ</w:t>
      </w:r>
    </w:p>
    <w:p w:rsidR="00CB7FE1" w:rsidRDefault="00CB7FE1">
      <w:pPr>
        <w:pStyle w:val="ConsPlusNormal"/>
        <w:jc w:val="center"/>
      </w:pPr>
      <w:r>
        <w:t>УСЛУГИ</w:t>
      </w:r>
    </w:p>
    <w:p w:rsidR="00CB7FE1" w:rsidRDefault="00CB7FE1">
      <w:pPr>
        <w:pStyle w:val="ConsPlusNormal"/>
        <w:jc w:val="both"/>
      </w:pPr>
    </w:p>
    <w:p w:rsidR="00CB7FE1" w:rsidRDefault="00CB7FE1">
      <w:pPr>
        <w:pStyle w:val="ConsPlusNormal"/>
        <w:ind w:firstLine="540"/>
        <w:jc w:val="both"/>
      </w:pPr>
      <w:r>
        <w:t>43. Основанием для отказа в приеме к рассмотрению заявления и документов являются:</w:t>
      </w:r>
    </w:p>
    <w:p w:rsidR="00CB7FE1" w:rsidRDefault="00CB7FE1">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B7FE1" w:rsidRDefault="00CB7FE1">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B7FE1" w:rsidRDefault="00CB7FE1">
      <w:pPr>
        <w:pStyle w:val="ConsPlusNormal"/>
        <w:ind w:firstLine="540"/>
        <w:jc w:val="both"/>
      </w:pPr>
      <w: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7FE1" w:rsidRDefault="00CB7FE1">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B7FE1" w:rsidRDefault="00CB7FE1">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F3062" w:rsidRPr="000F3062" w:rsidRDefault="000F3062" w:rsidP="000F3062">
      <w:pPr>
        <w:ind w:firstLine="710"/>
        <w:rPr>
          <w:rFonts w:asciiTheme="minorHAnsi" w:hAnsiTheme="minorHAnsi"/>
          <w:color w:val="000000" w:themeColor="text1"/>
          <w:sz w:val="22"/>
          <w:szCs w:val="22"/>
        </w:rPr>
      </w:pPr>
      <w:r w:rsidRPr="000F3062">
        <w:rPr>
          <w:rFonts w:asciiTheme="minorHAnsi" w:hAnsiTheme="minorHAnsi"/>
          <w:color w:val="000000" w:themeColor="text1"/>
          <w:sz w:val="22"/>
          <w:szCs w:val="22"/>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F3062" w:rsidRPr="000F3062" w:rsidRDefault="000F3062" w:rsidP="000F3062">
      <w:pPr>
        <w:pStyle w:val="ConsPlusNormal"/>
        <w:ind w:firstLine="540"/>
        <w:jc w:val="both"/>
        <w:rPr>
          <w:rFonts w:asciiTheme="minorHAnsi" w:hAnsiTheme="minorHAnsi"/>
          <w:szCs w:val="22"/>
        </w:rPr>
      </w:pPr>
      <w:r w:rsidRPr="000F3062">
        <w:rPr>
          <w:rFonts w:asciiTheme="minorHAnsi" w:hAnsiTheme="minorHAnsi"/>
          <w:color w:val="000000" w:themeColor="text1"/>
          <w:szCs w:val="22"/>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B7FE1" w:rsidRDefault="00CB7FE1">
      <w:pPr>
        <w:pStyle w:val="ConsPlusNormal"/>
        <w:ind w:firstLine="540"/>
        <w:jc w:val="both"/>
      </w:pPr>
      <w:bookmarkStart w:id="13" w:name="P245"/>
      <w:bookmarkEnd w:id="13"/>
      <w:r>
        <w:t xml:space="preserve">45. Отказ в приеме заявления и документов не препятствует повторному обращению гражданина или его представителя в порядке, установленном </w:t>
      </w:r>
      <w:hyperlink w:anchor="P388" w:history="1">
        <w:r>
          <w:rPr>
            <w:color w:val="0000FF"/>
          </w:rPr>
          <w:t>пунктом 86</w:t>
        </w:r>
      </w:hyperlink>
      <w:r>
        <w:t xml:space="preserve"> настоящего административного регламента.</w:t>
      </w:r>
    </w:p>
    <w:p w:rsidR="00CB7FE1" w:rsidRDefault="00CB7FE1">
      <w:pPr>
        <w:pStyle w:val="ConsPlusNormal"/>
        <w:jc w:val="both"/>
      </w:pPr>
    </w:p>
    <w:p w:rsidR="00CB7FE1" w:rsidRDefault="00CB7FE1">
      <w:pPr>
        <w:pStyle w:val="ConsPlusNormal"/>
        <w:jc w:val="center"/>
        <w:outlineLvl w:val="2"/>
      </w:pPr>
      <w:r>
        <w:t>Глава 12. ПЕРЕЧЕНЬ ОСНОВАНИЙ ДЛЯ ПРИОСТАНОВЛЕНИЯ</w:t>
      </w:r>
    </w:p>
    <w:p w:rsidR="00CB7FE1" w:rsidRDefault="00CB7FE1">
      <w:pPr>
        <w:pStyle w:val="ConsPlusNormal"/>
        <w:jc w:val="center"/>
      </w:pPr>
      <w:r>
        <w:t>ИЛИ ОТКАЗА В ПРЕДОСТАВЛЕНИИ МУНИЦИПАЛЬНОЙ УСЛУГИ</w:t>
      </w:r>
    </w:p>
    <w:p w:rsidR="00CB7FE1" w:rsidRDefault="00CB7FE1">
      <w:pPr>
        <w:pStyle w:val="ConsPlusNormal"/>
        <w:jc w:val="both"/>
      </w:pPr>
    </w:p>
    <w:p w:rsidR="00CB7FE1" w:rsidRDefault="00CB7FE1">
      <w:pPr>
        <w:pStyle w:val="ConsPlusNormal"/>
        <w:ind w:firstLine="540"/>
        <w:jc w:val="both"/>
      </w:pPr>
      <w: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B7FE1" w:rsidRDefault="00CB7FE1">
      <w:pPr>
        <w:pStyle w:val="ConsPlusNormal"/>
        <w:ind w:firstLine="540"/>
        <w:jc w:val="both"/>
      </w:pPr>
      <w:bookmarkStart w:id="14" w:name="P251"/>
      <w:bookmarkEnd w:id="14"/>
      <w:r>
        <w:t>47. Основаниями для отказа в предоставлении муниципальной услуги являются:</w:t>
      </w:r>
    </w:p>
    <w:p w:rsidR="00CB7FE1" w:rsidRDefault="00CB7FE1">
      <w:pPr>
        <w:pStyle w:val="ConsPlusNormal"/>
        <w:ind w:firstLine="540"/>
        <w:jc w:val="both"/>
      </w:pPr>
      <w:bookmarkStart w:id="15" w:name="P252"/>
      <w:bookmarkEnd w:id="15"/>
      <w:r>
        <w:t xml:space="preserve">а) отсутствие документов, указанных в </w:t>
      </w:r>
      <w:hyperlink w:anchor="P185" w:history="1">
        <w:r>
          <w:rPr>
            <w:color w:val="0000FF"/>
          </w:rPr>
          <w:t>пунктах 34</w:t>
        </w:r>
      </w:hyperlink>
      <w:r>
        <w:t xml:space="preserve"> и </w:t>
      </w:r>
      <w:hyperlink w:anchor="P223" w:history="1">
        <w:r>
          <w:rPr>
            <w:color w:val="0000FF"/>
          </w:rPr>
          <w:t>39</w:t>
        </w:r>
      </w:hyperlink>
      <w:r>
        <w:t xml:space="preserve"> настоящего административного регламента;</w:t>
      </w:r>
    </w:p>
    <w:p w:rsidR="00CB7FE1" w:rsidRPr="00E122DC" w:rsidRDefault="00CB7FE1" w:rsidP="00E122DC">
      <w:pPr>
        <w:autoSpaceDE w:val="0"/>
        <w:autoSpaceDN w:val="0"/>
        <w:adjustRightInd w:val="0"/>
        <w:ind w:firstLine="540"/>
        <w:rPr>
          <w:rFonts w:ascii="Calibri" w:hAnsi="Calibri"/>
          <w:sz w:val="22"/>
          <w:szCs w:val="22"/>
        </w:rPr>
      </w:pPr>
      <w:bookmarkStart w:id="16" w:name="P253"/>
      <w:bookmarkEnd w:id="16"/>
      <w:r w:rsidRPr="00E122DC">
        <w:rPr>
          <w:rFonts w:ascii="Calibri" w:hAnsi="Calibri"/>
          <w:sz w:val="22"/>
          <w:szCs w:val="22"/>
        </w:rPr>
        <w:t xml:space="preserve">б) несоответствие объекта капитального строительства требованиям </w:t>
      </w:r>
      <w:r w:rsidR="00E122DC" w:rsidRPr="00E122DC">
        <w:rPr>
          <w:rFonts w:ascii="Calibri" w:eastAsiaTheme="minorHAnsi" w:hAnsi="Calibri" w:cs="Calibri"/>
          <w:sz w:val="22"/>
          <w:szCs w:val="22"/>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122DC" w:rsidRPr="00E122DC">
        <w:rPr>
          <w:rFonts w:ascii="Calibri" w:eastAsiaTheme="minorHAnsi" w:hAnsi="Calibri" w:cs="Calibri"/>
          <w:sz w:val="22"/>
          <w:szCs w:val="22"/>
          <w:lang w:eastAsia="en-US"/>
        </w:rPr>
        <w:t xml:space="preserve">, </w:t>
      </w:r>
      <w:r w:rsidRPr="00E122DC">
        <w:rPr>
          <w:rFonts w:ascii="Calibri" w:hAnsi="Calibri"/>
          <w:sz w:val="22"/>
          <w:szCs w:val="22"/>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B7FE1" w:rsidRDefault="00CB7FE1">
      <w:pPr>
        <w:pStyle w:val="ConsPlusNormal"/>
        <w:ind w:firstLine="540"/>
        <w:jc w:val="both"/>
      </w:pPr>
      <w:bookmarkStart w:id="17" w:name="P255"/>
      <w:bookmarkEnd w:id="17"/>
      <w:r>
        <w:t>г) несоответствие объекта капитального строительства требованиям, установленным в разрешении на строительство;</w:t>
      </w:r>
    </w:p>
    <w:p w:rsidR="00E122DC" w:rsidRDefault="00CB7FE1">
      <w:pPr>
        <w:pStyle w:val="ConsPlusNormal"/>
        <w:ind w:firstLine="540"/>
        <w:jc w:val="both"/>
      </w:pPr>
      <w:bookmarkStart w:id="18" w:name="P256"/>
      <w:bookmarkEnd w:id="18"/>
      <w: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E122DC">
        <w:t>;</w:t>
      </w:r>
    </w:p>
    <w:p w:rsidR="00E122DC" w:rsidRDefault="00E122DC" w:rsidP="00E122DC">
      <w:pPr>
        <w:autoSpaceDE w:val="0"/>
        <w:autoSpaceDN w:val="0"/>
        <w:adjustRightInd w:val="0"/>
        <w:ind w:firstLine="540"/>
        <w:rPr>
          <w:rFonts w:ascii="Calibri" w:eastAsiaTheme="minorHAnsi" w:hAnsi="Calibri" w:cs="Calibri"/>
          <w:sz w:val="22"/>
          <w:szCs w:val="22"/>
          <w:lang w:eastAsia="en-US"/>
        </w:rPr>
      </w:pPr>
      <w:r>
        <w:rPr>
          <w:rFonts w:ascii="Calibri" w:eastAsiaTheme="minorHAnsi" w:hAnsi="Calibri" w:cs="Calibri"/>
          <w:sz w:val="22"/>
          <w:szCs w:val="22"/>
          <w:lang w:eastAsia="en-US"/>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B7FE1" w:rsidRDefault="00CB7FE1">
      <w:pPr>
        <w:pStyle w:val="ConsPlusNormal"/>
        <w:ind w:firstLine="540"/>
        <w:jc w:val="both"/>
      </w:pPr>
      <w:r>
        <w:t xml:space="preserve">48. Неполучение (несвоевременное получение) документов, запрошенных в соответствии с </w:t>
      </w:r>
      <w:hyperlink w:anchor="P185" w:history="1">
        <w:r>
          <w:rPr>
            <w:color w:val="0000FF"/>
          </w:rPr>
          <w:t>пунктами 34</w:t>
        </w:r>
      </w:hyperlink>
      <w:r>
        <w:t xml:space="preserve"> и </w:t>
      </w:r>
      <w:hyperlink w:anchor="P223" w:history="1">
        <w:r>
          <w:rPr>
            <w:color w:val="0000FF"/>
          </w:rPr>
          <w:t>39</w:t>
        </w:r>
      </w:hyperlink>
      <w: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CB7FE1" w:rsidRDefault="00CB7FE1">
      <w:pPr>
        <w:pStyle w:val="ConsPlusNormal"/>
        <w:ind w:firstLine="540"/>
        <w:jc w:val="both"/>
      </w:pPr>
      <w:bookmarkStart w:id="19" w:name="P258"/>
      <w:bookmarkEnd w:id="19"/>
      <w:r>
        <w:t xml:space="preserve">49. Основанием для отказа в выдаче разрешения на ввод объекта в эксплуатацию, кроме указанных в </w:t>
      </w:r>
      <w:hyperlink w:anchor="P251" w:history="1">
        <w:r>
          <w:rPr>
            <w:color w:val="0000FF"/>
          </w:rPr>
          <w:t>пункте 47</w:t>
        </w:r>
      </w:hyperlink>
      <w:r>
        <w:t xml:space="preserve"> настоящего административного регламента оснований, является невыполнение застройщиком требований, предусмотренных </w:t>
      </w:r>
      <w:hyperlink r:id="rId20" w:history="1">
        <w:r>
          <w:rPr>
            <w:color w:val="0000FF"/>
          </w:rPr>
          <w:t>частью 18 статьи 51</w:t>
        </w:r>
      </w:hyperlink>
      <w: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Pr>
            <w:color w:val="0000FF"/>
          </w:rPr>
          <w:t>пунктами 2</w:t>
        </w:r>
      </w:hyperlink>
      <w:r>
        <w:t xml:space="preserve">, </w:t>
      </w:r>
      <w:hyperlink r:id="rId22" w:history="1">
        <w:r>
          <w:rPr>
            <w:color w:val="0000FF"/>
          </w:rPr>
          <w:t>8</w:t>
        </w:r>
      </w:hyperlink>
      <w:r>
        <w:t xml:space="preserve"> - </w:t>
      </w:r>
      <w:hyperlink r:id="rId23" w:history="1">
        <w:r>
          <w:rPr>
            <w:color w:val="0000FF"/>
          </w:rPr>
          <w:t>10</w:t>
        </w:r>
      </w:hyperlink>
      <w:r>
        <w:t xml:space="preserve"> и </w:t>
      </w:r>
      <w:hyperlink r:id="rId24" w:history="1">
        <w:r>
          <w:rPr>
            <w:color w:val="0000FF"/>
          </w:rPr>
          <w:t>11.1 части 12 статьи 48</w:t>
        </w:r>
      </w:hyperlink>
      <w: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B7FE1" w:rsidRDefault="00CB7FE1">
      <w:pPr>
        <w:pStyle w:val="ConsPlusNormal"/>
        <w:ind w:firstLine="540"/>
        <w:jc w:val="both"/>
      </w:pPr>
      <w: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B7FE1" w:rsidRDefault="00CB7FE1">
      <w:pPr>
        <w:pStyle w:val="ConsPlusNormal"/>
        <w:jc w:val="both"/>
      </w:pPr>
    </w:p>
    <w:p w:rsidR="00CB7FE1" w:rsidRDefault="00CB7FE1">
      <w:pPr>
        <w:pStyle w:val="ConsPlusNormal"/>
        <w:jc w:val="center"/>
        <w:outlineLvl w:val="2"/>
      </w:pPr>
      <w:r>
        <w:t>Глава 13. ПЕРЕЧЕНЬ УСЛУГ, КОТОРЫЕ ЯВЛЯЮТСЯ НЕОБХОДИМЫМИ</w:t>
      </w:r>
    </w:p>
    <w:p w:rsidR="00CB7FE1" w:rsidRDefault="00CB7FE1">
      <w:pPr>
        <w:pStyle w:val="ConsPlusNormal"/>
        <w:jc w:val="center"/>
      </w:pPr>
      <w:r>
        <w:t>И ОБЯЗАТЕЛЬНЫМИ ДЛЯ ПРЕДОСТАВЛЕНИЯ МУНИЦИПАЛЬНОЙ УСЛУГИ,</w:t>
      </w:r>
    </w:p>
    <w:p w:rsidR="00CB7FE1" w:rsidRDefault="00CB7FE1">
      <w:pPr>
        <w:pStyle w:val="ConsPlusNormal"/>
        <w:jc w:val="center"/>
      </w:pPr>
      <w:r>
        <w:t>В ТОМ ЧИСЛЕ СВЕДЕНИЯ О ДОКУМЕНТЕ (ДОКУМЕНТАХ), ВЫДАВАЕМОМ</w:t>
      </w:r>
    </w:p>
    <w:p w:rsidR="00CB7FE1" w:rsidRDefault="00CB7FE1">
      <w:pPr>
        <w:pStyle w:val="ConsPlusNormal"/>
        <w:jc w:val="center"/>
      </w:pPr>
      <w:r>
        <w:t>(ВЫДАВАЕМЫХ) ОРГАНИЗАЦИЯМИ, УЧАСТВУЮЩИМИ В ПРЕДОСТАВЛЕНИИ</w:t>
      </w:r>
    </w:p>
    <w:p w:rsidR="00CB7FE1" w:rsidRDefault="00CB7FE1">
      <w:pPr>
        <w:pStyle w:val="ConsPlusNormal"/>
        <w:jc w:val="center"/>
      </w:pPr>
      <w:r>
        <w:t>МУНИЦИПАЛЬНОЙ УСЛУГИ</w:t>
      </w:r>
    </w:p>
    <w:p w:rsidR="00CB7FE1" w:rsidRDefault="00CB7FE1">
      <w:pPr>
        <w:pStyle w:val="ConsPlusNormal"/>
        <w:jc w:val="both"/>
      </w:pPr>
    </w:p>
    <w:p w:rsidR="00CB7FE1" w:rsidRDefault="00CB7FE1">
      <w:pPr>
        <w:pStyle w:val="ConsPlusNormal"/>
        <w:ind w:firstLine="540"/>
        <w:jc w:val="both"/>
      </w:pPr>
      <w:bookmarkStart w:id="20" w:name="P267"/>
      <w:bookmarkEnd w:id="20"/>
      <w:r>
        <w:t>51.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B7FE1" w:rsidRDefault="00CB7FE1">
      <w:pPr>
        <w:pStyle w:val="ConsPlusNormal"/>
        <w:ind w:firstLine="540"/>
        <w:jc w:val="both"/>
      </w:pPr>
      <w:r>
        <w:t xml:space="preserve">52. Для получения документа, указанного в </w:t>
      </w:r>
      <w:hyperlink w:anchor="P267" w:history="1">
        <w:r>
          <w:rPr>
            <w:color w:val="0000FF"/>
          </w:rPr>
          <w:t>пункте 51</w:t>
        </w:r>
      </w:hyperlink>
      <w:r>
        <w:t xml:space="preserve"> настоящего административного регламента, необходимо обратиться в соответствующую страховую организацию.</w:t>
      </w:r>
    </w:p>
    <w:p w:rsidR="00CB7FE1" w:rsidRDefault="00CB7FE1">
      <w:pPr>
        <w:pStyle w:val="ConsPlusNormal"/>
        <w:jc w:val="both"/>
      </w:pPr>
    </w:p>
    <w:p w:rsidR="00CB7FE1" w:rsidRDefault="00CB7FE1">
      <w:pPr>
        <w:pStyle w:val="ConsPlusNormal"/>
        <w:jc w:val="center"/>
        <w:outlineLvl w:val="2"/>
      </w:pPr>
      <w:r>
        <w:t>Глава 14. ПОРЯДОК, РАЗМЕР И ОСНОВАНИЯ ВЗИМАНИЯ</w:t>
      </w:r>
    </w:p>
    <w:p w:rsidR="00CB7FE1" w:rsidRDefault="00CB7FE1">
      <w:pPr>
        <w:pStyle w:val="ConsPlusNormal"/>
        <w:jc w:val="center"/>
      </w:pPr>
      <w:r>
        <w:t>ГОСУДАРСТВЕННОЙ ПОШЛИНЫ ИЛИ ИНОЙ ПЛАТЫ, ВЗИМАЕМОЙ</w:t>
      </w:r>
    </w:p>
    <w:p w:rsidR="00CB7FE1" w:rsidRDefault="00CB7FE1">
      <w:pPr>
        <w:pStyle w:val="ConsPlusNormal"/>
        <w:jc w:val="center"/>
      </w:pPr>
      <w:r>
        <w:t>ЗА ПРЕДОСТАВЛЕНИЕ МУНИЦИПАЛЬНОЙ УСЛУГИ, В ТОМ ЧИСЛЕ</w:t>
      </w:r>
    </w:p>
    <w:p w:rsidR="00CB7FE1" w:rsidRDefault="00CB7FE1">
      <w:pPr>
        <w:pStyle w:val="ConsPlusNormal"/>
        <w:jc w:val="center"/>
      </w:pPr>
      <w:r>
        <w:t>В ЭЛЕКТРОННОЙ ФОРМЕ</w:t>
      </w:r>
    </w:p>
    <w:p w:rsidR="00CB7FE1" w:rsidRDefault="00CB7FE1">
      <w:pPr>
        <w:pStyle w:val="ConsPlusNormal"/>
        <w:jc w:val="both"/>
      </w:pPr>
    </w:p>
    <w:p w:rsidR="00CB7FE1" w:rsidRDefault="00CB7FE1">
      <w:pPr>
        <w:pStyle w:val="ConsPlusNormal"/>
        <w:ind w:firstLine="540"/>
        <w:jc w:val="both"/>
      </w:pPr>
      <w:r>
        <w:t>53. Муниципальная услуга предоставляется заявителям бесплатно. Уплата государственной пошлины или иной платы при предоставлении муниципальной услуги не установлена.</w:t>
      </w:r>
    </w:p>
    <w:p w:rsidR="00CB7FE1" w:rsidRDefault="00CB7FE1">
      <w:pPr>
        <w:pStyle w:val="ConsPlusNormal"/>
        <w:ind w:firstLine="540"/>
        <w:jc w:val="both"/>
      </w:pPr>
      <w: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B7FE1" w:rsidRDefault="00CB7FE1">
      <w:pPr>
        <w:pStyle w:val="ConsPlusNormal"/>
        <w:jc w:val="both"/>
      </w:pPr>
    </w:p>
    <w:p w:rsidR="00CB7FE1" w:rsidRDefault="00CB7FE1">
      <w:pPr>
        <w:pStyle w:val="ConsPlusNormal"/>
        <w:jc w:val="center"/>
        <w:outlineLvl w:val="2"/>
      </w:pPr>
      <w:r>
        <w:t>Глава 15. ПОРЯДОК, РАЗМЕР И ОСНОВАНИЯ ВЗИМАНИЯ ПЛАТЫ</w:t>
      </w:r>
    </w:p>
    <w:p w:rsidR="00CB7FE1" w:rsidRDefault="00CB7FE1">
      <w:pPr>
        <w:pStyle w:val="ConsPlusNormal"/>
        <w:jc w:val="center"/>
      </w:pPr>
      <w:r>
        <w:t>ЗА ПРЕДОСТАВЛЕНИЕ УСЛУГ, КОТОРЫЕ ЯВЛЯЮТСЯ НЕОБХОДИМЫМИ</w:t>
      </w:r>
    </w:p>
    <w:p w:rsidR="00CB7FE1" w:rsidRDefault="00CB7FE1">
      <w:pPr>
        <w:pStyle w:val="ConsPlusNormal"/>
        <w:jc w:val="center"/>
      </w:pPr>
      <w:r>
        <w:t>И ОБЯЗАТЕЛЬНЫМИ ДЛЯ ПРЕДОСТАВЛЕНИЯ МУНИЦИПАЛЬНОЙ УСЛУГИ,</w:t>
      </w:r>
    </w:p>
    <w:p w:rsidR="00CB7FE1" w:rsidRDefault="00CB7FE1">
      <w:pPr>
        <w:pStyle w:val="ConsPlusNormal"/>
        <w:jc w:val="center"/>
      </w:pPr>
      <w:r>
        <w:t>ВКЛЮЧАЯ ИНФОРМАЦИЮ О МЕТОДИКЕ РАСЧЕТА РАЗМЕРА ТАКОЙ ПЛАТЫ</w:t>
      </w:r>
    </w:p>
    <w:p w:rsidR="00CB7FE1" w:rsidRDefault="00CB7FE1">
      <w:pPr>
        <w:pStyle w:val="ConsPlusNormal"/>
        <w:jc w:val="both"/>
      </w:pPr>
    </w:p>
    <w:p w:rsidR="00CB7FE1" w:rsidRDefault="00CB7FE1">
      <w:pPr>
        <w:pStyle w:val="ConsPlusNormal"/>
        <w:ind w:firstLine="540"/>
        <w:jc w:val="both"/>
      </w:pPr>
      <w:r>
        <w:t>55.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CB7FE1" w:rsidRDefault="00CB7FE1">
      <w:pPr>
        <w:pStyle w:val="ConsPlusNormal"/>
        <w:ind w:firstLine="540"/>
        <w:jc w:val="both"/>
      </w:pPr>
      <w: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B7FE1" w:rsidRDefault="00CB7FE1">
      <w:pPr>
        <w:pStyle w:val="ConsPlusNormal"/>
        <w:jc w:val="both"/>
      </w:pPr>
    </w:p>
    <w:p w:rsidR="00CB7FE1" w:rsidRDefault="00CB7FE1">
      <w:pPr>
        <w:pStyle w:val="ConsPlusNormal"/>
        <w:jc w:val="center"/>
        <w:outlineLvl w:val="2"/>
      </w:pPr>
      <w:r>
        <w:t>Глава 16. МАКСИМАЛЬНЫЙ СРОК ОЖИДАНИЯ В ОЧЕРЕДИ ПРИ ПОДАЧЕ</w:t>
      </w:r>
    </w:p>
    <w:p w:rsidR="00CB7FE1" w:rsidRDefault="00CB7FE1">
      <w:pPr>
        <w:pStyle w:val="ConsPlusNormal"/>
        <w:jc w:val="center"/>
      </w:pPr>
      <w:r>
        <w:t>ЗАЯВЛЕНИЯ О ПРЕДОСТАВЛЕНИИ МУНИЦИПАЛЬНОЙ УСЛУГИ</w:t>
      </w:r>
    </w:p>
    <w:p w:rsidR="00CB7FE1" w:rsidRDefault="00CB7FE1">
      <w:pPr>
        <w:pStyle w:val="ConsPlusNormal"/>
        <w:jc w:val="center"/>
      </w:pPr>
      <w:r>
        <w:t>И ПРИ ПОЛУЧЕНИИ РЕЗУЛЬТАТА ПРЕДОСТАВЛЕНИЯ ТАКОЙ УСЛУГИ</w:t>
      </w:r>
    </w:p>
    <w:p w:rsidR="00CB7FE1" w:rsidRDefault="00CB7FE1">
      <w:pPr>
        <w:pStyle w:val="ConsPlusNormal"/>
        <w:jc w:val="both"/>
      </w:pPr>
    </w:p>
    <w:p w:rsidR="00CB7FE1" w:rsidRDefault="00CB7FE1">
      <w:pPr>
        <w:pStyle w:val="ConsPlusNormal"/>
        <w:ind w:firstLine="540"/>
        <w:jc w:val="both"/>
      </w:pPr>
      <w:r>
        <w:t>57. Максимальное время ожидания в очереди при подаче заявления и документов не превышает 15 минут.</w:t>
      </w:r>
    </w:p>
    <w:p w:rsidR="00CB7FE1" w:rsidRDefault="00CB7FE1">
      <w:pPr>
        <w:pStyle w:val="ConsPlusNormal"/>
        <w:ind w:firstLine="540"/>
        <w:jc w:val="both"/>
      </w:pPr>
      <w:r>
        <w:t>58. Максимальное время ожидания в очереди при получении результата муниципальной услуги не превышает 15 минут.</w:t>
      </w:r>
    </w:p>
    <w:p w:rsidR="00CB7FE1" w:rsidRDefault="00CB7FE1">
      <w:pPr>
        <w:pStyle w:val="ConsPlusNormal"/>
        <w:jc w:val="both"/>
      </w:pPr>
    </w:p>
    <w:p w:rsidR="00CB7FE1" w:rsidRDefault="00CB7FE1">
      <w:pPr>
        <w:pStyle w:val="ConsPlusNormal"/>
        <w:jc w:val="center"/>
        <w:outlineLvl w:val="2"/>
      </w:pPr>
      <w:r>
        <w:t>Глава 17. СРОК И ПОРЯДОК РЕГИСТРАЦИИ ЗАЯВЛЕНИЯ ЗАЯВИТЕЛЯ</w:t>
      </w:r>
    </w:p>
    <w:p w:rsidR="00CB7FE1" w:rsidRDefault="00CB7FE1">
      <w:pPr>
        <w:pStyle w:val="ConsPlusNormal"/>
        <w:jc w:val="center"/>
      </w:pPr>
      <w:r>
        <w:t>О ПРЕДОСТАВЛЕНИИ МУНИЦИПАЛЬНОЙ УСЛУГИ, В ТОМ ЧИСЛЕ</w:t>
      </w:r>
    </w:p>
    <w:p w:rsidR="00CB7FE1" w:rsidRDefault="00CB7FE1">
      <w:pPr>
        <w:pStyle w:val="ConsPlusNormal"/>
        <w:jc w:val="center"/>
      </w:pPr>
      <w:r>
        <w:t>В ЭЛЕКТРОННОЙ ФОРМЕ</w:t>
      </w:r>
    </w:p>
    <w:p w:rsidR="00CB7FE1" w:rsidRDefault="00CB7FE1">
      <w:pPr>
        <w:pStyle w:val="ConsPlusNormal"/>
        <w:jc w:val="both"/>
      </w:pPr>
    </w:p>
    <w:p w:rsidR="00CB7FE1" w:rsidRDefault="00CB7FE1">
      <w:pPr>
        <w:pStyle w:val="ConsPlusNormal"/>
        <w:ind w:firstLine="540"/>
        <w:jc w:val="both"/>
      </w:pPr>
      <w: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B7FE1" w:rsidRDefault="00CB7FE1">
      <w:pPr>
        <w:pStyle w:val="ConsPlusNormal"/>
        <w:ind w:firstLine="540"/>
        <w:jc w:val="both"/>
      </w:pPr>
      <w:r>
        <w:t>60. Максимальное время регистрации заявления о предоставлении муниципальной услуги составляет 10 минут.</w:t>
      </w:r>
    </w:p>
    <w:p w:rsidR="00CB7FE1" w:rsidRDefault="00CB7FE1">
      <w:pPr>
        <w:pStyle w:val="ConsPlusNormal"/>
        <w:jc w:val="both"/>
      </w:pPr>
    </w:p>
    <w:p w:rsidR="00CB7FE1" w:rsidRDefault="00CB7FE1">
      <w:pPr>
        <w:pStyle w:val="ConsPlusNormal"/>
        <w:jc w:val="center"/>
        <w:outlineLvl w:val="2"/>
      </w:pPr>
      <w:r>
        <w:t>Глава 18. ТРЕБОВАНИЯ К ПОМЕЩЕНИЯМ,</w:t>
      </w:r>
    </w:p>
    <w:p w:rsidR="00CB7FE1" w:rsidRDefault="00CB7FE1">
      <w:pPr>
        <w:pStyle w:val="ConsPlusNormal"/>
        <w:jc w:val="center"/>
      </w:pPr>
      <w:r>
        <w:t>В КОТОРЫХ ПРЕДОСТАВЛЯЕТСЯ МУНИЦИПАЛЬНАЯ УСЛУГА</w:t>
      </w:r>
    </w:p>
    <w:p w:rsidR="00CB7FE1" w:rsidRDefault="00CB7FE1">
      <w:pPr>
        <w:pStyle w:val="ConsPlusNormal"/>
        <w:jc w:val="both"/>
      </w:pPr>
    </w:p>
    <w:p w:rsidR="000F3062" w:rsidRPr="000F3062" w:rsidRDefault="00CB7FE1" w:rsidP="000F3062">
      <w:pPr>
        <w:widowControl w:val="0"/>
        <w:autoSpaceDE w:val="0"/>
        <w:autoSpaceDN w:val="0"/>
        <w:adjustRightInd w:val="0"/>
        <w:ind w:firstLine="567"/>
        <w:rPr>
          <w:rFonts w:asciiTheme="minorHAnsi" w:hAnsiTheme="minorHAnsi"/>
          <w:sz w:val="22"/>
          <w:szCs w:val="22"/>
        </w:rPr>
      </w:pPr>
      <w:r w:rsidRPr="000F3062">
        <w:rPr>
          <w:rFonts w:asciiTheme="minorHAnsi" w:hAnsiTheme="minorHAnsi"/>
          <w:sz w:val="22"/>
          <w:szCs w:val="22"/>
        </w:rPr>
        <w:t xml:space="preserve">61. </w:t>
      </w:r>
      <w:r w:rsidR="000F3062" w:rsidRPr="000F3062">
        <w:rPr>
          <w:rFonts w:asciiTheme="minorHAnsi" w:hAnsiTheme="minorHAnsi"/>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3062" w:rsidRPr="000F3062" w:rsidRDefault="000F3062" w:rsidP="000F3062">
      <w:pPr>
        <w:widowControl w:val="0"/>
        <w:autoSpaceDE w:val="0"/>
        <w:autoSpaceDN w:val="0"/>
        <w:adjustRightInd w:val="0"/>
        <w:ind w:firstLine="567"/>
        <w:rPr>
          <w:rFonts w:asciiTheme="minorHAnsi" w:hAnsiTheme="minorHAnsi"/>
          <w:sz w:val="22"/>
          <w:szCs w:val="22"/>
        </w:rPr>
      </w:pPr>
      <w:r w:rsidRPr="000F3062">
        <w:rPr>
          <w:rFonts w:asciiTheme="minorHAnsi" w:hAnsiTheme="minorHAnsi"/>
          <w:sz w:val="22"/>
          <w:szCs w:val="22"/>
          <w:lang w:eastAsia="en-US"/>
        </w:rPr>
        <w:t xml:space="preserve"> </w:t>
      </w:r>
      <w:r w:rsidRPr="000F3062">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B7FE1" w:rsidRPr="000F3062" w:rsidRDefault="000F3062" w:rsidP="000F3062">
      <w:pPr>
        <w:pStyle w:val="ConsPlusNormal"/>
        <w:ind w:firstLine="540"/>
        <w:jc w:val="both"/>
        <w:rPr>
          <w:rFonts w:asciiTheme="minorHAnsi" w:hAnsiTheme="minorHAnsi"/>
          <w:szCs w:val="22"/>
        </w:rPr>
      </w:pPr>
      <w:r w:rsidRPr="000F3062">
        <w:rPr>
          <w:rFonts w:asciiTheme="minorHAnsi" w:hAnsiTheme="minorHAnsi"/>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B7FE1" w:rsidRDefault="00CB7FE1">
      <w:pPr>
        <w:pStyle w:val="ConsPlusNormal"/>
        <w:ind w:firstLine="540"/>
        <w:jc w:val="both"/>
      </w:pPr>
      <w:r>
        <w:t>62. Информационные таблички (вывески) размещаются рядом со входом либо на двери входа так, чтобы они были хорошо видны заявителям.</w:t>
      </w:r>
    </w:p>
    <w:p w:rsidR="00CB7FE1" w:rsidRDefault="00CB7FE1">
      <w:pPr>
        <w:pStyle w:val="ConsPlusNormal"/>
        <w:ind w:firstLine="540"/>
        <w:jc w:val="both"/>
      </w:pPr>
      <w:r>
        <w:t>63. Вход в здание должен быть оборудован удобной лестницей, при наличии технической возможности - с поручнями и пандусами.</w:t>
      </w:r>
    </w:p>
    <w:p w:rsidR="00CB7FE1" w:rsidRDefault="00CB7FE1">
      <w:pPr>
        <w:pStyle w:val="ConsPlusNormal"/>
        <w:ind w:firstLine="540"/>
        <w:jc w:val="both"/>
      </w:pPr>
      <w:r>
        <w:t>64. Прием заявлений и документов, необходимых для предоставления муниципальной услуги, осуществляется в кабинетах уполномоченного органа.</w:t>
      </w:r>
    </w:p>
    <w:p w:rsidR="00CB7FE1" w:rsidRDefault="00CB7FE1">
      <w:pPr>
        <w:pStyle w:val="ConsPlusNormal"/>
        <w:ind w:firstLine="540"/>
        <w:jc w:val="both"/>
      </w:pPr>
      <w: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B7FE1" w:rsidRDefault="00CB7FE1">
      <w:pPr>
        <w:pStyle w:val="ConsPlusNormal"/>
        <w:ind w:firstLine="540"/>
        <w:jc w:val="both"/>
      </w:pPr>
      <w: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B7FE1" w:rsidRDefault="00CB7FE1">
      <w:pPr>
        <w:pStyle w:val="ConsPlusNormal"/>
        <w:ind w:firstLine="540"/>
        <w:jc w:val="both"/>
      </w:pPr>
      <w: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B7FE1" w:rsidRDefault="00CB7FE1">
      <w:pPr>
        <w:pStyle w:val="ConsPlusNormal"/>
        <w:ind w:firstLine="540"/>
        <w:jc w:val="both"/>
      </w:pPr>
      <w: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B7FE1" w:rsidRDefault="00CB7FE1">
      <w:pPr>
        <w:pStyle w:val="ConsPlusNormal"/>
        <w:ind w:firstLine="540"/>
        <w:jc w:val="both"/>
      </w:pPr>
      <w: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B7FE1" w:rsidRDefault="00CB7FE1">
      <w:pPr>
        <w:pStyle w:val="ConsPlusNormal"/>
        <w:jc w:val="both"/>
      </w:pPr>
    </w:p>
    <w:p w:rsidR="00CB7FE1" w:rsidRDefault="00CB7FE1">
      <w:pPr>
        <w:pStyle w:val="ConsPlusNormal"/>
        <w:jc w:val="center"/>
        <w:outlineLvl w:val="2"/>
      </w:pPr>
      <w:r>
        <w:t>Глава 19. ПОКАЗАТЕЛИ ДОСТУПНОСТИ И КАЧЕСТВА МУНИЦИПАЛЬНОЙ</w:t>
      </w:r>
    </w:p>
    <w:p w:rsidR="00CB7FE1" w:rsidRDefault="00CB7FE1">
      <w:pPr>
        <w:pStyle w:val="ConsPlusNormal"/>
        <w:jc w:val="center"/>
      </w:pPr>
      <w:r>
        <w:t>УСЛУГИ, В ТОМ ЧИСЛЕ КОЛИЧЕСТВО ВЗАИМОДЕЙСТВИЙ ЗАЯВИТЕЛЯ</w:t>
      </w:r>
    </w:p>
    <w:p w:rsidR="00CB7FE1" w:rsidRDefault="00CB7FE1">
      <w:pPr>
        <w:pStyle w:val="ConsPlusNormal"/>
        <w:jc w:val="center"/>
      </w:pPr>
      <w:r>
        <w:t>С ДОЛЖНОСТНЫМИ ЛИЦАМИ ПРИ ПРЕДОСТАВЛЕНИИ МУНИЦИПАЛЬНОЙ</w:t>
      </w:r>
    </w:p>
    <w:p w:rsidR="00CB7FE1" w:rsidRDefault="00CB7FE1">
      <w:pPr>
        <w:pStyle w:val="ConsPlusNormal"/>
        <w:jc w:val="center"/>
      </w:pPr>
      <w:r>
        <w:t>УСЛУГИ И ИХ ПРОДОЛЖИТЕЛЬНОСТЬ, ВОЗМОЖНОСТЬ ПОЛУЧЕНИЯ</w:t>
      </w:r>
    </w:p>
    <w:p w:rsidR="00CB7FE1" w:rsidRDefault="00CB7FE1">
      <w:pPr>
        <w:pStyle w:val="ConsPlusNormal"/>
        <w:jc w:val="center"/>
      </w:pPr>
      <w:r>
        <w:t>МУНИЦИПАЛЬНОЙ УСЛУГИ В МНОГОФУНКЦИОНАЛЬНОМ ЦЕНТРЕ</w:t>
      </w:r>
    </w:p>
    <w:p w:rsidR="00CB7FE1" w:rsidRDefault="00CB7FE1">
      <w:pPr>
        <w:pStyle w:val="ConsPlusNormal"/>
        <w:jc w:val="center"/>
      </w:pPr>
      <w:r>
        <w:t>ПРЕДОСТАВЛЕНИЯ ГОСУДАРСТВЕННЫХ И МУНИЦИПАЛЬНЫХ УСЛУГ,</w:t>
      </w:r>
    </w:p>
    <w:p w:rsidR="00CB7FE1" w:rsidRDefault="00CB7FE1">
      <w:pPr>
        <w:pStyle w:val="ConsPlusNormal"/>
        <w:jc w:val="center"/>
      </w:pPr>
      <w:r>
        <w:t>ВОЗМОЖНОСТЬ ПОЛУЧЕНИЯ ИНФОРМАЦИИ О ХОДЕ ПРЕДОСТАВЛЕНИЯ</w:t>
      </w:r>
    </w:p>
    <w:p w:rsidR="00CB7FE1" w:rsidRDefault="00CB7FE1">
      <w:pPr>
        <w:pStyle w:val="ConsPlusNormal"/>
        <w:jc w:val="center"/>
      </w:pPr>
      <w:r>
        <w:t>МУНИЦИПАЛЬНОЙ УСЛУГИ, В ТОМ ЧИСЛЕ С ИСПОЛЬЗОВАНИЕМ</w:t>
      </w:r>
    </w:p>
    <w:p w:rsidR="00CB7FE1" w:rsidRDefault="00CB7FE1">
      <w:pPr>
        <w:pStyle w:val="ConsPlusNormal"/>
        <w:jc w:val="center"/>
      </w:pPr>
      <w:r>
        <w:t>ИНФОРМАЦИОННО-КОММУНИКАЦИОННЫХ ТЕХНОЛОГИЙ</w:t>
      </w:r>
    </w:p>
    <w:p w:rsidR="00CB7FE1" w:rsidRDefault="00CB7FE1">
      <w:pPr>
        <w:pStyle w:val="ConsPlusNormal"/>
        <w:jc w:val="both"/>
      </w:pPr>
    </w:p>
    <w:p w:rsidR="00CB7FE1" w:rsidRDefault="00CB7FE1">
      <w:pPr>
        <w:pStyle w:val="ConsPlusNormal"/>
        <w:ind w:firstLine="540"/>
        <w:jc w:val="both"/>
      </w:pPr>
      <w:r>
        <w:t>70. Основными показателями доступности и качества муниципальной услуги являются:</w:t>
      </w:r>
    </w:p>
    <w:p w:rsidR="00CB7FE1" w:rsidRDefault="00CB7FE1">
      <w:pPr>
        <w:pStyle w:val="ConsPlusNormal"/>
        <w:ind w:firstLine="540"/>
        <w:jc w:val="both"/>
      </w:pPr>
      <w:r>
        <w:t>соблюдение требований к местам предоставления муниципальной услуги, их транспортной доступности;</w:t>
      </w:r>
    </w:p>
    <w:p w:rsidR="00CB7FE1" w:rsidRDefault="00CB7FE1">
      <w:pPr>
        <w:pStyle w:val="ConsPlusNormal"/>
        <w:ind w:firstLine="540"/>
        <w:jc w:val="both"/>
      </w:pPr>
      <w:r>
        <w:t>среднее время ожидания в очереди при подаче документов;</w:t>
      </w:r>
    </w:p>
    <w:p w:rsidR="00CB7FE1" w:rsidRDefault="00CB7FE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B7FE1" w:rsidRDefault="00CB7FE1">
      <w:pPr>
        <w:pStyle w:val="ConsPlusNormal"/>
        <w:ind w:firstLine="540"/>
        <w:jc w:val="both"/>
      </w:pPr>
      <w:r>
        <w:t>количество взаимодействий заявителя с должностными лицами уполномоченного органа.</w:t>
      </w:r>
    </w:p>
    <w:p w:rsidR="00CB7FE1" w:rsidRDefault="00CB7FE1">
      <w:pPr>
        <w:pStyle w:val="ConsPlusNormal"/>
        <w:ind w:firstLine="540"/>
        <w:jc w:val="both"/>
      </w:pPr>
      <w:r>
        <w:t>71. Основными требованиями к качеству рассмотрения обращений заявителей являются:</w:t>
      </w:r>
    </w:p>
    <w:p w:rsidR="00CB7FE1" w:rsidRDefault="00CB7FE1">
      <w:pPr>
        <w:pStyle w:val="ConsPlusNormal"/>
        <w:ind w:firstLine="540"/>
        <w:jc w:val="both"/>
      </w:pPr>
      <w:r>
        <w:t>достоверность предоставляемой заявителям информации о ходе рассмотрения обращения;</w:t>
      </w:r>
    </w:p>
    <w:p w:rsidR="00CB7FE1" w:rsidRDefault="00CB7FE1">
      <w:pPr>
        <w:pStyle w:val="ConsPlusNormal"/>
        <w:ind w:firstLine="540"/>
        <w:jc w:val="both"/>
      </w:pPr>
      <w:r>
        <w:t>полнота информирования заявителей о ходе рассмотрения обращения;</w:t>
      </w:r>
    </w:p>
    <w:p w:rsidR="00CB7FE1" w:rsidRDefault="00CB7FE1">
      <w:pPr>
        <w:pStyle w:val="ConsPlusNormal"/>
        <w:ind w:firstLine="540"/>
        <w:jc w:val="both"/>
      </w:pPr>
      <w:r>
        <w:t>наглядность форм предоставляемой информации об административных процедурах;</w:t>
      </w:r>
    </w:p>
    <w:p w:rsidR="00CB7FE1" w:rsidRDefault="00CB7FE1">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CB7FE1" w:rsidRDefault="00CB7FE1">
      <w:pPr>
        <w:pStyle w:val="ConsPlusNormal"/>
        <w:ind w:firstLine="540"/>
        <w:jc w:val="both"/>
      </w:pPr>
      <w:r>
        <w:t>оперативность вынесения решения в отношении рассматриваемого обращения.</w:t>
      </w:r>
    </w:p>
    <w:p w:rsidR="00CB7FE1" w:rsidRDefault="00CB7FE1">
      <w:pPr>
        <w:pStyle w:val="ConsPlusNormal"/>
        <w:ind w:firstLine="540"/>
        <w:jc w:val="both"/>
      </w:pPr>
      <w: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B7FE1" w:rsidRDefault="00CB7FE1">
      <w:pPr>
        <w:pStyle w:val="ConsPlusNormal"/>
        <w:ind w:firstLine="540"/>
        <w:jc w:val="both"/>
      </w:pPr>
      <w:r>
        <w:t>73. Взаимодействие заявителя с должностными лицами уполномоченного органа осуществляется при личном обращении заявителя:</w:t>
      </w:r>
    </w:p>
    <w:p w:rsidR="00CB7FE1" w:rsidRDefault="00CB7FE1">
      <w:pPr>
        <w:pStyle w:val="ConsPlusNormal"/>
        <w:ind w:firstLine="540"/>
        <w:jc w:val="both"/>
      </w:pPr>
      <w:r>
        <w:t>для подачи документов, необходимых для предоставления муниципальной услуги;</w:t>
      </w:r>
    </w:p>
    <w:p w:rsidR="00CB7FE1" w:rsidRDefault="00CB7FE1">
      <w:pPr>
        <w:pStyle w:val="ConsPlusNormal"/>
        <w:ind w:firstLine="540"/>
        <w:jc w:val="both"/>
      </w:pPr>
      <w:r>
        <w:t>за получением результата предоставления муниципальной услуги.</w:t>
      </w:r>
    </w:p>
    <w:p w:rsidR="00CB7FE1" w:rsidRDefault="00CB7FE1">
      <w:pPr>
        <w:pStyle w:val="ConsPlusNormal"/>
        <w:ind w:firstLine="540"/>
        <w:jc w:val="both"/>
      </w:pPr>
      <w: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B7FE1" w:rsidRDefault="00CB7FE1">
      <w:pPr>
        <w:pStyle w:val="ConsPlusNormal"/>
        <w:ind w:firstLine="540"/>
        <w:jc w:val="both"/>
      </w:pPr>
      <w: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7FE1" w:rsidRDefault="00CB7FE1">
      <w:pPr>
        <w:pStyle w:val="ConsPlusNormal"/>
        <w:ind w:firstLine="540"/>
        <w:jc w:val="both"/>
      </w:pPr>
      <w: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CB7FE1" w:rsidRDefault="00CB7FE1">
      <w:pPr>
        <w:pStyle w:val="ConsPlusNormal"/>
        <w:ind w:firstLine="540"/>
        <w:jc w:val="both"/>
      </w:pPr>
      <w: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CB7FE1" w:rsidRDefault="00CB7FE1">
      <w:pPr>
        <w:pStyle w:val="ConsPlusNormal"/>
        <w:jc w:val="both"/>
      </w:pPr>
    </w:p>
    <w:p w:rsidR="00CB7FE1" w:rsidRDefault="00CB7FE1">
      <w:pPr>
        <w:pStyle w:val="ConsPlusNormal"/>
        <w:jc w:val="center"/>
        <w:outlineLvl w:val="2"/>
      </w:pPr>
      <w:r>
        <w:t>Глава 20. ИНЫЕ ТРЕБОВАНИЯ, В ТОМ ЧИСЛЕ УЧИТЫВАЮЩИЕ</w:t>
      </w:r>
    </w:p>
    <w:p w:rsidR="00CB7FE1" w:rsidRDefault="00CB7FE1">
      <w:pPr>
        <w:pStyle w:val="ConsPlusNormal"/>
        <w:jc w:val="center"/>
      </w:pPr>
      <w:r>
        <w:t>ОСОБЕННОСТИ ПРЕДОСТАВЛЕНИЯ МУНИЦИПАЛЬНОЙ УСЛУГИ</w:t>
      </w:r>
    </w:p>
    <w:p w:rsidR="00CB7FE1" w:rsidRDefault="00CB7FE1">
      <w:pPr>
        <w:pStyle w:val="ConsPlusNormal"/>
        <w:jc w:val="center"/>
      </w:pPr>
      <w:r>
        <w:t>В МНОГОФУНКЦИОНАЛЬНЫХ ЦЕНТРАХ ПРЕДОСТАВЛЕНИЯ ГОСУДАРСТВЕННЫХ</w:t>
      </w:r>
    </w:p>
    <w:p w:rsidR="00CB7FE1" w:rsidRDefault="00CB7FE1">
      <w:pPr>
        <w:pStyle w:val="ConsPlusNormal"/>
        <w:jc w:val="center"/>
      </w:pPr>
      <w:r>
        <w:t xml:space="preserve">И </w:t>
      </w:r>
      <w:proofErr w:type="gramStart"/>
      <w:r>
        <w:t>МУНИЦИПАЛЬНЫХ УСЛУГ</w:t>
      </w:r>
      <w:proofErr w:type="gramEnd"/>
      <w:r>
        <w:t xml:space="preserve"> И ОСОБЕННОСТИ ПРЕДОСТАВЛЕНИЯ</w:t>
      </w:r>
    </w:p>
    <w:p w:rsidR="00CB7FE1" w:rsidRDefault="00CB7FE1">
      <w:pPr>
        <w:pStyle w:val="ConsPlusNormal"/>
        <w:jc w:val="center"/>
      </w:pPr>
      <w:r>
        <w:t>МУНИЦИПАЛЬНОЙ УСЛУГИ В ЭЛЕКТРОННОЙ ФОРМЕ</w:t>
      </w:r>
    </w:p>
    <w:p w:rsidR="00CB7FE1" w:rsidRDefault="00CB7FE1">
      <w:pPr>
        <w:pStyle w:val="ConsPlusNormal"/>
        <w:jc w:val="both"/>
      </w:pPr>
    </w:p>
    <w:p w:rsidR="00CB7FE1" w:rsidRDefault="00CB7FE1">
      <w:pPr>
        <w:pStyle w:val="ConsPlusNormal"/>
        <w:ind w:firstLine="540"/>
        <w:jc w:val="both"/>
      </w:pPr>
      <w: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B7FE1" w:rsidRDefault="00CB7FE1">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CB7FE1" w:rsidRDefault="00CB7FE1">
      <w:pPr>
        <w:pStyle w:val="ConsPlusNormal"/>
        <w:ind w:firstLine="540"/>
        <w:jc w:val="both"/>
      </w:pPr>
      <w:r>
        <w:t>2) обработка заявления и представленных документов;</w:t>
      </w:r>
    </w:p>
    <w:p w:rsidR="00CB7FE1" w:rsidRDefault="00CB7FE1">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CB7FE1" w:rsidRDefault="00CB7FE1">
      <w:pPr>
        <w:pStyle w:val="ConsPlusNormal"/>
        <w:ind w:firstLine="540"/>
        <w:jc w:val="both"/>
      </w:pPr>
      <w:r>
        <w:t>4) выдача результата оказания муниципальной услуги или решения об отказе в предоставлении муниципальной услуги.</w:t>
      </w:r>
    </w:p>
    <w:p w:rsidR="000F3062" w:rsidRPr="000F3062" w:rsidRDefault="00CB7FE1" w:rsidP="000F3062">
      <w:pPr>
        <w:widowControl w:val="0"/>
        <w:autoSpaceDE w:val="0"/>
        <w:autoSpaceDN w:val="0"/>
        <w:adjustRightInd w:val="0"/>
        <w:ind w:firstLine="567"/>
        <w:rPr>
          <w:rFonts w:asciiTheme="minorHAnsi" w:hAnsiTheme="minorHAnsi"/>
          <w:sz w:val="22"/>
          <w:szCs w:val="22"/>
          <w:lang w:eastAsia="en-US"/>
        </w:rPr>
      </w:pPr>
      <w:r w:rsidRPr="000F3062">
        <w:rPr>
          <w:rFonts w:asciiTheme="minorHAnsi" w:hAnsiTheme="minorHAnsi"/>
          <w:sz w:val="22"/>
          <w:szCs w:val="22"/>
        </w:rPr>
        <w:t xml:space="preserve">78. </w:t>
      </w:r>
      <w:r w:rsidR="000F3062" w:rsidRPr="000F3062">
        <w:rPr>
          <w:rFonts w:asciiTheme="minorHAnsi" w:hAnsiTheme="minorHAnsi"/>
          <w:sz w:val="22"/>
          <w:szCs w:val="22"/>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и прилагаемых к постановлению администрации города Усолье-Сибирское от 20.02.2012 г. №280.</w:t>
      </w:r>
    </w:p>
    <w:p w:rsidR="000F3062" w:rsidRPr="000F3062" w:rsidRDefault="000F3062" w:rsidP="000F3062">
      <w:pPr>
        <w:widowControl w:val="0"/>
        <w:autoSpaceDE w:val="0"/>
        <w:autoSpaceDN w:val="0"/>
        <w:adjustRightInd w:val="0"/>
        <w:ind w:firstLine="567"/>
        <w:rPr>
          <w:rFonts w:asciiTheme="minorHAnsi" w:hAnsiTheme="minorHAnsi"/>
          <w:sz w:val="22"/>
          <w:szCs w:val="22"/>
          <w:lang w:eastAsia="en-US"/>
        </w:rPr>
      </w:pPr>
      <w:r w:rsidRPr="000F3062">
        <w:rPr>
          <w:rFonts w:asciiTheme="minorHAnsi" w:hAnsiTheme="minorHAnsi"/>
          <w:sz w:val="22"/>
          <w:szCs w:val="22"/>
          <w:lang w:val="en-US" w:eastAsia="en-US"/>
        </w:rPr>
        <w:t>I</w:t>
      </w:r>
      <w:r w:rsidRPr="000F3062">
        <w:rPr>
          <w:rFonts w:asciiTheme="minorHAnsi" w:hAnsiTheme="minorHAnsi"/>
          <w:sz w:val="22"/>
          <w:szCs w:val="22"/>
          <w:lang w:eastAsia="en-US"/>
        </w:rPr>
        <w:t xml:space="preserve"> этап – возможность получения информации о муниципальной услуги посредством Портала;</w:t>
      </w:r>
    </w:p>
    <w:p w:rsidR="000F3062" w:rsidRPr="000F3062" w:rsidRDefault="000F3062" w:rsidP="000F3062">
      <w:pPr>
        <w:widowControl w:val="0"/>
        <w:autoSpaceDE w:val="0"/>
        <w:autoSpaceDN w:val="0"/>
        <w:adjustRightInd w:val="0"/>
        <w:ind w:firstLine="567"/>
        <w:rPr>
          <w:rFonts w:asciiTheme="minorHAnsi" w:hAnsiTheme="minorHAnsi"/>
          <w:sz w:val="22"/>
          <w:szCs w:val="22"/>
          <w:lang w:eastAsia="en-US"/>
        </w:rPr>
      </w:pPr>
      <w:r w:rsidRPr="000F3062">
        <w:rPr>
          <w:rFonts w:asciiTheme="minorHAnsi" w:hAnsiTheme="minorHAnsi"/>
          <w:sz w:val="22"/>
          <w:szCs w:val="22"/>
          <w:lang w:val="en-US" w:eastAsia="en-US"/>
        </w:rPr>
        <w:t>II</w:t>
      </w:r>
      <w:r w:rsidRPr="000F3062">
        <w:rPr>
          <w:rFonts w:asciiTheme="minorHAnsi" w:hAnsiTheme="minorHAnsi"/>
          <w:sz w:val="22"/>
          <w:szCs w:val="22"/>
          <w:lang w:eastAsia="en-US"/>
        </w:rPr>
        <w:t xml:space="preserve">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F3062" w:rsidRPr="000F3062" w:rsidRDefault="000F3062" w:rsidP="000F3062">
      <w:pPr>
        <w:widowControl w:val="0"/>
        <w:autoSpaceDE w:val="0"/>
        <w:autoSpaceDN w:val="0"/>
        <w:adjustRightInd w:val="0"/>
        <w:ind w:firstLine="567"/>
        <w:rPr>
          <w:rFonts w:asciiTheme="minorHAnsi" w:hAnsiTheme="minorHAnsi"/>
          <w:sz w:val="22"/>
          <w:szCs w:val="22"/>
          <w:lang w:eastAsia="en-US"/>
        </w:rPr>
      </w:pPr>
      <w:r w:rsidRPr="000F3062">
        <w:rPr>
          <w:rFonts w:asciiTheme="minorHAnsi" w:hAnsiTheme="minorHAnsi"/>
          <w:sz w:val="22"/>
          <w:szCs w:val="22"/>
          <w:lang w:val="en-US" w:eastAsia="en-US"/>
        </w:rPr>
        <w:t>III</w:t>
      </w:r>
      <w:r w:rsidRPr="000F3062">
        <w:rPr>
          <w:rFonts w:asciiTheme="minorHAnsi" w:hAnsiTheme="minorHAnsi"/>
          <w:sz w:val="22"/>
          <w:szCs w:val="22"/>
          <w:lang w:eastAsia="en-US"/>
        </w:rPr>
        <w:t xml:space="preserve"> этап – возможность в целях получения муниципальной услуги представления документов в электронном виде с использованием Портала;</w:t>
      </w:r>
    </w:p>
    <w:p w:rsidR="00CB7FE1" w:rsidRPr="000F3062" w:rsidRDefault="000F3062" w:rsidP="000F3062">
      <w:pPr>
        <w:pStyle w:val="ConsPlusNormal"/>
        <w:ind w:firstLine="540"/>
        <w:jc w:val="both"/>
        <w:rPr>
          <w:rFonts w:asciiTheme="minorHAnsi" w:hAnsiTheme="minorHAnsi"/>
          <w:szCs w:val="22"/>
        </w:rPr>
      </w:pPr>
      <w:r w:rsidRPr="000F3062">
        <w:rPr>
          <w:rFonts w:asciiTheme="minorHAnsi" w:hAnsiTheme="minorHAnsi"/>
          <w:szCs w:val="22"/>
          <w:lang w:val="en-US" w:eastAsia="en-US"/>
        </w:rPr>
        <w:t>IV</w:t>
      </w:r>
      <w:r w:rsidRPr="000F3062">
        <w:rPr>
          <w:rFonts w:asciiTheme="minorHAnsi" w:hAnsiTheme="minorHAnsi"/>
          <w:szCs w:val="22"/>
          <w:lang w:eastAsia="en-US"/>
        </w:rPr>
        <w:t xml:space="preserve"> этап – возможность осуществления мониторинга хода представления муниципальной услуги с использованием Портала.</w:t>
      </w:r>
    </w:p>
    <w:p w:rsidR="00935234" w:rsidRPr="00935234" w:rsidRDefault="00CB7FE1">
      <w:pPr>
        <w:pStyle w:val="ConsPlusNormal"/>
        <w:ind w:firstLine="540"/>
        <w:jc w:val="both"/>
        <w:rPr>
          <w:rFonts w:asciiTheme="minorHAnsi" w:hAnsiTheme="minorHAnsi"/>
        </w:rPr>
      </w:pPr>
      <w:r>
        <w:t xml:space="preserve">79. </w:t>
      </w:r>
      <w:r w:rsidR="00935234" w:rsidRPr="00935234">
        <w:rPr>
          <w:rFonts w:asciiTheme="minorHAnsi" w:hAnsiTheme="minorHAnsi"/>
          <w:szCs w:val="28"/>
          <w:lang w:eastAsia="en-US"/>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CB7FE1" w:rsidRDefault="00CB7FE1">
      <w:pPr>
        <w:pStyle w:val="ConsPlusNormal"/>
        <w:ind w:firstLine="540"/>
        <w:jc w:val="both"/>
      </w:pPr>
      <w:r>
        <w:t xml:space="preserve">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5" w:history="1">
        <w:r>
          <w:rPr>
            <w:color w:val="0000FF"/>
          </w:rPr>
          <w:t>пунктах 34</w:t>
        </w:r>
      </w:hyperlink>
      <w:r>
        <w:t xml:space="preserve"> и </w:t>
      </w:r>
      <w:hyperlink w:anchor="P223" w:history="1">
        <w:r>
          <w:rPr>
            <w:color w:val="0000FF"/>
          </w:rPr>
          <w:t>39</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B7FE1" w:rsidRDefault="00CB7FE1">
      <w:pPr>
        <w:pStyle w:val="ConsPlusNormal"/>
        <w:ind w:firstLine="540"/>
        <w:jc w:val="both"/>
      </w:pPr>
      <w: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B7FE1" w:rsidRDefault="00CB7FE1">
      <w:pPr>
        <w:pStyle w:val="ConsPlusNormal"/>
        <w:ind w:firstLine="540"/>
        <w:jc w:val="both"/>
      </w:pPr>
      <w:r>
        <w:t xml:space="preserve">82. В течение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157" w:history="1">
        <w:r>
          <w:rPr>
            <w:color w:val="0000FF"/>
          </w:rPr>
          <w:t>пункте 30</w:t>
        </w:r>
      </w:hyperlink>
      <w:r>
        <w:t xml:space="preserve"> административного регламента. Заявитель также вправе представить по собственной инициативе документы, указанные в </w:t>
      </w:r>
      <w:hyperlink w:anchor="P223" w:history="1">
        <w:r>
          <w:rPr>
            <w:color w:val="0000FF"/>
          </w:rPr>
          <w:t>пункте 39</w:t>
        </w:r>
      </w:hyperlink>
      <w:r>
        <w:t xml:space="preserve"> административного регламента.</w:t>
      </w:r>
    </w:p>
    <w:p w:rsidR="00CB7FE1" w:rsidRDefault="00CB7FE1">
      <w:pPr>
        <w:pStyle w:val="ConsPlusNormal"/>
        <w:ind w:firstLine="540"/>
        <w:jc w:val="both"/>
      </w:pPr>
      <w:r>
        <w:t xml:space="preserve">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25" w:history="1">
        <w:r>
          <w:rPr>
            <w:color w:val="0000FF"/>
          </w:rPr>
          <w:t>статьи 6</w:t>
        </w:r>
      </w:hyperlink>
      <w:r>
        <w:t xml:space="preserve"> Федерального закона от 27 июля 2006 года N 152-ФЗ "О персональных данных" не требуется.</w:t>
      </w:r>
    </w:p>
    <w:p w:rsidR="00CB7FE1" w:rsidRDefault="00CB7FE1">
      <w:pPr>
        <w:pStyle w:val="ConsPlusNormal"/>
        <w:jc w:val="both"/>
      </w:pPr>
    </w:p>
    <w:p w:rsidR="00CB7FE1" w:rsidRDefault="00CB7FE1">
      <w:pPr>
        <w:pStyle w:val="ConsPlusNormal"/>
        <w:jc w:val="center"/>
        <w:outlineLvl w:val="1"/>
      </w:pPr>
      <w:r>
        <w:t>Раздел III. СОСТАВ, ПОСЛЕДОВАТЕЛЬНОСТЬ И СРОКИ ВЫПОЛНЕНИЯ</w:t>
      </w:r>
    </w:p>
    <w:p w:rsidR="00CB7FE1" w:rsidRDefault="00CB7FE1">
      <w:pPr>
        <w:pStyle w:val="ConsPlusNormal"/>
        <w:jc w:val="center"/>
      </w:pPr>
      <w:r>
        <w:t>АДМИНИСТРАТИВНЫХ ПРОЦЕДУР, ТРЕБОВАНИЯ К ПОРЯДКУ ИХ</w:t>
      </w:r>
    </w:p>
    <w:p w:rsidR="00CB7FE1" w:rsidRDefault="00CB7FE1">
      <w:pPr>
        <w:pStyle w:val="ConsPlusNormal"/>
        <w:jc w:val="center"/>
      </w:pPr>
      <w:r>
        <w:t>ВЫПОЛНЕНИЯ, В ТОМ ЧИСЛЕ ОСОБЕННОСТИ ВЫПОЛНЕНИЯ</w:t>
      </w:r>
    </w:p>
    <w:p w:rsidR="00CB7FE1" w:rsidRDefault="00CB7FE1">
      <w:pPr>
        <w:pStyle w:val="ConsPlusNormal"/>
        <w:jc w:val="center"/>
      </w:pPr>
      <w:r>
        <w:t>АДМИНИСТРАТИВНЫХ ПРОЦЕДУР В ЭЛЕКТРОННОЙ ФОРМЕ, А ТАКЖЕ</w:t>
      </w:r>
    </w:p>
    <w:p w:rsidR="00CB7FE1" w:rsidRDefault="00CB7FE1">
      <w:pPr>
        <w:pStyle w:val="ConsPlusNormal"/>
        <w:jc w:val="center"/>
      </w:pPr>
      <w:r>
        <w:t>ОСОБЕННОСТИ ВЫПОЛНЕНИЯ АДМИНИСТРАТИВНЫХ ПРОЦЕДУР</w:t>
      </w:r>
    </w:p>
    <w:p w:rsidR="00CB7FE1" w:rsidRDefault="00CB7FE1">
      <w:pPr>
        <w:pStyle w:val="ConsPlusNormal"/>
        <w:jc w:val="center"/>
      </w:pPr>
      <w:r>
        <w:t>В МНОГОФУНКЦИОНАЛЬНЫХ ЦЕНТРАХ ПРЕДОСТАВЛЕНИЯ ГОСУДАРСТВЕННЫХ</w:t>
      </w:r>
    </w:p>
    <w:p w:rsidR="00CB7FE1" w:rsidRDefault="00CB7FE1">
      <w:pPr>
        <w:pStyle w:val="ConsPlusNormal"/>
        <w:jc w:val="center"/>
      </w:pPr>
      <w:r>
        <w:t>И МУНИЦИПАЛЬНЫХ УСЛУГ</w:t>
      </w:r>
    </w:p>
    <w:p w:rsidR="00CB7FE1" w:rsidRDefault="00CB7FE1">
      <w:pPr>
        <w:pStyle w:val="ConsPlusNormal"/>
        <w:jc w:val="both"/>
      </w:pPr>
    </w:p>
    <w:p w:rsidR="00CB7FE1" w:rsidRDefault="00CB7FE1">
      <w:pPr>
        <w:pStyle w:val="ConsPlusNormal"/>
        <w:jc w:val="center"/>
        <w:outlineLvl w:val="2"/>
      </w:pPr>
      <w:r>
        <w:t>Глава 21. СОСТАВ И ПОСЛЕДОВАТЕЛЬНОСТЬ</w:t>
      </w:r>
    </w:p>
    <w:p w:rsidR="00CB7FE1" w:rsidRDefault="00CB7FE1">
      <w:pPr>
        <w:pStyle w:val="ConsPlusNormal"/>
        <w:jc w:val="center"/>
      </w:pPr>
      <w:r>
        <w:t>АДМИНИСТРАТИВНЫХ ПРОЦЕДУР</w:t>
      </w:r>
    </w:p>
    <w:p w:rsidR="00CB7FE1" w:rsidRDefault="00CB7FE1">
      <w:pPr>
        <w:pStyle w:val="ConsPlusNormal"/>
        <w:jc w:val="both"/>
      </w:pPr>
    </w:p>
    <w:p w:rsidR="00CB7FE1" w:rsidRDefault="00CB7FE1">
      <w:pPr>
        <w:pStyle w:val="ConsPlusNormal"/>
        <w:ind w:firstLine="540"/>
        <w:jc w:val="both"/>
      </w:pPr>
      <w:r>
        <w:t>84. Предоставление муниципальной услуги включает в себя следующие административные процедуры:</w:t>
      </w:r>
    </w:p>
    <w:p w:rsidR="00CB7FE1" w:rsidRDefault="00CB7FE1">
      <w:pPr>
        <w:pStyle w:val="ConsPlusNormal"/>
        <w:ind w:firstLine="540"/>
        <w:jc w:val="both"/>
      </w:pPr>
      <w:r>
        <w:t>1) прием заявления о выдаче разрешения на ввод объекта в эксплуатацию;</w:t>
      </w:r>
    </w:p>
    <w:p w:rsidR="00CB7FE1" w:rsidRDefault="00CB7FE1">
      <w:pPr>
        <w:pStyle w:val="ConsPlusNormal"/>
        <w:ind w:firstLine="540"/>
        <w:jc w:val="both"/>
      </w:pPr>
      <w:r>
        <w:t>2) проверка соответствия заявления и представляемых документов требованиям административного регламента;</w:t>
      </w:r>
    </w:p>
    <w:p w:rsidR="00CB7FE1" w:rsidRDefault="00CB7FE1">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CB7FE1" w:rsidRDefault="00CB7FE1">
      <w:pPr>
        <w:pStyle w:val="ConsPlusNormal"/>
        <w:ind w:firstLine="540"/>
        <w:jc w:val="both"/>
      </w:pPr>
      <w:r>
        <w:t>4) рассмотрение заявления и представленных документов по существу;</w:t>
      </w:r>
    </w:p>
    <w:p w:rsidR="00CB7FE1" w:rsidRDefault="00CB7FE1">
      <w:pPr>
        <w:pStyle w:val="ConsPlusNormal"/>
        <w:ind w:firstLine="540"/>
        <w:jc w:val="both"/>
      </w:pPr>
      <w:r>
        <w:t>5) выдача разрешения на ввод объекта в эксплуатацию заявителю;</w:t>
      </w:r>
    </w:p>
    <w:p w:rsidR="00CB7FE1" w:rsidRDefault="00CB7FE1">
      <w:pPr>
        <w:pStyle w:val="ConsPlusNormal"/>
        <w:ind w:firstLine="540"/>
        <w:jc w:val="both"/>
      </w:pPr>
      <w:r>
        <w:t>6) выдача дубликата разрешения на ввод объекта в эксплуатацию;</w:t>
      </w:r>
    </w:p>
    <w:p w:rsidR="00CB7FE1" w:rsidRDefault="00CB7FE1">
      <w:pPr>
        <w:pStyle w:val="ConsPlusNormal"/>
        <w:ind w:firstLine="540"/>
        <w:jc w:val="both"/>
      </w:pPr>
      <w:r>
        <w:t>7) исправление технических ошибок в разрешении на ввод объекта в эксплуатацию.</w:t>
      </w:r>
    </w:p>
    <w:p w:rsidR="00CB7FE1" w:rsidRDefault="00CB7FE1">
      <w:pPr>
        <w:pStyle w:val="ConsPlusNormal"/>
        <w:ind w:firstLine="540"/>
        <w:jc w:val="both"/>
      </w:pPr>
      <w:r>
        <w:t xml:space="preserve">85. </w:t>
      </w:r>
      <w:hyperlink w:anchor="P680"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CB7FE1" w:rsidRDefault="00CB7FE1">
      <w:pPr>
        <w:pStyle w:val="ConsPlusNormal"/>
        <w:jc w:val="both"/>
      </w:pPr>
    </w:p>
    <w:p w:rsidR="00CB7FE1" w:rsidRDefault="00CB7FE1">
      <w:pPr>
        <w:pStyle w:val="ConsPlusNormal"/>
        <w:jc w:val="center"/>
        <w:outlineLvl w:val="2"/>
      </w:pPr>
      <w:r>
        <w:t>Глава 22. ПРИЕМ ЗАЯВЛЕНИЯ О ВЫДАЧЕ</w:t>
      </w:r>
    </w:p>
    <w:p w:rsidR="00CB7FE1" w:rsidRDefault="00CB7FE1">
      <w:pPr>
        <w:pStyle w:val="ConsPlusNormal"/>
        <w:jc w:val="center"/>
      </w:pPr>
      <w:r>
        <w:t>РАЗРЕШЕНИЯ НА ВВОД ОБЪЕКТА В ЭКСПЛУАТАЦИЮ</w:t>
      </w:r>
    </w:p>
    <w:p w:rsidR="00CB7FE1" w:rsidRDefault="00CB7FE1">
      <w:pPr>
        <w:pStyle w:val="ConsPlusNormal"/>
        <w:jc w:val="both"/>
      </w:pPr>
    </w:p>
    <w:p w:rsidR="00CB7FE1" w:rsidRDefault="00CB7FE1">
      <w:pPr>
        <w:pStyle w:val="ConsPlusNormal"/>
        <w:ind w:firstLine="540"/>
        <w:jc w:val="both"/>
      </w:pPr>
      <w:bookmarkStart w:id="21" w:name="P388"/>
      <w:bookmarkEnd w:id="21"/>
      <w: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CB7FE1" w:rsidRDefault="00CB7FE1">
      <w:pPr>
        <w:pStyle w:val="ConsPlusNormal"/>
        <w:ind w:firstLine="540"/>
        <w:jc w:val="both"/>
      </w:pPr>
      <w:r>
        <w:t>а) в уполномоченный орган:</w:t>
      </w:r>
    </w:p>
    <w:p w:rsidR="00CB7FE1" w:rsidRDefault="00CB7FE1">
      <w:pPr>
        <w:pStyle w:val="ConsPlusNormal"/>
        <w:ind w:firstLine="540"/>
        <w:jc w:val="both"/>
      </w:pPr>
      <w:r>
        <w:t>посредством личного обращения заявителя или его представителя,</w:t>
      </w:r>
    </w:p>
    <w:p w:rsidR="00CB7FE1" w:rsidRDefault="00CB7FE1">
      <w:pPr>
        <w:pStyle w:val="ConsPlusNormal"/>
        <w:ind w:firstLine="540"/>
        <w:jc w:val="both"/>
      </w:pPr>
      <w:r>
        <w:t>посредством почтового отправления;</w:t>
      </w:r>
    </w:p>
    <w:p w:rsidR="00CB7FE1" w:rsidRDefault="00CB7FE1">
      <w:pPr>
        <w:pStyle w:val="ConsPlusNormal"/>
        <w:ind w:firstLine="540"/>
        <w:jc w:val="both"/>
      </w:pPr>
      <w:r>
        <w:t>в электронной форме;</w:t>
      </w:r>
    </w:p>
    <w:p w:rsidR="00CB7FE1" w:rsidRDefault="00CB7FE1">
      <w:pPr>
        <w:pStyle w:val="ConsPlusNormal"/>
        <w:ind w:firstLine="540"/>
        <w:jc w:val="both"/>
      </w:pPr>
      <w:r>
        <w:t>б) в МФЦ посредством личного обращения заявителя или его представителя.</w:t>
      </w:r>
    </w:p>
    <w:p w:rsidR="00CB7FE1" w:rsidRDefault="00CB7FE1">
      <w:pPr>
        <w:pStyle w:val="ConsPlusNormal"/>
        <w:ind w:firstLine="540"/>
        <w:jc w:val="both"/>
      </w:pPr>
      <w: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B7FE1" w:rsidRDefault="00CB7FE1">
      <w:pPr>
        <w:pStyle w:val="ConsPlusNormal"/>
        <w:ind w:firstLine="540"/>
        <w:jc w:val="both"/>
      </w:pPr>
      <w:r>
        <w:t>88. Днем обращения заявителя считается дата регистрации в уполномоченном органе заявления и документов.</w:t>
      </w:r>
    </w:p>
    <w:p w:rsidR="00CB7FE1" w:rsidRDefault="00CB7FE1">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B7FE1" w:rsidRDefault="00CB7FE1">
      <w:pPr>
        <w:pStyle w:val="ConsPlusNormal"/>
        <w:ind w:firstLine="540"/>
        <w:jc w:val="both"/>
      </w:pPr>
      <w:r>
        <w:t>89. Максимальное время приема заявления и прилагаемых к нему документов при личном обращении заявителя не превышает 15 минут.</w:t>
      </w:r>
    </w:p>
    <w:p w:rsidR="00CB7FE1" w:rsidRDefault="00CB7FE1">
      <w:pPr>
        <w:pStyle w:val="ConsPlusNormal"/>
        <w:ind w:firstLine="540"/>
        <w:jc w:val="both"/>
      </w:pPr>
      <w: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B7FE1" w:rsidRDefault="00CB7FE1">
      <w:pPr>
        <w:pStyle w:val="ConsPlusNormal"/>
        <w:ind w:firstLine="540"/>
        <w:jc w:val="both"/>
      </w:pPr>
      <w: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B7FE1" w:rsidRDefault="00CB7FE1">
      <w:pPr>
        <w:pStyle w:val="ConsPlusNormal"/>
        <w:ind w:firstLine="540"/>
        <w:jc w:val="both"/>
      </w:pPr>
      <w: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B7FE1" w:rsidRDefault="00CB7FE1">
      <w:pPr>
        <w:pStyle w:val="ConsPlusNormal"/>
        <w:ind w:firstLine="540"/>
        <w:jc w:val="both"/>
      </w:pPr>
      <w:r>
        <w:t>1) просматривает электронные образы заявления и прилагаемых к нему документов;</w:t>
      </w:r>
    </w:p>
    <w:p w:rsidR="00CB7FE1" w:rsidRDefault="00CB7FE1">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CB7FE1" w:rsidRDefault="00CB7FE1">
      <w:pPr>
        <w:pStyle w:val="ConsPlusNormal"/>
        <w:ind w:firstLine="540"/>
        <w:jc w:val="both"/>
      </w:pPr>
      <w:r>
        <w:t>3) фиксирует дату получения заявления и прилагаемых к нему документов;</w:t>
      </w:r>
    </w:p>
    <w:p w:rsidR="00CB7FE1" w:rsidRDefault="00CB7FE1">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85" w:history="1">
        <w:r>
          <w:rPr>
            <w:color w:val="0000FF"/>
          </w:rPr>
          <w:t>пункте 34</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23" w:history="1">
        <w:r>
          <w:rPr>
            <w:color w:val="0000FF"/>
          </w:rPr>
          <w:t>пункте 39</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CB7FE1" w:rsidRDefault="00CB7FE1">
      <w:pPr>
        <w:pStyle w:val="ConsPlusNormal"/>
        <w:ind w:firstLine="540"/>
        <w:jc w:val="both"/>
      </w:pPr>
      <w: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B7FE1" w:rsidRDefault="00CB7FE1">
      <w:pPr>
        <w:pStyle w:val="ConsPlusNormal"/>
        <w:ind w:firstLine="540"/>
        <w:jc w:val="both"/>
      </w:pPr>
      <w: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B7FE1" w:rsidRDefault="00CB7FE1">
      <w:pPr>
        <w:pStyle w:val="ConsPlusNormal"/>
        <w:ind w:firstLine="540"/>
        <w:jc w:val="both"/>
      </w:pPr>
      <w:r>
        <w:t xml:space="preserve">95. В случаях, предусмотренных </w:t>
      </w:r>
      <w:hyperlink w:anchor="P235" w:history="1">
        <w:r>
          <w:rPr>
            <w:color w:val="0000FF"/>
          </w:rPr>
          <w:t>главой 11</w:t>
        </w:r>
      </w:hyperlink>
      <w: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CB7FE1" w:rsidRDefault="00CB7FE1">
      <w:pPr>
        <w:pStyle w:val="ConsPlusNormal"/>
        <w:jc w:val="both"/>
      </w:pPr>
    </w:p>
    <w:p w:rsidR="00CB7FE1" w:rsidRDefault="00CB7FE1">
      <w:pPr>
        <w:pStyle w:val="ConsPlusNormal"/>
        <w:jc w:val="center"/>
        <w:outlineLvl w:val="2"/>
      </w:pPr>
      <w:r>
        <w:t>Глава 23. ПРОВЕРКА СООТВЕТСТВИЯ ЗАЯВЛЕНИЯ И ПРЕДСТАВЛЯЕМЫХ</w:t>
      </w:r>
    </w:p>
    <w:p w:rsidR="00CB7FE1" w:rsidRDefault="00CB7FE1">
      <w:pPr>
        <w:pStyle w:val="ConsPlusNormal"/>
        <w:jc w:val="center"/>
      </w:pPr>
      <w:r>
        <w:t>ДОКУМЕНТОВ ТРЕБОВАНИЯМ АДМИНИСТРАТИВНОГО РЕГЛАМЕНТА</w:t>
      </w:r>
    </w:p>
    <w:p w:rsidR="00CB7FE1" w:rsidRDefault="00CB7FE1">
      <w:pPr>
        <w:pStyle w:val="ConsPlusNormal"/>
        <w:jc w:val="both"/>
      </w:pPr>
    </w:p>
    <w:p w:rsidR="00CB7FE1" w:rsidRDefault="00CB7FE1">
      <w:pPr>
        <w:pStyle w:val="ConsPlusNormal"/>
        <w:ind w:firstLine="540"/>
        <w:jc w:val="both"/>
      </w:pPr>
      <w: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B7FE1" w:rsidRDefault="00CB7FE1">
      <w:pPr>
        <w:pStyle w:val="ConsPlusNormal"/>
        <w:ind w:firstLine="540"/>
        <w:jc w:val="both"/>
      </w:pPr>
      <w: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CB7FE1" w:rsidRDefault="00CB7FE1">
      <w:pPr>
        <w:pStyle w:val="ConsPlusNormal"/>
        <w:ind w:firstLine="540"/>
        <w:jc w:val="both"/>
      </w:pPr>
      <w: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CB7FE1" w:rsidRDefault="00CB7FE1">
      <w:pPr>
        <w:pStyle w:val="ConsPlusNormal"/>
        <w:ind w:firstLine="540"/>
        <w:jc w:val="both"/>
      </w:pPr>
      <w: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P185" w:history="1">
        <w:r>
          <w:rPr>
            <w:color w:val="0000FF"/>
          </w:rPr>
          <w:t>пунктом 34</w:t>
        </w:r>
      </w:hyperlink>
      <w:r>
        <w:t xml:space="preserve"> настоящего административного регламента;</w:t>
      </w:r>
    </w:p>
    <w:p w:rsidR="00CB7FE1" w:rsidRDefault="00CB7FE1">
      <w:pPr>
        <w:pStyle w:val="ConsPlusNormal"/>
        <w:ind w:firstLine="540"/>
        <w:jc w:val="both"/>
      </w:pPr>
      <w: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посредством межведомственного информационного взаимодействия;</w:t>
      </w:r>
    </w:p>
    <w:p w:rsidR="00CB7FE1" w:rsidRDefault="00CB7FE1">
      <w:pPr>
        <w:pStyle w:val="ConsPlusNormal"/>
        <w:ind w:firstLine="540"/>
        <w:jc w:val="both"/>
      </w:pPr>
      <w:r>
        <w:t>г) осуществляет сверку копий документов, представленных заявителем, с подлинниками документов, представленными заявителем.</w:t>
      </w:r>
    </w:p>
    <w:p w:rsidR="00CB7FE1" w:rsidRDefault="00CB7FE1">
      <w:pPr>
        <w:pStyle w:val="ConsPlusNormal"/>
        <w:ind w:firstLine="540"/>
        <w:jc w:val="both"/>
      </w:pPr>
      <w:r>
        <w:t xml:space="preserve">98. Критерием принятия решения по результатам проведенных административных действий является отсутствие или наличие указанных в </w:t>
      </w:r>
      <w:hyperlink w:anchor="P252" w:history="1">
        <w:r>
          <w:rPr>
            <w:color w:val="0000FF"/>
          </w:rPr>
          <w:t>подпункте "а" пункта 47</w:t>
        </w:r>
      </w:hyperlink>
      <w:r>
        <w:t xml:space="preserve"> настоящего административного регламента оснований для отказа в предоставлении муниципальной услуги.</w:t>
      </w:r>
    </w:p>
    <w:p w:rsidR="00CB7FE1" w:rsidRDefault="00CB7FE1">
      <w:pPr>
        <w:pStyle w:val="ConsPlusNormal"/>
        <w:ind w:firstLine="540"/>
        <w:jc w:val="both"/>
      </w:pPr>
      <w:r>
        <w:t>99. Результатом административной процедуры являются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CB7FE1" w:rsidRDefault="00CB7FE1">
      <w:pPr>
        <w:pStyle w:val="ConsPlusNormal"/>
        <w:ind w:firstLine="540"/>
        <w:jc w:val="both"/>
      </w:pPr>
      <w:r>
        <w:t xml:space="preserve">100. Способом фиксации результата выполнения административной процедуры являются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t>вышеобозначенной</w:t>
      </w:r>
      <w:proofErr w:type="spellEnd"/>
      <w:r>
        <w:t xml:space="preserve"> информации в информационную систему электронного управления документами органа местного самоуправления.</w:t>
      </w:r>
    </w:p>
    <w:p w:rsidR="00CB7FE1" w:rsidRDefault="00CB7FE1">
      <w:pPr>
        <w:pStyle w:val="ConsPlusNormal"/>
        <w:ind w:firstLine="540"/>
        <w:jc w:val="both"/>
      </w:pPr>
      <w: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CB7FE1" w:rsidRDefault="00CB7FE1">
      <w:pPr>
        <w:pStyle w:val="ConsPlusNormal"/>
        <w:ind w:firstLine="540"/>
        <w:jc w:val="both"/>
      </w:pPr>
      <w: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CB7FE1" w:rsidRDefault="00CB7FE1">
      <w:pPr>
        <w:pStyle w:val="ConsPlusNormal"/>
        <w:ind w:firstLine="540"/>
        <w:jc w:val="both"/>
      </w:pPr>
      <w: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proofErr w:type="gramStart"/>
      <w:r>
        <w:t>копий</w:t>
      </w:r>
      <w:proofErr w:type="gramEnd"/>
      <w:r>
        <w:t xml:space="preserve">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
    <w:p w:rsidR="00CB7FE1" w:rsidRDefault="00CB7FE1">
      <w:pPr>
        <w:pStyle w:val="ConsPlusNormal"/>
        <w:jc w:val="both"/>
      </w:pPr>
    </w:p>
    <w:p w:rsidR="00CB7FE1" w:rsidRDefault="00CB7FE1">
      <w:pPr>
        <w:pStyle w:val="ConsPlusNormal"/>
        <w:jc w:val="center"/>
        <w:outlineLvl w:val="2"/>
      </w:pPr>
      <w:r>
        <w:t>Глава 24. ФОРМИРОВАНИЕ И НАПРАВЛЕНИЕ МЕЖВЕДОМСТВЕННЫХ</w:t>
      </w:r>
    </w:p>
    <w:p w:rsidR="00CB7FE1" w:rsidRDefault="00CB7FE1">
      <w:pPr>
        <w:pStyle w:val="ConsPlusNormal"/>
        <w:jc w:val="center"/>
      </w:pPr>
      <w:r>
        <w:t>ЗАПРОСОВ В ОРГАНЫ (ОРГАНИЗАЦИИ), УЧАСТВУЮЩИЕ В</w:t>
      </w:r>
    </w:p>
    <w:p w:rsidR="00CB7FE1" w:rsidRDefault="00CB7FE1">
      <w:pPr>
        <w:pStyle w:val="ConsPlusNormal"/>
        <w:jc w:val="center"/>
      </w:pPr>
      <w:r>
        <w:t>ПРЕДОСТАВЛЕНИИ МУНИЦИПАЛЬНОЙ УСЛУГИ</w:t>
      </w:r>
    </w:p>
    <w:p w:rsidR="00CB7FE1" w:rsidRDefault="00CB7FE1">
      <w:pPr>
        <w:pStyle w:val="ConsPlusNormal"/>
        <w:jc w:val="both"/>
      </w:pPr>
    </w:p>
    <w:p w:rsidR="00CB7FE1" w:rsidRDefault="00CB7FE1">
      <w:pPr>
        <w:pStyle w:val="ConsPlusNormal"/>
        <w:ind w:firstLine="540"/>
        <w:jc w:val="both"/>
      </w:pPr>
      <w: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B7FE1" w:rsidRDefault="00CB7FE1">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3" w:history="1">
        <w:r>
          <w:rPr>
            <w:color w:val="0000FF"/>
          </w:rPr>
          <w:t>пункте 39</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7FE1" w:rsidRDefault="00CB7FE1">
      <w:pPr>
        <w:pStyle w:val="ConsPlusNormal"/>
        <w:ind w:firstLine="540"/>
        <w:jc w:val="both"/>
      </w:pPr>
      <w:r>
        <w:t xml:space="preserve">104. Направление межведомственного запроса и представление документов и информации, перечисленных в </w:t>
      </w:r>
      <w:hyperlink w:anchor="P223" w:history="1">
        <w:r>
          <w:rPr>
            <w:color w:val="0000FF"/>
          </w:rPr>
          <w:t>пункте 39</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B7FE1" w:rsidRDefault="00CB7FE1">
      <w:pPr>
        <w:pStyle w:val="ConsPlusNormal"/>
        <w:ind w:firstLine="540"/>
        <w:jc w:val="both"/>
      </w:pPr>
      <w:r>
        <w:t xml:space="preserve">105. Межведомственный запрос о представлении документов, указанных в </w:t>
      </w:r>
      <w:hyperlink w:anchor="P223" w:history="1">
        <w:r>
          <w:rPr>
            <w:color w:val="0000FF"/>
          </w:rPr>
          <w:t>пункте 39</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CB7FE1" w:rsidRDefault="00CB7FE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B7FE1" w:rsidRDefault="00CB7FE1">
      <w:pPr>
        <w:pStyle w:val="ConsPlusNormal"/>
        <w:ind w:firstLine="540"/>
        <w:jc w:val="both"/>
      </w:pPr>
      <w: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B7FE1" w:rsidRDefault="00CB7FE1">
      <w:pPr>
        <w:pStyle w:val="ConsPlusNormal"/>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B7FE1" w:rsidRDefault="00CB7FE1">
      <w:pPr>
        <w:pStyle w:val="ConsPlusNormal"/>
        <w:ind w:firstLine="540"/>
        <w:jc w:val="both"/>
      </w:pPr>
      <w: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252" w:history="1">
        <w:r>
          <w:rPr>
            <w:color w:val="0000FF"/>
          </w:rPr>
          <w:t>подпунктом "а" пункта 4</w:t>
        </w:r>
        <w:r w:rsidR="00935234">
          <w:rPr>
            <w:color w:val="0000FF"/>
          </w:rPr>
          <w:t>7</w:t>
        </w:r>
      </w:hyperlink>
      <w:r>
        <w:t xml:space="preserve"> настоящего административного регламента.</w:t>
      </w:r>
    </w:p>
    <w:p w:rsidR="00CB7FE1" w:rsidRDefault="00CB7FE1">
      <w:pPr>
        <w:pStyle w:val="ConsPlusNormal"/>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B7FE1" w:rsidRDefault="00CB7FE1">
      <w:pPr>
        <w:pStyle w:val="ConsPlusNormal"/>
        <w:ind w:firstLine="540"/>
        <w:jc w:val="both"/>
      </w:pPr>
      <w: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B7FE1" w:rsidRDefault="00CB7FE1">
      <w:pPr>
        <w:pStyle w:val="ConsPlusNormal"/>
        <w:ind w:firstLine="540"/>
        <w:jc w:val="both"/>
      </w:pPr>
      <w: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CB7FE1" w:rsidRDefault="00CB7FE1">
      <w:pPr>
        <w:pStyle w:val="ConsPlusNormal"/>
        <w:jc w:val="both"/>
      </w:pPr>
    </w:p>
    <w:p w:rsidR="00CB7FE1" w:rsidRDefault="00CB7FE1">
      <w:pPr>
        <w:pStyle w:val="ConsPlusNormal"/>
        <w:jc w:val="center"/>
        <w:outlineLvl w:val="2"/>
      </w:pPr>
      <w:r>
        <w:t>Глава 25. РАССМОТРЕНИЕ ЗАЯВЛЕНИЯ И ПРЕДСТАВЛЕННЫХ</w:t>
      </w:r>
    </w:p>
    <w:p w:rsidR="00CB7FE1" w:rsidRDefault="00CB7FE1">
      <w:pPr>
        <w:pStyle w:val="ConsPlusNormal"/>
        <w:jc w:val="center"/>
      </w:pPr>
      <w:r>
        <w:t>ДОКУМЕНТОВ ПО СУЩЕСТВУ</w:t>
      </w:r>
    </w:p>
    <w:p w:rsidR="00CB7FE1" w:rsidRDefault="00CB7FE1">
      <w:pPr>
        <w:pStyle w:val="ConsPlusNormal"/>
        <w:jc w:val="both"/>
      </w:pPr>
    </w:p>
    <w:p w:rsidR="00CB7FE1" w:rsidRDefault="00CB7FE1">
      <w:pPr>
        <w:pStyle w:val="ConsPlusNormal"/>
        <w:ind w:firstLine="540"/>
        <w:jc w:val="both"/>
      </w:pPr>
      <w: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B7FE1" w:rsidRDefault="00CB7FE1">
      <w:pPr>
        <w:pStyle w:val="ConsPlusNormal"/>
        <w:ind w:firstLine="540"/>
        <w:jc w:val="both"/>
      </w:pPr>
      <w:r>
        <w:t xml:space="preserve">110. В течение 2 рабочих дней после проверки соответствия заявления и представленных документов требованиям </w:t>
      </w:r>
      <w:hyperlink w:anchor="P208" w:history="1">
        <w:r>
          <w:rPr>
            <w:color w:val="0000FF"/>
          </w:rPr>
          <w:t>пункта 38</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P253" w:history="1">
        <w:r>
          <w:rPr>
            <w:color w:val="0000FF"/>
          </w:rPr>
          <w:t>подпунктах "б"</w:t>
        </w:r>
      </w:hyperlink>
      <w:r>
        <w:t xml:space="preserve"> - </w:t>
      </w:r>
      <w:hyperlink w:anchor="P256" w:history="1">
        <w:r>
          <w:rPr>
            <w:color w:val="0000FF"/>
          </w:rPr>
          <w:t>"д" пункта 4</w:t>
        </w:r>
      </w:hyperlink>
      <w:r w:rsidR="00935234">
        <w:rPr>
          <w:color w:val="0000FF"/>
        </w:rPr>
        <w:t>7</w:t>
      </w:r>
      <w:r>
        <w:t xml:space="preserve"> и </w:t>
      </w:r>
      <w:hyperlink w:anchor="P245" w:history="1">
        <w:r>
          <w:rPr>
            <w:color w:val="0000FF"/>
          </w:rPr>
          <w:t>пункте 45</w:t>
        </w:r>
      </w:hyperlink>
      <w:r>
        <w:t xml:space="preserve"> настоящего административного регламента.</w:t>
      </w:r>
    </w:p>
    <w:p w:rsidR="00935234" w:rsidRPr="00935234" w:rsidRDefault="00935234" w:rsidP="00935234">
      <w:pPr>
        <w:autoSpaceDE w:val="0"/>
        <w:autoSpaceDN w:val="0"/>
        <w:adjustRightInd w:val="0"/>
        <w:ind w:firstLine="567"/>
        <w:rPr>
          <w:rFonts w:asciiTheme="minorHAnsi" w:hAnsiTheme="minorHAnsi"/>
          <w:color w:val="000000" w:themeColor="text1"/>
          <w:sz w:val="22"/>
          <w:szCs w:val="22"/>
        </w:rPr>
      </w:pPr>
      <w:r w:rsidRPr="00935234">
        <w:rPr>
          <w:rFonts w:asciiTheme="minorHAnsi" w:hAnsiTheme="minorHAnsi"/>
          <w:color w:val="000000" w:themeColor="text1"/>
          <w:sz w:val="22"/>
          <w:szCs w:val="22"/>
        </w:rPr>
        <w:t>110.1.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935234" w:rsidRPr="00935234" w:rsidRDefault="00935234" w:rsidP="00935234">
      <w:pPr>
        <w:pStyle w:val="ConsPlusNormal"/>
        <w:ind w:firstLine="540"/>
        <w:jc w:val="both"/>
        <w:rPr>
          <w:rFonts w:asciiTheme="minorHAnsi" w:hAnsiTheme="minorHAnsi"/>
          <w:szCs w:val="22"/>
        </w:rPr>
      </w:pPr>
      <w:r w:rsidRPr="00935234">
        <w:rPr>
          <w:rFonts w:asciiTheme="minorHAnsi" w:hAnsiTheme="minorHAnsi"/>
          <w:color w:val="000000" w:themeColor="text1"/>
          <w:szCs w:val="22"/>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p>
    <w:p w:rsidR="00CB7FE1" w:rsidRDefault="00CB7FE1">
      <w:pPr>
        <w:pStyle w:val="ConsPlusNormal"/>
        <w:ind w:firstLine="540"/>
        <w:jc w:val="both"/>
      </w:pPr>
      <w:r>
        <w:t xml:space="preserve">111. В случае выявления в ходе проверки оснований для отказа в выдаче разрешения на ввод объекта в эксплуатацию, установленных в </w:t>
      </w:r>
      <w:hyperlink w:anchor="P253" w:history="1">
        <w:r>
          <w:rPr>
            <w:color w:val="0000FF"/>
          </w:rPr>
          <w:t>подпунктах "б"</w:t>
        </w:r>
      </w:hyperlink>
      <w:r>
        <w:t xml:space="preserve"> - </w:t>
      </w:r>
      <w:hyperlink w:anchor="P256" w:history="1">
        <w:r>
          <w:rPr>
            <w:color w:val="0000FF"/>
          </w:rPr>
          <w:t>"</w:t>
        </w:r>
        <w:r w:rsidR="00E122DC">
          <w:rPr>
            <w:color w:val="0000FF"/>
          </w:rPr>
          <w:t>е</w:t>
        </w:r>
        <w:r>
          <w:rPr>
            <w:color w:val="0000FF"/>
          </w:rPr>
          <w:t>" пункта 47</w:t>
        </w:r>
      </w:hyperlink>
      <w:r>
        <w:t xml:space="preserve"> и </w:t>
      </w:r>
      <w:hyperlink w:anchor="P258" w:history="1">
        <w:r>
          <w:rPr>
            <w:color w:val="0000FF"/>
          </w:rPr>
          <w:t>пункте 49</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CB7FE1" w:rsidRDefault="00CB7FE1">
      <w:pPr>
        <w:pStyle w:val="ConsPlusNormal"/>
        <w:ind w:firstLine="540"/>
        <w:jc w:val="both"/>
      </w:pPr>
      <w:r>
        <w:t xml:space="preserve">112. В случае, если в ходе проверки основания для отказа в выдаче разрешения на ввод объектов в эксплуатацию, установленные в </w:t>
      </w:r>
      <w:hyperlink w:anchor="P253" w:history="1">
        <w:r>
          <w:rPr>
            <w:color w:val="0000FF"/>
          </w:rPr>
          <w:t>подпунктах "б"</w:t>
        </w:r>
      </w:hyperlink>
      <w:r>
        <w:t xml:space="preserve"> - </w:t>
      </w:r>
      <w:hyperlink w:anchor="P255" w:history="1">
        <w:r>
          <w:rPr>
            <w:color w:val="0000FF"/>
          </w:rPr>
          <w:t>"</w:t>
        </w:r>
        <w:r w:rsidR="00E122DC">
          <w:rPr>
            <w:color w:val="0000FF"/>
          </w:rPr>
          <w:t>е</w:t>
        </w:r>
        <w:r>
          <w:rPr>
            <w:color w:val="0000FF"/>
          </w:rPr>
          <w:t>" пункта 47</w:t>
        </w:r>
      </w:hyperlink>
      <w:r>
        <w:t xml:space="preserve"> и </w:t>
      </w:r>
      <w:hyperlink w:anchor="P258" w:history="1">
        <w:r>
          <w:rPr>
            <w:color w:val="0000FF"/>
          </w:rPr>
          <w:t>пункте 49</w:t>
        </w:r>
      </w:hyperlink>
      <w:r>
        <w:t xml:space="preserve">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CB7FE1" w:rsidRPr="009E1883" w:rsidRDefault="00CB7FE1" w:rsidP="009E1883">
      <w:pPr>
        <w:autoSpaceDE w:val="0"/>
        <w:autoSpaceDN w:val="0"/>
        <w:adjustRightInd w:val="0"/>
        <w:ind w:firstLine="540"/>
        <w:rPr>
          <w:rFonts w:ascii="Calibri" w:hAnsi="Calibri"/>
          <w:sz w:val="22"/>
          <w:szCs w:val="22"/>
        </w:rPr>
      </w:pPr>
      <w:r w:rsidRPr="009E1883">
        <w:rPr>
          <w:rFonts w:ascii="Calibri" w:hAnsi="Calibri"/>
          <w:sz w:val="22"/>
          <w:szCs w:val="22"/>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7" w:history="1">
        <w:r w:rsidRPr="009E1883">
          <w:rPr>
            <w:rFonts w:ascii="Calibri" w:hAnsi="Calibri"/>
            <w:color w:val="0000FF"/>
            <w:sz w:val="22"/>
            <w:szCs w:val="22"/>
          </w:rPr>
          <w:t>законом</w:t>
        </w:r>
      </w:hyperlink>
      <w:r w:rsidRPr="009E1883">
        <w:rPr>
          <w:rFonts w:ascii="Calibri" w:hAnsi="Calibri"/>
          <w:sz w:val="22"/>
          <w:szCs w:val="22"/>
        </w:rPr>
        <w:t xml:space="preserve"> </w:t>
      </w:r>
      <w:r w:rsidR="009E1883" w:rsidRPr="009E1883">
        <w:rPr>
          <w:rFonts w:ascii="Calibri" w:eastAsiaTheme="minorHAnsi" w:hAnsi="Calibri" w:cs="Calibri"/>
          <w:sz w:val="22"/>
          <w:szCs w:val="22"/>
          <w:lang w:eastAsia="en-US"/>
        </w:rPr>
        <w:t xml:space="preserve">от 13.07.2015 </w:t>
      </w:r>
      <w:hyperlink r:id="rId28" w:history="1">
        <w:r w:rsidR="009E1883" w:rsidRPr="009E1883">
          <w:rPr>
            <w:rFonts w:ascii="Calibri" w:eastAsiaTheme="minorHAnsi" w:hAnsi="Calibri" w:cs="Calibri"/>
            <w:color w:val="0000FF"/>
            <w:sz w:val="22"/>
            <w:szCs w:val="22"/>
            <w:lang w:eastAsia="en-US"/>
          </w:rPr>
          <w:t>N 218-ФЗ</w:t>
        </w:r>
      </w:hyperlink>
      <w:r w:rsidR="009E1883" w:rsidRPr="009E1883">
        <w:rPr>
          <w:rFonts w:ascii="Calibri" w:eastAsiaTheme="minorHAnsi" w:hAnsi="Calibri" w:cs="Calibri"/>
          <w:sz w:val="22"/>
          <w:szCs w:val="22"/>
          <w:lang w:eastAsia="en-US"/>
        </w:rPr>
        <w:t xml:space="preserve"> "О государственной регистрации недвижимости"</w:t>
      </w:r>
      <w:r w:rsidR="009E1883">
        <w:rPr>
          <w:rFonts w:ascii="Calibri" w:eastAsiaTheme="minorHAnsi" w:hAnsi="Calibri" w:cs="Calibri"/>
          <w:sz w:val="22"/>
          <w:szCs w:val="22"/>
          <w:lang w:eastAsia="en-US"/>
        </w:rPr>
        <w:t xml:space="preserve"> </w:t>
      </w:r>
      <w:r w:rsidRPr="009E1883">
        <w:rPr>
          <w:rFonts w:ascii="Calibri" w:hAnsi="Calibri"/>
          <w:sz w:val="22"/>
          <w:szCs w:val="22"/>
        </w:rPr>
        <w:t>требованиям к составу сведений в графической и текстовой частях технического плана.</w:t>
      </w:r>
    </w:p>
    <w:p w:rsidR="00CB7FE1" w:rsidRPr="009E1883" w:rsidRDefault="00CB7FE1">
      <w:pPr>
        <w:pStyle w:val="ConsPlusNormal"/>
        <w:jc w:val="both"/>
        <w:rPr>
          <w:szCs w:val="22"/>
        </w:rPr>
      </w:pPr>
    </w:p>
    <w:p w:rsidR="00CB7FE1" w:rsidRDefault="00CB7FE1">
      <w:pPr>
        <w:pStyle w:val="ConsPlusNormal"/>
        <w:jc w:val="center"/>
        <w:outlineLvl w:val="2"/>
      </w:pPr>
      <w:r>
        <w:t>Глава 26. ВЫДАЧА РАЗРЕШЕНИЯ НА ВВОД ОБЪЕКТА В ЭКСПЛУАТАЦИЮ</w:t>
      </w:r>
    </w:p>
    <w:p w:rsidR="00CB7FE1" w:rsidRDefault="00CB7FE1">
      <w:pPr>
        <w:pStyle w:val="ConsPlusNormal"/>
        <w:jc w:val="both"/>
      </w:pPr>
    </w:p>
    <w:p w:rsidR="00CB7FE1" w:rsidRDefault="00CB7FE1">
      <w:pPr>
        <w:pStyle w:val="ConsPlusNormal"/>
        <w:ind w:firstLine="540"/>
        <w:jc w:val="both"/>
      </w:pPr>
      <w: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CB7FE1" w:rsidRDefault="00CB7FE1">
      <w:pPr>
        <w:pStyle w:val="ConsPlusNormal"/>
        <w:ind w:firstLine="540"/>
        <w:jc w:val="both"/>
      </w:pPr>
      <w: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CB7FE1" w:rsidRDefault="00CB7FE1">
      <w:pPr>
        <w:pStyle w:val="ConsPlusNormal"/>
        <w:ind w:firstLine="540"/>
        <w:jc w:val="both"/>
      </w:pPr>
      <w: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разрешений на ввод объекта в эксплуатацию.</w:t>
      </w:r>
    </w:p>
    <w:p w:rsidR="00CB7FE1" w:rsidRDefault="00CB7FE1">
      <w:pPr>
        <w:pStyle w:val="ConsPlusNormal"/>
        <w:ind w:firstLine="540"/>
        <w:jc w:val="both"/>
      </w:pPr>
      <w:r>
        <w:t xml:space="preserve">116. Должностное лицо уполномоченного органа, ответственное за предоставление муниципальной услуги, не позднее </w:t>
      </w:r>
      <w:r w:rsidR="00EB6F9F">
        <w:t>7 рабочих</w:t>
      </w:r>
      <w:r>
        <w:t xml:space="preserve">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CB7FE1" w:rsidRDefault="00CB7FE1">
      <w:pPr>
        <w:pStyle w:val="ConsPlusNormal"/>
        <w:ind w:firstLine="540"/>
        <w:jc w:val="both"/>
      </w:pPr>
      <w:r>
        <w:t>117. Разрешение на ввод объекта в эксплуатацию изготавливается в четырех экземплярах, три из которых выдается заявителю или его представителю, четвертый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935234" w:rsidRPr="00935234" w:rsidRDefault="00935234" w:rsidP="00935234">
      <w:pPr>
        <w:widowControl w:val="0"/>
        <w:autoSpaceDE w:val="0"/>
        <w:autoSpaceDN w:val="0"/>
        <w:adjustRightInd w:val="0"/>
        <w:ind w:firstLine="567"/>
        <w:rPr>
          <w:rFonts w:asciiTheme="minorHAnsi" w:hAnsiTheme="minorHAnsi"/>
          <w:sz w:val="22"/>
          <w:szCs w:val="22"/>
          <w:lang w:eastAsia="en-US"/>
        </w:rPr>
      </w:pPr>
      <w:r w:rsidRPr="00935234">
        <w:rPr>
          <w:rFonts w:asciiTheme="minorHAnsi" w:hAnsiTheme="minorHAnsi"/>
          <w:sz w:val="22"/>
          <w:szCs w:val="22"/>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35234" w:rsidRPr="00935234" w:rsidRDefault="00935234" w:rsidP="00935234">
      <w:pPr>
        <w:pStyle w:val="ConsPlusNormal"/>
        <w:ind w:firstLine="540"/>
        <w:jc w:val="both"/>
        <w:rPr>
          <w:rFonts w:asciiTheme="minorHAnsi" w:hAnsiTheme="minorHAnsi"/>
          <w:szCs w:val="22"/>
        </w:rPr>
      </w:pPr>
      <w:r w:rsidRPr="00935234">
        <w:rPr>
          <w:rFonts w:asciiTheme="minorHAnsi" w:hAnsiTheme="minorHAnsi"/>
          <w:szCs w:val="22"/>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B7FE1" w:rsidRDefault="00CB7FE1">
      <w:pPr>
        <w:pStyle w:val="ConsPlusNormal"/>
        <w:ind w:firstLine="540"/>
        <w:jc w:val="both"/>
      </w:pPr>
      <w: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9E1883" w:rsidRDefault="009E1883" w:rsidP="009E1883">
      <w:pPr>
        <w:autoSpaceDE w:val="0"/>
        <w:autoSpaceDN w:val="0"/>
        <w:adjustRightInd w:val="0"/>
        <w:ind w:firstLine="540"/>
        <w:rPr>
          <w:rFonts w:ascii="Calibri" w:eastAsiaTheme="minorHAnsi" w:hAnsi="Calibri" w:cs="Calibri"/>
          <w:sz w:val="22"/>
          <w:szCs w:val="22"/>
          <w:lang w:eastAsia="en-US"/>
        </w:rPr>
      </w:pPr>
      <w:r>
        <w:rPr>
          <w:rFonts w:ascii="Calibri" w:eastAsiaTheme="minorHAnsi" w:hAnsi="Calibri" w:cs="Calibri"/>
          <w:sz w:val="22"/>
          <w:szCs w:val="22"/>
          <w:lang w:eastAsia="en-US"/>
        </w:rPr>
        <w:t>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r>
        <w:rPr>
          <w:rFonts w:ascii="Calibri" w:eastAsiaTheme="minorHAnsi" w:hAnsi="Calibri" w:cs="Calibri"/>
          <w:sz w:val="22"/>
          <w:szCs w:val="22"/>
          <w:lang w:eastAsia="en-US"/>
        </w:rPr>
        <w:t>.</w:t>
      </w:r>
    </w:p>
    <w:p w:rsidR="009E1883" w:rsidRDefault="009E1883">
      <w:pPr>
        <w:pStyle w:val="ConsPlusNormal"/>
        <w:ind w:firstLine="540"/>
        <w:jc w:val="both"/>
      </w:pPr>
    </w:p>
    <w:p w:rsidR="00CB7FE1" w:rsidRDefault="00CB7FE1">
      <w:pPr>
        <w:pStyle w:val="ConsPlusNormal"/>
        <w:jc w:val="both"/>
      </w:pPr>
    </w:p>
    <w:p w:rsidR="00CB7FE1" w:rsidRDefault="00CB7FE1">
      <w:pPr>
        <w:pStyle w:val="ConsPlusNormal"/>
        <w:jc w:val="center"/>
        <w:outlineLvl w:val="2"/>
      </w:pPr>
      <w:r>
        <w:t>Глава 27. ВЫДАЧА ДУБЛИКАТА РАЗРЕШЕНИЯ</w:t>
      </w:r>
    </w:p>
    <w:p w:rsidR="00CB7FE1" w:rsidRDefault="00CB7FE1">
      <w:pPr>
        <w:pStyle w:val="ConsPlusNormal"/>
        <w:jc w:val="center"/>
      </w:pPr>
      <w:r>
        <w:t>НА ВВОД ОБЪЕКТА В ЭКСПЛУАТАЦИЮ</w:t>
      </w:r>
    </w:p>
    <w:p w:rsidR="00CB7FE1" w:rsidRDefault="00CB7FE1">
      <w:pPr>
        <w:pStyle w:val="ConsPlusNormal"/>
        <w:jc w:val="both"/>
      </w:pPr>
    </w:p>
    <w:p w:rsidR="00CB7FE1" w:rsidRDefault="00CB7FE1">
      <w:pPr>
        <w:pStyle w:val="ConsPlusNormal"/>
        <w:ind w:firstLine="540"/>
        <w:jc w:val="both"/>
      </w:pPr>
      <w: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CB7FE1" w:rsidRDefault="00CB7FE1">
      <w:pPr>
        <w:pStyle w:val="ConsPlusNormal"/>
        <w:ind w:firstLine="540"/>
        <w:jc w:val="both"/>
      </w:pPr>
      <w: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CB7FE1" w:rsidRDefault="00CB7FE1">
      <w:pPr>
        <w:pStyle w:val="ConsPlusNormal"/>
        <w:ind w:firstLine="540"/>
        <w:jc w:val="both"/>
      </w:pPr>
      <w: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CB7FE1" w:rsidRDefault="00CB7FE1">
      <w:pPr>
        <w:pStyle w:val="ConsPlusNormal"/>
        <w:ind w:firstLine="540"/>
        <w:jc w:val="both"/>
      </w:pPr>
      <w:r>
        <w:t>Срок выдачи дубликата разрешения на ввод объектов в эксплуатацию не может превышать 5 рабочих дней с момента регистрации заявления.</w:t>
      </w:r>
    </w:p>
    <w:p w:rsidR="00CB7FE1" w:rsidRDefault="00CB7FE1">
      <w:pPr>
        <w:pStyle w:val="ConsPlusNormal"/>
        <w:ind w:firstLine="540"/>
        <w:jc w:val="both"/>
      </w:pPr>
      <w: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CB7FE1" w:rsidRDefault="00CB7FE1">
      <w:pPr>
        <w:pStyle w:val="ConsPlusNormal"/>
        <w:ind w:firstLine="540"/>
        <w:jc w:val="both"/>
      </w:pPr>
      <w:r>
        <w:t>На лицевой стороне дубликата разрешения на ввод объекта в эксплуатацию в правом верхнем углу проставляется штамп "Дубликат".</w:t>
      </w:r>
    </w:p>
    <w:p w:rsidR="00CB7FE1" w:rsidRDefault="00CB7FE1">
      <w:pPr>
        <w:pStyle w:val="ConsPlusNormal"/>
        <w:ind w:firstLine="540"/>
        <w:jc w:val="both"/>
      </w:pPr>
      <w: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CB7FE1" w:rsidRDefault="00CB7FE1">
      <w:pPr>
        <w:pStyle w:val="ConsPlusNormal"/>
        <w:jc w:val="both"/>
      </w:pPr>
    </w:p>
    <w:p w:rsidR="00CB7FE1" w:rsidRDefault="00CB7FE1">
      <w:pPr>
        <w:pStyle w:val="ConsPlusNormal"/>
        <w:jc w:val="center"/>
        <w:outlineLvl w:val="2"/>
      </w:pPr>
      <w:r>
        <w:t>Глава 28. ИСПРАВЛЕНИЕ ТЕХНИЧЕСКИХ ОШИБОК В СВЕДЕНИЯХ,</w:t>
      </w:r>
    </w:p>
    <w:p w:rsidR="00CB7FE1" w:rsidRDefault="00CB7FE1">
      <w:pPr>
        <w:pStyle w:val="ConsPlusNormal"/>
        <w:jc w:val="center"/>
      </w:pPr>
      <w:r>
        <w:t>УКАЗАННЫХ В РАЗРЕШЕНИИ НА ВВОД ОБЪЕКТА В ЭКСПЛУАТАЦИЮ</w:t>
      </w:r>
    </w:p>
    <w:p w:rsidR="00CB7FE1" w:rsidRDefault="00CB7FE1">
      <w:pPr>
        <w:pStyle w:val="ConsPlusNormal"/>
        <w:jc w:val="both"/>
      </w:pPr>
    </w:p>
    <w:p w:rsidR="00CB7FE1" w:rsidRDefault="00CB7FE1">
      <w:pPr>
        <w:pStyle w:val="ConsPlusNormal"/>
        <w:ind w:firstLine="540"/>
        <w:jc w:val="both"/>
      </w:pPr>
      <w: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CB7FE1" w:rsidRDefault="00CB7FE1">
      <w:pPr>
        <w:pStyle w:val="ConsPlusNormal"/>
        <w:ind w:firstLine="540"/>
        <w:jc w:val="both"/>
      </w:pPr>
      <w: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CB7FE1" w:rsidRDefault="00CB7FE1">
      <w:pPr>
        <w:pStyle w:val="ConsPlusNormal"/>
        <w:ind w:firstLine="540"/>
        <w:jc w:val="both"/>
      </w:pPr>
      <w: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CB7FE1" w:rsidRDefault="00CB7FE1">
      <w:pPr>
        <w:pStyle w:val="ConsPlusNormal"/>
        <w:ind w:firstLine="540"/>
        <w:jc w:val="both"/>
      </w:pPr>
      <w: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разрешение на ввод объекта в эксплуатацию.</w:t>
      </w:r>
    </w:p>
    <w:p w:rsidR="00CB7FE1" w:rsidRDefault="00CB7FE1">
      <w:pPr>
        <w:pStyle w:val="ConsPlusNormal"/>
        <w:ind w:firstLine="540"/>
        <w:jc w:val="both"/>
      </w:pPr>
      <w: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CB7FE1" w:rsidRDefault="00CB7FE1">
      <w:pPr>
        <w:pStyle w:val="ConsPlusNormal"/>
        <w:ind w:firstLine="540"/>
        <w:jc w:val="both"/>
      </w:pPr>
      <w: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объекта в эксплуатацию, находящегося в архиве уполномоченного органа, выдавшего разрешение на ввод объекта в эксплуатацию.</w:t>
      </w:r>
    </w:p>
    <w:p w:rsidR="00CB7FE1" w:rsidRDefault="00CB7FE1">
      <w:pPr>
        <w:pStyle w:val="ConsPlusNormal"/>
        <w:ind w:firstLine="540"/>
        <w:jc w:val="both"/>
      </w:pPr>
      <w:r>
        <w:t>128. Должностное лицо уполномоченного органа, ответственное за предоставление муниципальной услуги, не позднее 5 календарных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представлении в уполномоченный орган оригинала разрешения на ввод объектов в эксплуатацию, в котором содержится техническая ошибка.</w:t>
      </w:r>
    </w:p>
    <w:p w:rsidR="00CB7FE1" w:rsidRDefault="00CB7FE1">
      <w:pPr>
        <w:pStyle w:val="ConsPlusNormal"/>
        <w:ind w:firstLine="540"/>
        <w:jc w:val="both"/>
      </w:pPr>
      <w: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CB7FE1" w:rsidRDefault="00CB7FE1">
      <w:pPr>
        <w:pStyle w:val="ConsPlusNormal"/>
        <w:ind w:firstLine="540"/>
        <w:jc w:val="both"/>
      </w:pPr>
      <w: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заявителя о возможности получения разрешения на ввод объекта в эксплуатацию с исправленными техническими ошибками при представлении в уполномоченный орган оригинала разрешения на ввод объектов в эксплуатацию, в котором содержится техническая ошибка.</w:t>
      </w:r>
    </w:p>
    <w:p w:rsidR="00CB7FE1" w:rsidRDefault="00CB7FE1">
      <w:pPr>
        <w:pStyle w:val="ConsPlusNormal"/>
        <w:ind w:firstLine="540"/>
        <w:jc w:val="both"/>
      </w:pPr>
      <w: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CB7FE1" w:rsidRDefault="00CB7FE1">
      <w:pPr>
        <w:pStyle w:val="ConsPlusNormal"/>
        <w:jc w:val="both"/>
      </w:pPr>
    </w:p>
    <w:p w:rsidR="00CB7FE1" w:rsidRDefault="00CB7FE1">
      <w:pPr>
        <w:pStyle w:val="ConsPlusNormal"/>
        <w:jc w:val="center"/>
        <w:outlineLvl w:val="1"/>
      </w:pPr>
      <w:r>
        <w:t>Раздел IV. ФОРМЫ КОНТРОЛЯ ЗА ПРЕДОСТАВЛЕНИЕМ</w:t>
      </w:r>
    </w:p>
    <w:p w:rsidR="00CB7FE1" w:rsidRDefault="00CB7FE1">
      <w:pPr>
        <w:pStyle w:val="ConsPlusNormal"/>
        <w:jc w:val="center"/>
      </w:pPr>
      <w:r>
        <w:t>МУНИЦИПАЛЬНОЙ УСЛУГИ</w:t>
      </w:r>
    </w:p>
    <w:p w:rsidR="00CB7FE1" w:rsidRDefault="00CB7FE1">
      <w:pPr>
        <w:pStyle w:val="ConsPlusNormal"/>
        <w:jc w:val="both"/>
      </w:pPr>
    </w:p>
    <w:p w:rsidR="00CB7FE1" w:rsidRDefault="00CB7FE1">
      <w:pPr>
        <w:pStyle w:val="ConsPlusNormal"/>
        <w:jc w:val="center"/>
        <w:outlineLvl w:val="2"/>
      </w:pPr>
      <w:r>
        <w:t>Глава 29. ПОРЯДОК ОСУЩЕСТВЛЕНИЯ ТЕКУЩЕГО КОНТРОЛЯ ЗА</w:t>
      </w:r>
    </w:p>
    <w:p w:rsidR="00CB7FE1" w:rsidRDefault="00CB7FE1">
      <w:pPr>
        <w:pStyle w:val="ConsPlusNormal"/>
        <w:jc w:val="center"/>
      </w:pPr>
      <w:r>
        <w:t>СОБЛЮДЕНИЕМ И ИСПОЛНЕНИЕМ ОТВЕТСТВЕННЫМИ ДОЛЖНОСТНЫМИ ЛИЦАМИ</w:t>
      </w:r>
    </w:p>
    <w:p w:rsidR="00CB7FE1" w:rsidRDefault="00CB7FE1">
      <w:pPr>
        <w:pStyle w:val="ConsPlusNormal"/>
        <w:jc w:val="center"/>
      </w:pPr>
      <w:r>
        <w:t>ПОЛОЖЕНИЙ АДМИНИСТРАТИВНОГО РЕГЛАМЕНТА И ИНЫХ НОРМАТИВНЫХ</w:t>
      </w:r>
    </w:p>
    <w:p w:rsidR="00CB7FE1" w:rsidRDefault="00CB7FE1">
      <w:pPr>
        <w:pStyle w:val="ConsPlusNormal"/>
        <w:jc w:val="center"/>
      </w:pPr>
      <w:r>
        <w:t>ПРАВОВЫХ АКТОВ, УСТАНАВЛИВАЮЩИХ ТРЕБОВАНИЯ К ПРЕДОСТАВЛЕНИЮ</w:t>
      </w:r>
    </w:p>
    <w:p w:rsidR="00CB7FE1" w:rsidRDefault="00CB7FE1">
      <w:pPr>
        <w:pStyle w:val="ConsPlusNormal"/>
        <w:jc w:val="center"/>
      </w:pPr>
      <w:r>
        <w:t>МУНИЦИПАЛЬНОЙ УСЛУГИ, А ТАКЖЕ ПРИНЯТИЕМ ИМИ РЕШЕНИЙ</w:t>
      </w:r>
    </w:p>
    <w:p w:rsidR="00CB7FE1" w:rsidRDefault="00CB7FE1">
      <w:pPr>
        <w:pStyle w:val="ConsPlusNormal"/>
        <w:jc w:val="both"/>
      </w:pPr>
    </w:p>
    <w:p w:rsidR="00CB7FE1" w:rsidRDefault="00CB7FE1">
      <w:pPr>
        <w:pStyle w:val="ConsPlusNormal"/>
        <w:ind w:firstLine="540"/>
        <w:jc w:val="both"/>
      </w:pPr>
      <w: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B7FE1" w:rsidRDefault="00CB7FE1">
      <w:pPr>
        <w:pStyle w:val="ConsPlusNormal"/>
        <w:ind w:firstLine="540"/>
        <w:jc w:val="both"/>
      </w:pPr>
      <w:r>
        <w:t>130. Основными задачами текущего контроля являются:</w:t>
      </w:r>
    </w:p>
    <w:p w:rsidR="00CB7FE1" w:rsidRDefault="00CB7FE1">
      <w:pPr>
        <w:pStyle w:val="ConsPlusNormal"/>
        <w:ind w:firstLine="540"/>
        <w:jc w:val="both"/>
      </w:pPr>
      <w:r>
        <w:t>а) обеспечение своевременного и качественного предоставления муниципальной услуги;</w:t>
      </w:r>
    </w:p>
    <w:p w:rsidR="00CB7FE1" w:rsidRDefault="00CB7FE1">
      <w:pPr>
        <w:pStyle w:val="ConsPlusNormal"/>
        <w:ind w:firstLine="540"/>
        <w:jc w:val="both"/>
      </w:pPr>
      <w:r>
        <w:t>б) выявление нарушений в сроках и качестве предоставления муниципальной услуги;</w:t>
      </w:r>
    </w:p>
    <w:p w:rsidR="00CB7FE1" w:rsidRDefault="00CB7FE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B7FE1" w:rsidRDefault="00CB7FE1">
      <w:pPr>
        <w:pStyle w:val="ConsPlusNormal"/>
        <w:ind w:firstLine="540"/>
        <w:jc w:val="both"/>
      </w:pPr>
      <w:r>
        <w:t>г) принятие мер по надлежащему предоставлению муниципальной услуги.</w:t>
      </w:r>
    </w:p>
    <w:p w:rsidR="00CB7FE1" w:rsidRDefault="00CB7FE1">
      <w:pPr>
        <w:pStyle w:val="ConsPlusNormal"/>
        <w:ind w:firstLine="540"/>
        <w:jc w:val="both"/>
      </w:pPr>
      <w:r>
        <w:t>131. Текущий контроль осуществляется на постоянной основе.</w:t>
      </w:r>
    </w:p>
    <w:p w:rsidR="00CB7FE1" w:rsidRDefault="00CB7FE1">
      <w:pPr>
        <w:pStyle w:val="ConsPlusNormal"/>
        <w:jc w:val="both"/>
      </w:pPr>
    </w:p>
    <w:p w:rsidR="00CB7FE1" w:rsidRDefault="00CB7FE1">
      <w:pPr>
        <w:pStyle w:val="ConsPlusNormal"/>
        <w:jc w:val="center"/>
        <w:outlineLvl w:val="2"/>
      </w:pPr>
      <w:r>
        <w:t>Глава 30. ПОРЯДОК И ПЕРИОДИЧНОСТЬ ОСУЩЕСТВЛЕНИЯ ПЛАНОВЫХ</w:t>
      </w:r>
    </w:p>
    <w:p w:rsidR="00CB7FE1" w:rsidRDefault="00CB7FE1">
      <w:pPr>
        <w:pStyle w:val="ConsPlusNormal"/>
        <w:jc w:val="center"/>
      </w:pPr>
      <w:r>
        <w:t>И ВНЕПЛАНОВЫХ ПРОВЕРОК ПОЛНОТЫ И КАЧЕСТВА ПРЕДОСТАВЛЕНИЯ</w:t>
      </w:r>
    </w:p>
    <w:p w:rsidR="00CB7FE1" w:rsidRDefault="00CB7FE1">
      <w:pPr>
        <w:pStyle w:val="ConsPlusNormal"/>
        <w:jc w:val="center"/>
      </w:pPr>
      <w:r>
        <w:t>МУНИЦИПАЛЬНОЙ УСЛУГИ, В ТОМ ЧИСЛЕ ПОРЯДОК И ФОРМЫ КОНТРОЛЯ</w:t>
      </w:r>
    </w:p>
    <w:p w:rsidR="00CB7FE1" w:rsidRDefault="00CB7FE1">
      <w:pPr>
        <w:pStyle w:val="ConsPlusNormal"/>
        <w:jc w:val="center"/>
      </w:pPr>
      <w:r>
        <w:t>ЗА ПОЛНОТОЙ И КАЧЕСТВОМ ПРЕДОСТАВЛЕНИЯ МУНИЦИПАЛЬНОЙ УСЛУГИ</w:t>
      </w:r>
    </w:p>
    <w:p w:rsidR="00CB7FE1" w:rsidRDefault="00CB7FE1">
      <w:pPr>
        <w:pStyle w:val="ConsPlusNormal"/>
        <w:jc w:val="both"/>
      </w:pPr>
    </w:p>
    <w:p w:rsidR="00CB7FE1" w:rsidRDefault="00CB7FE1">
      <w:pPr>
        <w:pStyle w:val="ConsPlusNormal"/>
        <w:ind w:firstLine="540"/>
        <w:jc w:val="both"/>
      </w:pPr>
      <w:r>
        <w:t>132. Контроль за полнотой и качеством предоставления муниципальной услуги осуществляется в формах:</w:t>
      </w:r>
    </w:p>
    <w:p w:rsidR="00CB7FE1" w:rsidRDefault="00CB7FE1">
      <w:pPr>
        <w:pStyle w:val="ConsPlusNormal"/>
        <w:ind w:firstLine="540"/>
        <w:jc w:val="both"/>
      </w:pPr>
      <w:r>
        <w:t>1) проведения плановых проверок;</w:t>
      </w:r>
    </w:p>
    <w:p w:rsidR="00CB7FE1" w:rsidRDefault="00CB7FE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B7FE1" w:rsidRDefault="00CB7FE1">
      <w:pPr>
        <w:pStyle w:val="ConsPlusNormal"/>
        <w:ind w:firstLine="540"/>
        <w:jc w:val="both"/>
      </w:pPr>
      <w: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"город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B7FE1" w:rsidRDefault="00CB7FE1">
      <w:pPr>
        <w:pStyle w:val="ConsPlusNormal"/>
        <w:ind w:firstLine="540"/>
        <w:jc w:val="both"/>
      </w:pPr>
      <w: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B7FE1" w:rsidRDefault="00CB7FE1">
      <w:pPr>
        <w:pStyle w:val="ConsPlusNormal"/>
        <w:ind w:firstLine="540"/>
        <w:jc w:val="both"/>
      </w:pPr>
      <w:r>
        <w:t>135.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B7FE1" w:rsidRDefault="00CB7FE1">
      <w:pPr>
        <w:pStyle w:val="ConsPlusNormal"/>
        <w:ind w:firstLine="540"/>
        <w:jc w:val="both"/>
      </w:pPr>
      <w: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B7FE1" w:rsidRDefault="00CB7FE1">
      <w:pPr>
        <w:pStyle w:val="ConsPlusNormal"/>
        <w:jc w:val="both"/>
      </w:pPr>
    </w:p>
    <w:p w:rsidR="00CB7FE1" w:rsidRDefault="00CB7FE1">
      <w:pPr>
        <w:pStyle w:val="ConsPlusNormal"/>
        <w:jc w:val="center"/>
        <w:outlineLvl w:val="2"/>
      </w:pPr>
      <w:r>
        <w:t>Глава 31. ОТВЕТСТВЕННОСТЬ ДОЛЖНОСТНЫХ ЛИЦ ОРГАНА МЕСТНОГО</w:t>
      </w:r>
    </w:p>
    <w:p w:rsidR="00CB7FE1" w:rsidRDefault="00CB7FE1">
      <w:pPr>
        <w:pStyle w:val="ConsPlusNormal"/>
        <w:jc w:val="center"/>
      </w:pPr>
      <w:r>
        <w:t>САМОУПРАВЛЕНИЯ ЗА РЕШЕНИЯ И ДЕЙСТВИЯ (БЕЗДЕЙСТВИЕ),</w:t>
      </w:r>
    </w:p>
    <w:p w:rsidR="00CB7FE1" w:rsidRDefault="00CB7FE1">
      <w:pPr>
        <w:pStyle w:val="ConsPlusNormal"/>
        <w:jc w:val="center"/>
      </w:pPr>
      <w:r>
        <w:t>ПРИНИМАЕМЫЕ (ОСУЩЕСТВЛЯЕМЫЕ) ИМИ В ХОДЕ ПРЕДОСТАВЛЕНИЯ</w:t>
      </w:r>
    </w:p>
    <w:p w:rsidR="00CB7FE1" w:rsidRDefault="00CB7FE1">
      <w:pPr>
        <w:pStyle w:val="ConsPlusNormal"/>
        <w:jc w:val="center"/>
      </w:pPr>
      <w:r>
        <w:t>МУНИЦИПАЛЬНОЙ УСЛУГИ</w:t>
      </w:r>
    </w:p>
    <w:p w:rsidR="00CB7FE1" w:rsidRDefault="00CB7FE1">
      <w:pPr>
        <w:pStyle w:val="ConsPlusNormal"/>
        <w:jc w:val="both"/>
      </w:pPr>
    </w:p>
    <w:p w:rsidR="00CB7FE1" w:rsidRDefault="00CB7FE1">
      <w:pPr>
        <w:pStyle w:val="ConsPlusNormal"/>
        <w:ind w:firstLine="540"/>
        <w:jc w:val="both"/>
      </w:pPr>
      <w: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B7FE1" w:rsidRDefault="00CB7FE1">
      <w:pPr>
        <w:pStyle w:val="ConsPlusNormal"/>
        <w:ind w:firstLine="540"/>
        <w:jc w:val="both"/>
      </w:pPr>
      <w: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B7FE1" w:rsidRDefault="00CB7FE1">
      <w:pPr>
        <w:pStyle w:val="ConsPlusNormal"/>
        <w:jc w:val="both"/>
      </w:pPr>
    </w:p>
    <w:p w:rsidR="00CB7FE1" w:rsidRDefault="00CB7FE1">
      <w:pPr>
        <w:pStyle w:val="ConsPlusNormal"/>
        <w:jc w:val="center"/>
        <w:outlineLvl w:val="2"/>
      </w:pPr>
      <w:r>
        <w:t>Глава 32. ПОЛОЖЕНИЯ, ХАРАКТЕРИЗУЮЩИЕ ТРЕБОВАНИЯ К ПОРЯДКУ</w:t>
      </w:r>
    </w:p>
    <w:p w:rsidR="00CB7FE1" w:rsidRDefault="00CB7FE1">
      <w:pPr>
        <w:pStyle w:val="ConsPlusNormal"/>
        <w:jc w:val="center"/>
      </w:pPr>
      <w:r>
        <w:t>И ФОРМАМ КОНТРОЛЯ ЗА ПРЕДОСТАВЛЕНИЕМ МУНИЦИПАЛЬНОЙ УСЛУГИ,</w:t>
      </w:r>
    </w:p>
    <w:p w:rsidR="00CB7FE1" w:rsidRDefault="00CB7FE1">
      <w:pPr>
        <w:pStyle w:val="ConsPlusNormal"/>
        <w:jc w:val="center"/>
      </w:pPr>
      <w:r>
        <w:t>В ТОМ ЧИСЛЕ СО СТОРОНЫ ЗАЯВИТЕЛЕЙ, ИХ ОБЪЕДИНЕНИЙ</w:t>
      </w:r>
    </w:p>
    <w:p w:rsidR="00CB7FE1" w:rsidRDefault="00CB7FE1">
      <w:pPr>
        <w:pStyle w:val="ConsPlusNormal"/>
        <w:jc w:val="center"/>
      </w:pPr>
      <w:r>
        <w:t>И ОРГАНИЗАЦИЙ</w:t>
      </w:r>
    </w:p>
    <w:p w:rsidR="00CB7FE1" w:rsidRDefault="00CB7FE1">
      <w:pPr>
        <w:pStyle w:val="ConsPlusNormal"/>
        <w:jc w:val="both"/>
      </w:pPr>
    </w:p>
    <w:p w:rsidR="00CB7FE1" w:rsidRDefault="00CB7FE1">
      <w:pPr>
        <w:pStyle w:val="ConsPlusNormal"/>
        <w:ind w:firstLine="540"/>
        <w:jc w:val="both"/>
      </w:pPr>
      <w:bookmarkStart w:id="22" w:name="P535"/>
      <w:bookmarkEnd w:id="22"/>
      <w:r>
        <w:t>139.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B7FE1" w:rsidRDefault="00CB7FE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B7FE1" w:rsidRDefault="00CB7FE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B7FE1" w:rsidRDefault="00CB7FE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B7FE1" w:rsidRDefault="00CB7FE1">
      <w:pPr>
        <w:pStyle w:val="ConsPlusNormal"/>
        <w:ind w:firstLine="540"/>
        <w:jc w:val="both"/>
      </w:pPr>
      <w:r>
        <w:t xml:space="preserve">140. Информацию, указанную в </w:t>
      </w:r>
      <w:hyperlink w:anchor="P535" w:history="1">
        <w:r>
          <w:rPr>
            <w:color w:val="0000FF"/>
          </w:rPr>
          <w:t>пункте 139</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Pr>
            <w:color w:val="0000FF"/>
          </w:rPr>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B7FE1" w:rsidRDefault="00CB7FE1">
      <w:pPr>
        <w:pStyle w:val="ConsPlusNormal"/>
        <w:ind w:firstLine="540"/>
        <w:jc w:val="both"/>
      </w:pPr>
      <w:r>
        <w:t>141. Контроль за предоставлением муниципальной услуги осуществляется в соответствии с действующим законодательством.</w:t>
      </w:r>
    </w:p>
    <w:p w:rsidR="00CB7FE1" w:rsidRDefault="00CB7FE1">
      <w:pPr>
        <w:pStyle w:val="ConsPlusNormal"/>
        <w:jc w:val="both"/>
      </w:pPr>
    </w:p>
    <w:p w:rsidR="00CB7FE1" w:rsidRDefault="00CB7FE1">
      <w:pPr>
        <w:pStyle w:val="ConsPlusNormal"/>
        <w:jc w:val="center"/>
        <w:outlineLvl w:val="1"/>
      </w:pPr>
      <w:r>
        <w:t>Раздел V. ДОСУДЕБНЫЙ (ВНЕСУДЕБНЫЙ) ПОРЯДОК ОБЖАЛОВАНИЯ</w:t>
      </w:r>
    </w:p>
    <w:p w:rsidR="00CB7FE1" w:rsidRDefault="00CB7FE1">
      <w:pPr>
        <w:pStyle w:val="ConsPlusNormal"/>
        <w:jc w:val="center"/>
      </w:pPr>
      <w:r>
        <w:t>РЕШЕНИЙ И ДЕЙСТВИЙ (БЕЗДЕЙСТВИЯ) ОРГАНА, ПРЕДОСТАВЛЯЮЩЕГО</w:t>
      </w:r>
    </w:p>
    <w:p w:rsidR="00CB7FE1" w:rsidRDefault="00CB7FE1">
      <w:pPr>
        <w:pStyle w:val="ConsPlusNormal"/>
        <w:jc w:val="center"/>
      </w:pPr>
      <w:r>
        <w:t>МУНИЦИПАЛЬНУЮ УСЛУГУ, А ТАКЖЕ ДОЛЖНОСТНЫХ ЛИЦ, МУНИЦИПАЛЬНЫХ</w:t>
      </w:r>
    </w:p>
    <w:p w:rsidR="00CB7FE1" w:rsidRDefault="00CB7FE1">
      <w:pPr>
        <w:pStyle w:val="ConsPlusNormal"/>
        <w:jc w:val="center"/>
      </w:pPr>
      <w:r>
        <w:t>СЛУЖАЩИХ</w:t>
      </w:r>
    </w:p>
    <w:p w:rsidR="00CB7FE1" w:rsidRDefault="00CB7FE1">
      <w:pPr>
        <w:pStyle w:val="ConsPlusNormal"/>
        <w:jc w:val="both"/>
      </w:pPr>
    </w:p>
    <w:p w:rsidR="00CB7FE1" w:rsidRDefault="00CB7FE1">
      <w:pPr>
        <w:pStyle w:val="ConsPlusNormal"/>
        <w:jc w:val="center"/>
        <w:outlineLvl w:val="2"/>
      </w:pPr>
      <w:r>
        <w:t>Глава 31. ОБЖАЛОВАНИЕ РЕШЕНИЙ И ДЕЙСТВИЙ (БЕЗДЕЙСТВИЯ)</w:t>
      </w:r>
    </w:p>
    <w:p w:rsidR="00CB7FE1" w:rsidRDefault="00CB7FE1">
      <w:pPr>
        <w:pStyle w:val="ConsPlusNormal"/>
        <w:jc w:val="center"/>
      </w:pPr>
      <w:r>
        <w:t>УПОЛНОМОЧЕННОГО ОРГАНА, А ТАКЖЕ ДОЛЖНОСТНЫХ ЛИЦ</w:t>
      </w:r>
    </w:p>
    <w:p w:rsidR="00CB7FE1" w:rsidRDefault="00CB7FE1">
      <w:pPr>
        <w:pStyle w:val="ConsPlusNormal"/>
        <w:jc w:val="center"/>
      </w:pPr>
      <w:r>
        <w:t>УПОЛНОМОЧЕННОГО ОРГАНА</w:t>
      </w:r>
    </w:p>
    <w:p w:rsidR="00CB7FE1" w:rsidRDefault="00CB7FE1">
      <w:pPr>
        <w:pStyle w:val="ConsPlusNormal"/>
        <w:jc w:val="both"/>
      </w:pPr>
    </w:p>
    <w:p w:rsidR="00CB7FE1" w:rsidRDefault="00CB7FE1">
      <w:pPr>
        <w:pStyle w:val="ConsPlusNormal"/>
        <w:ind w:firstLine="540"/>
        <w:jc w:val="both"/>
      </w:pPr>
      <w: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B7FE1" w:rsidRDefault="00CB7FE1">
      <w:pPr>
        <w:pStyle w:val="ConsPlusNormal"/>
        <w:ind w:firstLine="540"/>
        <w:jc w:val="both"/>
      </w:pPr>
      <w: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B7FE1" w:rsidRDefault="00CB7FE1">
      <w:pPr>
        <w:pStyle w:val="ConsPlusNormal"/>
        <w:ind w:firstLine="540"/>
        <w:jc w:val="both"/>
      </w:pPr>
      <w:r>
        <w:t>144. Информацию о порядке подачи и рассмотрения жалобы заинтересованные лица могут получить:</w:t>
      </w:r>
    </w:p>
    <w:p w:rsidR="00CB7FE1" w:rsidRDefault="00CB7FE1">
      <w:pPr>
        <w:pStyle w:val="ConsPlusNormal"/>
        <w:ind w:firstLine="540"/>
        <w:jc w:val="both"/>
      </w:pPr>
      <w:r>
        <w:t>а) на стендах, расположенных в помещениях, занимаемых уполномоченным органом;</w:t>
      </w:r>
    </w:p>
    <w:p w:rsidR="00CB7FE1" w:rsidRDefault="00CB7FE1">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CB7FE1" w:rsidRDefault="00CB7FE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B7FE1" w:rsidRDefault="00CB7FE1">
      <w:pPr>
        <w:pStyle w:val="ConsPlusNormal"/>
        <w:ind w:firstLine="540"/>
        <w:jc w:val="both"/>
      </w:pPr>
      <w:r>
        <w:t>145. Заинтересованное лицо может обратиться с жалобой в том числе в следующих случаях:</w:t>
      </w:r>
    </w:p>
    <w:p w:rsidR="00CB7FE1" w:rsidRDefault="00CB7FE1">
      <w:pPr>
        <w:pStyle w:val="ConsPlusNormal"/>
        <w:ind w:firstLine="540"/>
        <w:jc w:val="both"/>
      </w:pPr>
      <w:r>
        <w:t>а) нарушение срока регистрации заявления заявителя о предоставлении муниципальной услуги;</w:t>
      </w:r>
    </w:p>
    <w:p w:rsidR="00CB7FE1" w:rsidRDefault="00CB7FE1">
      <w:pPr>
        <w:pStyle w:val="ConsPlusNormal"/>
        <w:ind w:firstLine="540"/>
        <w:jc w:val="both"/>
      </w:pPr>
      <w:r>
        <w:t>б) нарушение срока предоставления муниципальной услуги;</w:t>
      </w:r>
    </w:p>
    <w:p w:rsidR="00CB7FE1" w:rsidRDefault="00CB7FE1">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CB7FE1" w:rsidRDefault="00CB7FE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CB7FE1" w:rsidRDefault="00CB7FE1">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CB7FE1" w:rsidRDefault="00CB7FE1">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CB7FE1" w:rsidRDefault="00CB7FE1">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7FE1" w:rsidRDefault="00CB7FE1">
      <w:pPr>
        <w:pStyle w:val="ConsPlusNormal"/>
        <w:ind w:firstLine="540"/>
        <w:jc w:val="both"/>
      </w:pPr>
      <w:r>
        <w:t>146. Жалоба может быть подана в письменной форме на бумажном носителе, в электронной форме одним из следующих способов:</w:t>
      </w:r>
    </w:p>
    <w:p w:rsidR="00CB7FE1" w:rsidRDefault="00CB7FE1">
      <w:pPr>
        <w:pStyle w:val="ConsPlusNormal"/>
        <w:ind w:firstLine="540"/>
        <w:jc w:val="both"/>
      </w:pPr>
      <w:r>
        <w:t>а) лично по адресу: 665452, Иркутская область, г. Усолье-Сибирское, ул. Ватутина, д. 10; телефон: 8(39543) 6-33-40, факс: 8(39543) 6-33-40;</w:t>
      </w:r>
    </w:p>
    <w:p w:rsidR="00CB7FE1" w:rsidRDefault="00CB7FE1">
      <w:pPr>
        <w:pStyle w:val="ConsPlusNormal"/>
        <w:ind w:firstLine="540"/>
        <w:jc w:val="both"/>
      </w:pPr>
      <w:r>
        <w:t>б) через организации федеральной почтовой связи;</w:t>
      </w:r>
    </w:p>
    <w:p w:rsidR="00CB7FE1" w:rsidRDefault="00CB7FE1">
      <w:pPr>
        <w:pStyle w:val="ConsPlusNormal"/>
        <w:ind w:firstLine="540"/>
        <w:jc w:val="both"/>
      </w:pPr>
      <w:r>
        <w:t>в) с использованием информационно-телекоммуникационной сети "Интернет":</w:t>
      </w:r>
    </w:p>
    <w:p w:rsidR="00CB7FE1" w:rsidRDefault="00CB7FE1">
      <w:pPr>
        <w:pStyle w:val="ConsPlusNormal"/>
        <w:ind w:firstLine="540"/>
        <w:jc w:val="both"/>
      </w:pPr>
      <w:r>
        <w:t>электронная почта: admin-usolie@usolie-sibirskoe.ru;</w:t>
      </w:r>
    </w:p>
    <w:p w:rsidR="00CB7FE1" w:rsidRDefault="00CB7FE1">
      <w:pPr>
        <w:pStyle w:val="ConsPlusNormal"/>
        <w:ind w:firstLine="540"/>
        <w:jc w:val="both"/>
      </w:pPr>
      <w:r>
        <w:t>официальный сайт уполномоченного органа: http://www.usolie-sibirskoe.ru;</w:t>
      </w:r>
    </w:p>
    <w:p w:rsidR="00CB7FE1" w:rsidRDefault="00CB7FE1">
      <w:pPr>
        <w:pStyle w:val="ConsPlusNormal"/>
        <w:ind w:firstLine="540"/>
        <w:jc w:val="both"/>
      </w:pPr>
      <w:r>
        <w:t>г) через МФЦ;</w:t>
      </w:r>
    </w:p>
    <w:p w:rsidR="00CB7FE1" w:rsidRDefault="00CB7FE1">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B7FE1" w:rsidRDefault="00CB7FE1">
      <w:pPr>
        <w:pStyle w:val="ConsPlusNormal"/>
        <w:ind w:firstLine="540"/>
        <w:jc w:val="both"/>
      </w:pPr>
      <w: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7FE1" w:rsidRDefault="00CB7FE1">
      <w:pPr>
        <w:pStyle w:val="ConsPlusNormal"/>
        <w:ind w:firstLine="540"/>
        <w:jc w:val="both"/>
      </w:pPr>
      <w:r>
        <w:t>Прием жалоб осуществляется в соответствии с графиком приема заявителей.</w:t>
      </w:r>
    </w:p>
    <w:p w:rsidR="00CB7FE1" w:rsidRDefault="00CB7FE1">
      <w:pPr>
        <w:pStyle w:val="ConsPlusNormal"/>
        <w:ind w:firstLine="540"/>
        <w:jc w:val="both"/>
      </w:pPr>
      <w:r>
        <w:t>148.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 начальник управления по социально-экономическим вопросам.</w:t>
      </w:r>
    </w:p>
    <w:p w:rsidR="00CB7FE1" w:rsidRDefault="00CB7FE1">
      <w:pPr>
        <w:pStyle w:val="ConsPlusNormal"/>
        <w:ind w:firstLine="540"/>
        <w:jc w:val="both"/>
      </w:pPr>
      <w:r>
        <w:t>149.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CB7FE1" w:rsidRDefault="00CB7FE1">
      <w:pPr>
        <w:pStyle w:val="ConsPlusNormal"/>
        <w:ind w:firstLine="540"/>
        <w:jc w:val="both"/>
      </w:pPr>
      <w:r>
        <w:t>150. При личном приеме обратившееся заинтересованное лицо предъявляет документ, удостоверяющий его личность.</w:t>
      </w:r>
    </w:p>
    <w:p w:rsidR="00CB7FE1" w:rsidRDefault="00CB7FE1">
      <w:pPr>
        <w:pStyle w:val="ConsPlusNormal"/>
        <w:ind w:firstLine="540"/>
        <w:jc w:val="both"/>
      </w:pPr>
      <w:r>
        <w:t>151. Жалоба должна содержать:</w:t>
      </w:r>
    </w:p>
    <w:p w:rsidR="00CB7FE1" w:rsidRDefault="00CB7FE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7FE1" w:rsidRDefault="00CB7FE1">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B7FE1" w:rsidRDefault="00CB7FE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B7FE1" w:rsidRDefault="00CB7FE1">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B7FE1" w:rsidRDefault="00CB7FE1">
      <w:pPr>
        <w:pStyle w:val="ConsPlusNormal"/>
        <w:ind w:firstLine="540"/>
        <w:jc w:val="both"/>
      </w:pPr>
      <w:r>
        <w:t>152. При рассмотрении жалобы:</w:t>
      </w:r>
    </w:p>
    <w:p w:rsidR="00CB7FE1" w:rsidRDefault="00CB7FE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B7FE1" w:rsidRDefault="00CB7FE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B7FE1" w:rsidRDefault="00CB7FE1">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B7FE1" w:rsidRDefault="00CB7FE1">
      <w:pPr>
        <w:pStyle w:val="ConsPlusNormal"/>
        <w:ind w:firstLine="540"/>
        <w:jc w:val="both"/>
      </w:pPr>
      <w: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B7FE1" w:rsidRDefault="00CB7FE1">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7FE1" w:rsidRDefault="00CB7FE1">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35234" w:rsidRPr="00935234" w:rsidRDefault="00CB7FE1" w:rsidP="00935234">
      <w:pPr>
        <w:autoSpaceDE w:val="0"/>
        <w:autoSpaceDN w:val="0"/>
        <w:adjustRightInd w:val="0"/>
        <w:ind w:firstLine="567"/>
        <w:rPr>
          <w:rFonts w:asciiTheme="minorHAnsi" w:hAnsiTheme="minorHAnsi"/>
          <w:sz w:val="22"/>
          <w:szCs w:val="22"/>
          <w:lang w:eastAsia="en-US"/>
        </w:rPr>
      </w:pPr>
      <w:r w:rsidRPr="00935234">
        <w:rPr>
          <w:rFonts w:asciiTheme="minorHAnsi" w:hAnsiTheme="minorHAnsi"/>
          <w:sz w:val="22"/>
          <w:szCs w:val="22"/>
        </w:rPr>
        <w:t xml:space="preserve">154. </w:t>
      </w:r>
      <w:r w:rsidR="00935234" w:rsidRPr="00935234">
        <w:rPr>
          <w:rFonts w:asciiTheme="minorHAnsi" w:hAnsiTheme="minorHAnsi"/>
          <w:sz w:val="22"/>
          <w:szCs w:val="22"/>
          <w:lang w:eastAsia="en-US"/>
        </w:rPr>
        <w:t>Порядок рассмотрения отдельных жалоб:</w:t>
      </w:r>
    </w:p>
    <w:p w:rsidR="00935234" w:rsidRPr="00935234" w:rsidRDefault="00935234" w:rsidP="00935234">
      <w:pPr>
        <w:autoSpaceDE w:val="0"/>
        <w:autoSpaceDN w:val="0"/>
        <w:adjustRightInd w:val="0"/>
        <w:ind w:firstLine="567"/>
        <w:rPr>
          <w:rFonts w:asciiTheme="minorHAnsi" w:hAnsiTheme="minorHAnsi"/>
          <w:sz w:val="22"/>
          <w:szCs w:val="22"/>
        </w:rPr>
      </w:pPr>
      <w:r w:rsidRPr="00935234">
        <w:rPr>
          <w:rFonts w:asciiTheme="minorHAnsi" w:hAnsiTheme="minorHAnsi"/>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даётся;</w:t>
      </w:r>
    </w:p>
    <w:p w:rsidR="00935234" w:rsidRPr="00935234" w:rsidRDefault="00935234" w:rsidP="00935234">
      <w:pPr>
        <w:autoSpaceDE w:val="0"/>
        <w:autoSpaceDN w:val="0"/>
        <w:adjustRightInd w:val="0"/>
        <w:ind w:firstLine="567"/>
        <w:rPr>
          <w:rFonts w:asciiTheme="minorHAnsi" w:hAnsiTheme="minorHAnsi"/>
          <w:sz w:val="22"/>
          <w:szCs w:val="22"/>
        </w:rPr>
      </w:pPr>
      <w:r w:rsidRPr="00935234">
        <w:rPr>
          <w:rFonts w:asciiTheme="minorHAnsi" w:hAnsiTheme="minorHAnsi"/>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и на бумажном носителе или в электронной форме сообщает лицу, направившему жалобу, о недопустимости злоупотребления правом;</w:t>
      </w:r>
    </w:p>
    <w:p w:rsidR="00935234" w:rsidRPr="00935234" w:rsidRDefault="00935234" w:rsidP="00935234">
      <w:pPr>
        <w:autoSpaceDE w:val="0"/>
        <w:autoSpaceDN w:val="0"/>
        <w:adjustRightInd w:val="0"/>
        <w:ind w:firstLine="567"/>
        <w:rPr>
          <w:rFonts w:asciiTheme="minorHAnsi" w:hAnsiTheme="minorHAnsi"/>
          <w:sz w:val="22"/>
          <w:szCs w:val="22"/>
        </w:rPr>
      </w:pPr>
      <w:r w:rsidRPr="00935234">
        <w:rPr>
          <w:rFonts w:asciiTheme="minorHAnsi" w:hAnsiTheme="minorHAnsi"/>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или почтовый адрес (адрес электронной почты) поддаются прочтению;</w:t>
      </w:r>
    </w:p>
    <w:p w:rsidR="00935234" w:rsidRPr="00935234" w:rsidRDefault="00935234" w:rsidP="00935234">
      <w:pPr>
        <w:pStyle w:val="ConsPlusNormal"/>
        <w:ind w:firstLine="540"/>
        <w:jc w:val="both"/>
        <w:rPr>
          <w:rFonts w:asciiTheme="minorHAnsi" w:hAnsiTheme="minorHAnsi"/>
          <w:szCs w:val="22"/>
        </w:rPr>
      </w:pPr>
      <w:r w:rsidRPr="00935234">
        <w:rPr>
          <w:rFonts w:asciiTheme="minorHAnsi" w:hAnsiTheme="minorHAnsi"/>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B7FE1" w:rsidRDefault="00CB7FE1">
      <w:pPr>
        <w:pStyle w:val="ConsPlusNormal"/>
        <w:ind w:firstLine="540"/>
        <w:jc w:val="both"/>
      </w:pPr>
      <w:bookmarkStart w:id="23" w:name="P598"/>
      <w:bookmarkEnd w:id="23"/>
      <w:r>
        <w:t>156. По результатам рассмотрения жалобы уполномоченный орган принимает одно из следующих решений:</w:t>
      </w:r>
    </w:p>
    <w:p w:rsidR="00CB7FE1" w:rsidRDefault="00CB7FE1">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CB7FE1" w:rsidRDefault="00CB7FE1">
      <w:pPr>
        <w:pStyle w:val="ConsPlusNormal"/>
        <w:ind w:firstLine="540"/>
        <w:jc w:val="both"/>
      </w:pPr>
      <w:r>
        <w:t>б) отказывает в удовлетворении жалобы.</w:t>
      </w:r>
    </w:p>
    <w:p w:rsidR="00CB7FE1" w:rsidRDefault="00CB7FE1">
      <w:pPr>
        <w:pStyle w:val="ConsPlusNormal"/>
        <w:ind w:firstLine="540"/>
        <w:jc w:val="both"/>
      </w:pPr>
      <w:r>
        <w:t xml:space="preserve">157. Не позднее дня, следующего за днем принятия решения, указанного в </w:t>
      </w:r>
      <w:hyperlink w:anchor="P598" w:history="1">
        <w:r>
          <w:rPr>
            <w:color w:val="0000FF"/>
          </w:rPr>
          <w:t>пункте 156</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B7FE1" w:rsidRDefault="00CB7FE1">
      <w:pPr>
        <w:pStyle w:val="ConsPlusNormal"/>
        <w:ind w:firstLine="540"/>
        <w:jc w:val="both"/>
      </w:pPr>
      <w:r>
        <w:t>158. В ответе по результатам рассмотрения жалобы указываются:</w:t>
      </w:r>
    </w:p>
    <w:p w:rsidR="00CB7FE1" w:rsidRDefault="00CB7FE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B7FE1" w:rsidRDefault="00CB7FE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7FE1" w:rsidRDefault="00CB7FE1">
      <w:pPr>
        <w:pStyle w:val="ConsPlusNormal"/>
        <w:ind w:firstLine="540"/>
        <w:jc w:val="both"/>
      </w:pPr>
      <w:r>
        <w:t>в) фамилия, имя и (если имеется) отчество заинтересованного лица, подавшего жалобу;</w:t>
      </w:r>
    </w:p>
    <w:p w:rsidR="00CB7FE1" w:rsidRDefault="00CB7FE1">
      <w:pPr>
        <w:pStyle w:val="ConsPlusNormal"/>
        <w:ind w:firstLine="540"/>
        <w:jc w:val="both"/>
      </w:pPr>
      <w:r>
        <w:t>г) основания для принятия решения по жалобе;</w:t>
      </w:r>
    </w:p>
    <w:p w:rsidR="00CB7FE1" w:rsidRDefault="00CB7FE1">
      <w:pPr>
        <w:pStyle w:val="ConsPlusNormal"/>
        <w:ind w:firstLine="540"/>
        <w:jc w:val="both"/>
      </w:pPr>
      <w:r>
        <w:t>д) принятое по жалобе решение;</w:t>
      </w:r>
    </w:p>
    <w:p w:rsidR="00CB7FE1" w:rsidRDefault="00CB7FE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7FE1" w:rsidRDefault="00CB7FE1">
      <w:pPr>
        <w:pStyle w:val="ConsPlusNormal"/>
        <w:ind w:firstLine="540"/>
        <w:jc w:val="both"/>
      </w:pPr>
      <w:r>
        <w:t>ж) сведения о порядке обжалования принятого по жалобе решения.</w:t>
      </w:r>
    </w:p>
    <w:p w:rsidR="00CB7FE1" w:rsidRDefault="00CB7FE1">
      <w:pPr>
        <w:pStyle w:val="ConsPlusNormal"/>
        <w:ind w:firstLine="540"/>
        <w:jc w:val="both"/>
      </w:pPr>
      <w:r>
        <w:t>159. Основаниями отказа в удовлетворении жалобы являются:</w:t>
      </w:r>
    </w:p>
    <w:p w:rsidR="00CB7FE1" w:rsidRDefault="00CB7FE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7FE1" w:rsidRDefault="00CB7FE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B7FE1" w:rsidRDefault="00CB7FE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B7FE1" w:rsidRDefault="00CB7FE1">
      <w:pPr>
        <w:pStyle w:val="ConsPlusNormal"/>
        <w:ind w:firstLine="540"/>
        <w:jc w:val="both"/>
      </w:pPr>
      <w:r>
        <w:t>160. Решение, принятое по результатам рассмотрения жалобы, может быть обжаловано в порядке, установленном законодательством.</w:t>
      </w:r>
    </w:p>
    <w:p w:rsidR="00CB7FE1" w:rsidRDefault="00CB7FE1">
      <w:pPr>
        <w:pStyle w:val="ConsPlusNormal"/>
        <w:ind w:firstLine="540"/>
        <w:jc w:val="both"/>
      </w:pPr>
      <w: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CB7FE1" w:rsidRDefault="00CB7FE1">
      <w:pPr>
        <w:pStyle w:val="ConsPlusNormal"/>
        <w:ind w:firstLine="540"/>
        <w:jc w:val="both"/>
      </w:pPr>
      <w:r>
        <w:t>162. Способами информирования заинтересованных лиц о порядке подачи и рассмотрения жалобы являются:</w:t>
      </w:r>
    </w:p>
    <w:p w:rsidR="00CB7FE1" w:rsidRDefault="00CB7FE1">
      <w:pPr>
        <w:pStyle w:val="ConsPlusNormal"/>
        <w:ind w:firstLine="540"/>
        <w:jc w:val="both"/>
      </w:pPr>
      <w:r>
        <w:t>а) личное обращение заинтересованных лиц в уполномоченный орган;</w:t>
      </w:r>
    </w:p>
    <w:p w:rsidR="00CB7FE1" w:rsidRDefault="00CB7FE1">
      <w:pPr>
        <w:pStyle w:val="ConsPlusNormal"/>
        <w:ind w:firstLine="540"/>
        <w:jc w:val="both"/>
      </w:pPr>
      <w:r>
        <w:t>б) через организации федеральной почтовой связи;</w:t>
      </w:r>
    </w:p>
    <w:p w:rsidR="00CB7FE1" w:rsidRDefault="00CB7FE1">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CB7FE1" w:rsidRDefault="00CB7FE1">
      <w:pPr>
        <w:pStyle w:val="ConsPlusNormal"/>
        <w:ind w:firstLine="540"/>
        <w:jc w:val="both"/>
      </w:pPr>
      <w:r>
        <w:t>г) с помощью телефонной и факсимильной связи.</w:t>
      </w:r>
    </w:p>
    <w:p w:rsidR="00CB7FE1" w:rsidRDefault="00CB7FE1">
      <w:pPr>
        <w:pStyle w:val="ConsPlusNormal"/>
        <w:jc w:val="both"/>
      </w:pPr>
    </w:p>
    <w:p w:rsidR="00CB7FE1" w:rsidRDefault="00CB7FE1">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CB7FE1" w:rsidRDefault="00CB7FE1">
      <w:pPr>
        <w:pStyle w:val="ConsPlusNormal"/>
        <w:jc w:val="both"/>
      </w:pPr>
    </w:p>
    <w:p w:rsidR="00CB7FE1" w:rsidRDefault="00CB7FE1">
      <w:pPr>
        <w:pStyle w:val="ConsPlusNormal"/>
        <w:jc w:val="right"/>
        <w:outlineLvl w:val="1"/>
      </w:pPr>
      <w:r>
        <w:t>Приложение N 1</w:t>
      </w:r>
    </w:p>
    <w:p w:rsidR="00CB7FE1" w:rsidRDefault="00CB7FE1">
      <w:pPr>
        <w:pStyle w:val="ConsPlusNormal"/>
        <w:jc w:val="right"/>
      </w:pPr>
      <w:r>
        <w:t>к административному регламенту</w:t>
      </w:r>
    </w:p>
    <w:p w:rsidR="00CB7FE1" w:rsidRDefault="00CB7FE1">
      <w:pPr>
        <w:pStyle w:val="ConsPlusNormal"/>
        <w:jc w:val="right"/>
      </w:pPr>
      <w:r>
        <w:t>"Выдача разрешений на ввод объекта</w:t>
      </w:r>
    </w:p>
    <w:p w:rsidR="00CB7FE1" w:rsidRDefault="00CB7FE1">
      <w:pPr>
        <w:pStyle w:val="ConsPlusNormal"/>
        <w:jc w:val="right"/>
      </w:pPr>
      <w:r>
        <w:t>в эксплуатацию при осуществлении</w:t>
      </w:r>
    </w:p>
    <w:p w:rsidR="00CB7FE1" w:rsidRDefault="00CB7FE1">
      <w:pPr>
        <w:pStyle w:val="ConsPlusNormal"/>
        <w:jc w:val="right"/>
      </w:pPr>
      <w:r>
        <w:t>строительства, реконструкции объектов</w:t>
      </w:r>
    </w:p>
    <w:p w:rsidR="00CB7FE1" w:rsidRDefault="00CB7FE1">
      <w:pPr>
        <w:pStyle w:val="ConsPlusNormal"/>
        <w:jc w:val="right"/>
      </w:pPr>
      <w:r>
        <w:t>капитального строительства, расположенных</w:t>
      </w:r>
    </w:p>
    <w:p w:rsidR="00CB7FE1" w:rsidRDefault="00CB7FE1">
      <w:pPr>
        <w:pStyle w:val="ConsPlusNormal"/>
        <w:jc w:val="right"/>
      </w:pPr>
      <w:r>
        <w:t>на территории муниципального образования</w:t>
      </w:r>
    </w:p>
    <w:p w:rsidR="00CB7FE1" w:rsidRDefault="00CB7FE1">
      <w:pPr>
        <w:pStyle w:val="ConsPlusNormal"/>
        <w:jc w:val="right"/>
      </w:pPr>
      <w:r>
        <w:t>"город Усолье-Сибирское"</w:t>
      </w:r>
    </w:p>
    <w:p w:rsidR="00CB7FE1" w:rsidRDefault="00CB7FE1">
      <w:pPr>
        <w:pStyle w:val="ConsPlusNormal"/>
        <w:jc w:val="both"/>
      </w:pPr>
    </w:p>
    <w:p w:rsidR="00CB7FE1" w:rsidRDefault="00CB7FE1">
      <w:pPr>
        <w:pStyle w:val="ConsPlusNonformat"/>
        <w:jc w:val="both"/>
      </w:pPr>
      <w:r>
        <w:t xml:space="preserve">                                Главе администрации города Усолье-Сибирское</w:t>
      </w:r>
    </w:p>
    <w:p w:rsidR="00CB7FE1" w:rsidRDefault="00CB7FE1">
      <w:pPr>
        <w:pStyle w:val="ConsPlusNonformat"/>
        <w:jc w:val="both"/>
      </w:pPr>
      <w:r>
        <w:t xml:space="preserve">                                         __________________________________</w:t>
      </w:r>
    </w:p>
    <w:p w:rsidR="00CB7FE1" w:rsidRDefault="00CB7FE1">
      <w:pPr>
        <w:pStyle w:val="ConsPlusNonformat"/>
        <w:jc w:val="both"/>
      </w:pPr>
      <w:r>
        <w:t xml:space="preserve">                                         от _______________________________</w:t>
      </w:r>
    </w:p>
    <w:p w:rsidR="00CB7FE1" w:rsidRDefault="00CB7FE1">
      <w:pPr>
        <w:pStyle w:val="ConsPlusNonformat"/>
        <w:jc w:val="both"/>
      </w:pPr>
      <w:r>
        <w:t xml:space="preserve">                                          _________________________________</w:t>
      </w:r>
    </w:p>
    <w:p w:rsidR="00CB7FE1" w:rsidRDefault="00CB7FE1">
      <w:pPr>
        <w:pStyle w:val="ConsPlusNonformat"/>
        <w:jc w:val="both"/>
      </w:pPr>
      <w:r>
        <w:t xml:space="preserve">                                           (указывается полное наименование</w:t>
      </w:r>
    </w:p>
    <w:p w:rsidR="00CB7FE1" w:rsidRDefault="00CB7FE1">
      <w:pPr>
        <w:pStyle w:val="ConsPlusNonformat"/>
        <w:jc w:val="both"/>
      </w:pPr>
      <w:r>
        <w:t xml:space="preserve">                                      заявителя, его реквизиты, юридический</w:t>
      </w:r>
    </w:p>
    <w:p w:rsidR="00CB7FE1" w:rsidRDefault="00CB7FE1">
      <w:pPr>
        <w:pStyle w:val="ConsPlusNonformat"/>
        <w:jc w:val="both"/>
      </w:pPr>
      <w:r>
        <w:t xml:space="preserve">                                    и почтовый адрес (последнее при отличии</w:t>
      </w:r>
    </w:p>
    <w:p w:rsidR="00CB7FE1" w:rsidRDefault="00CB7FE1">
      <w:pPr>
        <w:pStyle w:val="ConsPlusNonformat"/>
        <w:jc w:val="both"/>
      </w:pPr>
      <w:r>
        <w:t xml:space="preserve">                                  от юридического адреса) - для юридических</w:t>
      </w:r>
    </w:p>
    <w:p w:rsidR="00CB7FE1" w:rsidRDefault="00CB7FE1">
      <w:pPr>
        <w:pStyle w:val="ConsPlusNonformat"/>
        <w:jc w:val="both"/>
      </w:pPr>
      <w:r>
        <w:t xml:space="preserve">                                      лиц; фамилия, имя, отчество заявителя</w:t>
      </w:r>
    </w:p>
    <w:p w:rsidR="00CB7FE1" w:rsidRDefault="00CB7FE1">
      <w:pPr>
        <w:pStyle w:val="ConsPlusNonformat"/>
        <w:jc w:val="both"/>
      </w:pPr>
      <w:r>
        <w:t xml:space="preserve">                                   (последнее при наличии), почтовый адрес,</w:t>
      </w:r>
    </w:p>
    <w:p w:rsidR="00CB7FE1" w:rsidRDefault="00CB7FE1">
      <w:pPr>
        <w:pStyle w:val="ConsPlusNonformat"/>
        <w:jc w:val="both"/>
      </w:pPr>
      <w:r>
        <w:t xml:space="preserve">                                   паспортные данные с указанием прописки -</w:t>
      </w:r>
    </w:p>
    <w:p w:rsidR="00CB7FE1" w:rsidRDefault="00CB7FE1">
      <w:pPr>
        <w:pStyle w:val="ConsPlusNonformat"/>
        <w:jc w:val="both"/>
      </w:pPr>
      <w:r>
        <w:t xml:space="preserve">                                                        для физических лиц)</w:t>
      </w:r>
    </w:p>
    <w:p w:rsidR="00CB7FE1" w:rsidRDefault="00CB7FE1">
      <w:pPr>
        <w:pStyle w:val="ConsPlusNonformat"/>
        <w:jc w:val="both"/>
      </w:pPr>
    </w:p>
    <w:p w:rsidR="00CB7FE1" w:rsidRDefault="00CB7FE1">
      <w:pPr>
        <w:pStyle w:val="ConsPlusNonformat"/>
        <w:jc w:val="both"/>
      </w:pPr>
      <w:bookmarkStart w:id="24" w:name="P652"/>
      <w:bookmarkEnd w:id="24"/>
      <w:r>
        <w:t xml:space="preserve">                                 ЗАЯВЛЕНИЕ</w:t>
      </w:r>
    </w:p>
    <w:p w:rsidR="00CB7FE1" w:rsidRDefault="00CB7FE1">
      <w:pPr>
        <w:pStyle w:val="ConsPlusNonformat"/>
        <w:jc w:val="both"/>
      </w:pPr>
    </w:p>
    <w:p w:rsidR="00CB7FE1" w:rsidRDefault="00CB7FE1">
      <w:pPr>
        <w:pStyle w:val="ConsPlusNonformat"/>
        <w:jc w:val="both"/>
      </w:pPr>
      <w:r>
        <w:t xml:space="preserve">    Прошу   выдать   разрешение   на   ввод   </w:t>
      </w:r>
      <w:proofErr w:type="gramStart"/>
      <w:r>
        <w:t>в  эксплуатацию</w:t>
      </w:r>
      <w:proofErr w:type="gramEnd"/>
      <w:r>
        <w:t xml:space="preserve">  законченного</w:t>
      </w:r>
    </w:p>
    <w:p w:rsidR="00CB7FE1" w:rsidRDefault="00CB7FE1">
      <w:pPr>
        <w:pStyle w:val="ConsPlusNonformat"/>
        <w:jc w:val="both"/>
      </w:pPr>
      <w:r>
        <w:t xml:space="preserve">строительством </w:t>
      </w:r>
      <w:proofErr w:type="gramStart"/>
      <w:r>
        <w:t xml:space="preserve">   (</w:t>
      </w:r>
      <w:proofErr w:type="gramEnd"/>
      <w:r>
        <w:t>реконструкцией)   объекта   капитального   строительства</w:t>
      </w:r>
    </w:p>
    <w:p w:rsidR="00CB7FE1" w:rsidRDefault="00CB7FE1">
      <w:pPr>
        <w:pStyle w:val="ConsPlusNonformat"/>
        <w:jc w:val="both"/>
      </w:pPr>
      <w:r>
        <w:t>__________________________________________________________________________,</w:t>
      </w:r>
    </w:p>
    <w:p w:rsidR="00CB7FE1" w:rsidRDefault="00CB7FE1">
      <w:pPr>
        <w:pStyle w:val="ConsPlusNonformat"/>
        <w:jc w:val="both"/>
      </w:pPr>
      <w:r>
        <w:t xml:space="preserve">  (указывается наименование объекта в точном соответствии с наименованием</w:t>
      </w:r>
    </w:p>
    <w:p w:rsidR="00CB7FE1" w:rsidRDefault="00CB7FE1">
      <w:pPr>
        <w:pStyle w:val="ConsPlusNonformat"/>
        <w:jc w:val="both"/>
      </w:pPr>
      <w:r>
        <w:t xml:space="preserve">             объекта, указанным в разрешении на строительство)</w:t>
      </w:r>
    </w:p>
    <w:p w:rsidR="00CB7FE1" w:rsidRDefault="00CB7FE1">
      <w:pPr>
        <w:pStyle w:val="ConsPlusNonformat"/>
        <w:jc w:val="both"/>
      </w:pPr>
    </w:p>
    <w:p w:rsidR="00CB7FE1" w:rsidRDefault="00CB7FE1">
      <w:pPr>
        <w:pStyle w:val="ConsPlusNonformat"/>
        <w:jc w:val="both"/>
      </w:pPr>
      <w:r>
        <w:t>расположенного по адресу _________________________________________________.</w:t>
      </w:r>
    </w:p>
    <w:p w:rsidR="00CB7FE1" w:rsidRDefault="00CB7FE1">
      <w:pPr>
        <w:pStyle w:val="ConsPlusNonformat"/>
        <w:jc w:val="both"/>
      </w:pPr>
      <w:r>
        <w:t xml:space="preserve">                      (указывается почтовый или строительный адрес объекта)</w:t>
      </w:r>
    </w:p>
    <w:p w:rsidR="00CB7FE1" w:rsidRDefault="00CB7FE1">
      <w:pPr>
        <w:pStyle w:val="ConsPlusNonformat"/>
        <w:jc w:val="both"/>
      </w:pPr>
    </w:p>
    <w:p w:rsidR="00CB7FE1" w:rsidRDefault="00CB7FE1">
      <w:pPr>
        <w:pStyle w:val="ConsPlusNonformat"/>
        <w:jc w:val="both"/>
      </w:pPr>
      <w:r>
        <w:t xml:space="preserve">    Приложения на _____ л.:</w:t>
      </w:r>
    </w:p>
    <w:p w:rsidR="00CB7FE1" w:rsidRDefault="00CB7FE1">
      <w:pPr>
        <w:pStyle w:val="ConsPlusNonformat"/>
        <w:jc w:val="both"/>
      </w:pPr>
    </w:p>
    <w:p w:rsidR="00CB7FE1" w:rsidRDefault="00CB7FE1">
      <w:pPr>
        <w:pStyle w:val="ConsPlusNonformat"/>
        <w:jc w:val="both"/>
      </w:pPr>
      <w:r>
        <w:t>_________   от "___" _________ 20__ г.   (дата и номер принятия заявления)</w:t>
      </w:r>
    </w:p>
    <w:p w:rsidR="00CB7FE1" w:rsidRDefault="00CB7FE1">
      <w:pPr>
        <w:pStyle w:val="ConsPlusNormal"/>
        <w:jc w:val="both"/>
      </w:pPr>
    </w:p>
    <w:p w:rsidR="00CB7FE1" w:rsidRDefault="00CB7FE1">
      <w:pPr>
        <w:pStyle w:val="ConsPlusNormal"/>
        <w:jc w:val="both"/>
      </w:pPr>
    </w:p>
    <w:p w:rsidR="00CB7FE1" w:rsidRDefault="00CB7FE1">
      <w:pPr>
        <w:pStyle w:val="ConsPlusNormal"/>
        <w:jc w:val="both"/>
      </w:pPr>
    </w:p>
    <w:p w:rsidR="00CB7FE1" w:rsidRDefault="00CB7FE1">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CB7FE1" w:rsidRDefault="00CB7FE1">
      <w:pPr>
        <w:pStyle w:val="ConsPlusNormal"/>
        <w:jc w:val="both"/>
      </w:pPr>
    </w:p>
    <w:p w:rsidR="00CB7FE1" w:rsidRDefault="00CB7FE1">
      <w:pPr>
        <w:pStyle w:val="ConsPlusNormal"/>
        <w:jc w:val="right"/>
        <w:outlineLvl w:val="1"/>
      </w:pPr>
      <w:r>
        <w:t>Приложение N 2</w:t>
      </w:r>
    </w:p>
    <w:p w:rsidR="00CB7FE1" w:rsidRDefault="00CB7FE1">
      <w:pPr>
        <w:pStyle w:val="ConsPlusNormal"/>
        <w:jc w:val="right"/>
      </w:pPr>
      <w:r>
        <w:t>к административному регламенту</w:t>
      </w:r>
    </w:p>
    <w:p w:rsidR="00CB7FE1" w:rsidRDefault="00CB7FE1">
      <w:pPr>
        <w:pStyle w:val="ConsPlusNormal"/>
        <w:jc w:val="right"/>
      </w:pPr>
      <w:r>
        <w:t>"Выдача разрешений на ввод объекта</w:t>
      </w:r>
    </w:p>
    <w:p w:rsidR="00CB7FE1" w:rsidRDefault="00CB7FE1">
      <w:pPr>
        <w:pStyle w:val="ConsPlusNormal"/>
        <w:jc w:val="right"/>
      </w:pPr>
      <w:r>
        <w:t>в эксплуатацию при осуществлении</w:t>
      </w:r>
    </w:p>
    <w:p w:rsidR="00CB7FE1" w:rsidRDefault="00CB7FE1">
      <w:pPr>
        <w:pStyle w:val="ConsPlusNormal"/>
        <w:jc w:val="right"/>
      </w:pPr>
      <w:r>
        <w:t>строительства, реконструкции объектов</w:t>
      </w:r>
    </w:p>
    <w:p w:rsidR="00CB7FE1" w:rsidRDefault="00CB7FE1">
      <w:pPr>
        <w:pStyle w:val="ConsPlusNormal"/>
        <w:jc w:val="right"/>
      </w:pPr>
      <w:r>
        <w:t>капитального строительства, расположенных</w:t>
      </w:r>
    </w:p>
    <w:p w:rsidR="00CB7FE1" w:rsidRDefault="00CB7FE1">
      <w:pPr>
        <w:pStyle w:val="ConsPlusNormal"/>
        <w:jc w:val="right"/>
      </w:pPr>
      <w:r>
        <w:t>на территории муниципального образования</w:t>
      </w:r>
    </w:p>
    <w:p w:rsidR="00CB7FE1" w:rsidRDefault="00CB7FE1">
      <w:pPr>
        <w:pStyle w:val="ConsPlusNormal"/>
        <w:jc w:val="right"/>
      </w:pPr>
      <w:r>
        <w:t>"город Усолье-Сибирское"</w:t>
      </w:r>
    </w:p>
    <w:p w:rsidR="00CB7FE1" w:rsidRDefault="00CB7FE1">
      <w:pPr>
        <w:pStyle w:val="ConsPlusNormal"/>
        <w:jc w:val="both"/>
      </w:pPr>
    </w:p>
    <w:p w:rsidR="00CB7FE1" w:rsidRDefault="00CB7FE1">
      <w:pPr>
        <w:pStyle w:val="ConsPlusNormal"/>
        <w:jc w:val="center"/>
      </w:pPr>
      <w:bookmarkStart w:id="25" w:name="P680"/>
      <w:bookmarkEnd w:id="25"/>
      <w:r>
        <w:t>БЛОК-СХЕМА</w:t>
      </w:r>
    </w:p>
    <w:p w:rsidR="00CB7FE1" w:rsidRDefault="00CB7FE1">
      <w:pPr>
        <w:pStyle w:val="ConsPlusNormal"/>
        <w:jc w:val="center"/>
      </w:pPr>
      <w:r>
        <w:t>АДМИНИСТРАТИВНЫХ ПРОЦЕДУР ПРЕДОСТАВЛЕНИЯ</w:t>
      </w:r>
    </w:p>
    <w:p w:rsidR="00CB7FE1" w:rsidRDefault="00CB7FE1">
      <w:pPr>
        <w:pStyle w:val="ConsPlusNormal"/>
        <w:jc w:val="center"/>
      </w:pPr>
      <w:r>
        <w:t>МУНИЦИПАЛЬНОЙ УСЛУГИ</w:t>
      </w:r>
    </w:p>
    <w:p w:rsidR="00CB7FE1" w:rsidRDefault="00CB7FE1">
      <w:pPr>
        <w:pStyle w:val="ConsPlusNormal"/>
        <w:jc w:val="both"/>
      </w:pPr>
    </w:p>
    <w:p w:rsidR="00CB7FE1" w:rsidRDefault="00CB7FE1">
      <w:pPr>
        <w:pStyle w:val="ConsPlusNonformat"/>
        <w:jc w:val="both"/>
      </w:pPr>
      <w:r>
        <w:t>┌─────────────────────────────────────────────────────────────────────────┐</w:t>
      </w:r>
    </w:p>
    <w:p w:rsidR="00CB7FE1" w:rsidRDefault="00CB7FE1">
      <w:pPr>
        <w:pStyle w:val="ConsPlusNonformat"/>
        <w:jc w:val="both"/>
      </w:pPr>
      <w:r>
        <w:t xml:space="preserve">│   Прием заявления о выдаче разрешения на ввод объекта в </w:t>
      </w:r>
      <w:proofErr w:type="gramStart"/>
      <w:r>
        <w:t xml:space="preserve">эксплуатацию,   </w:t>
      </w:r>
      <w:proofErr w:type="gramEnd"/>
      <w:r>
        <w:t>│</w:t>
      </w:r>
    </w:p>
    <w:p w:rsidR="00CB7FE1" w:rsidRDefault="00CB7FE1">
      <w:pPr>
        <w:pStyle w:val="ConsPlusNonformat"/>
        <w:jc w:val="both"/>
      </w:pPr>
      <w:r>
        <w:t xml:space="preserve">│      выдаче дубликата разрешения на ввод объекта в </w:t>
      </w:r>
      <w:proofErr w:type="gramStart"/>
      <w:r>
        <w:t xml:space="preserve">эксплуатацию,   </w:t>
      </w:r>
      <w:proofErr w:type="gramEnd"/>
      <w:r>
        <w:t xml:space="preserve">     │</w:t>
      </w:r>
    </w:p>
    <w:p w:rsidR="00CB7FE1" w:rsidRDefault="00CB7FE1">
      <w:pPr>
        <w:pStyle w:val="ConsPlusNonformat"/>
        <w:jc w:val="both"/>
      </w:pPr>
      <w:r>
        <w:t>│об исправлении технической ошибки в сведениях, указанных в разрешении на │</w:t>
      </w:r>
    </w:p>
    <w:p w:rsidR="00CB7FE1" w:rsidRDefault="00CB7FE1">
      <w:pPr>
        <w:pStyle w:val="ConsPlusNonformat"/>
        <w:jc w:val="both"/>
      </w:pPr>
      <w:r>
        <w:t xml:space="preserve">│              ввод объекта в эксплуатацию (1 рабочий </w:t>
      </w:r>
      <w:proofErr w:type="gramStart"/>
      <w:r>
        <w:t xml:space="preserve">день)   </w:t>
      </w:r>
      <w:proofErr w:type="gramEnd"/>
      <w:r>
        <w:t xml:space="preserve">            │</w:t>
      </w:r>
    </w:p>
    <w:p w:rsidR="00CB7FE1" w:rsidRDefault="00CB7FE1">
      <w:pPr>
        <w:pStyle w:val="ConsPlusNonformat"/>
        <w:jc w:val="both"/>
      </w:pPr>
      <w:r>
        <w:t>└────────┬─────────────────────┬──────────────────┬─────────────────┬─────┘</w:t>
      </w:r>
    </w:p>
    <w:p w:rsidR="00CB7FE1" w:rsidRDefault="00CB7FE1">
      <w:pPr>
        <w:pStyle w:val="ConsPlusNonformat"/>
        <w:jc w:val="both"/>
      </w:pPr>
      <w:r>
        <w:t xml:space="preserve">         │                     │                  │                 │</w:t>
      </w:r>
    </w:p>
    <w:p w:rsidR="00CB7FE1" w:rsidRDefault="00CB7FE1">
      <w:pPr>
        <w:pStyle w:val="ConsPlusNonformat"/>
        <w:jc w:val="both"/>
      </w:pPr>
      <w:r>
        <w:t xml:space="preserve">         │                    \/                 \/                \/</w:t>
      </w:r>
    </w:p>
    <w:p w:rsidR="00CB7FE1" w:rsidRDefault="00CB7FE1">
      <w:pPr>
        <w:pStyle w:val="ConsPlusNonformat"/>
        <w:jc w:val="both"/>
      </w:pPr>
      <w:r>
        <w:t xml:space="preserve">         │             ┌───────────────┐   ┌───────────────┐   ┌──────────┐</w:t>
      </w:r>
    </w:p>
    <w:p w:rsidR="00CB7FE1" w:rsidRDefault="00CB7FE1">
      <w:pPr>
        <w:pStyle w:val="ConsPlusNonformat"/>
        <w:jc w:val="both"/>
      </w:pPr>
      <w:r>
        <w:t xml:space="preserve">         │             │    Выдача     │   </w:t>
      </w:r>
      <w:proofErr w:type="gramStart"/>
      <w:r>
        <w:t>│  Исправление</w:t>
      </w:r>
      <w:proofErr w:type="gramEnd"/>
      <w:r>
        <w:t xml:space="preserve">  │   │ Отказ в  │</w:t>
      </w:r>
    </w:p>
    <w:p w:rsidR="00CB7FE1" w:rsidRDefault="00CB7FE1">
      <w:pPr>
        <w:pStyle w:val="ConsPlusNonformat"/>
        <w:jc w:val="both"/>
      </w:pPr>
      <w:r>
        <w:t xml:space="preserve">         │             │   дубликата   │   </w:t>
      </w:r>
      <w:proofErr w:type="gramStart"/>
      <w:r>
        <w:t>│  технических</w:t>
      </w:r>
      <w:proofErr w:type="gramEnd"/>
      <w:r>
        <w:t xml:space="preserve">  │   │  приеме  │</w:t>
      </w:r>
    </w:p>
    <w:p w:rsidR="00CB7FE1" w:rsidRDefault="00CB7FE1">
      <w:pPr>
        <w:pStyle w:val="ConsPlusNonformat"/>
        <w:jc w:val="both"/>
      </w:pPr>
      <w:r>
        <w:t xml:space="preserve">         │             │ разрешения на │   │   ошибок в    │   │документов│</w:t>
      </w:r>
    </w:p>
    <w:p w:rsidR="00CB7FE1" w:rsidRDefault="00CB7FE1">
      <w:pPr>
        <w:pStyle w:val="ConsPlusNonformat"/>
        <w:jc w:val="both"/>
      </w:pPr>
      <w:r>
        <w:t xml:space="preserve">         │             │ввод объекта в │   │ разрешении на │   </w:t>
      </w:r>
      <w:proofErr w:type="gramStart"/>
      <w:r>
        <w:t>│(</w:t>
      </w:r>
      <w:proofErr w:type="gramEnd"/>
      <w:r>
        <w:t>2 рабочих│</w:t>
      </w:r>
    </w:p>
    <w:p w:rsidR="00CB7FE1" w:rsidRDefault="00CB7FE1">
      <w:pPr>
        <w:pStyle w:val="ConsPlusNonformat"/>
        <w:jc w:val="both"/>
      </w:pPr>
      <w:r>
        <w:t xml:space="preserve">         │             │ </w:t>
      </w:r>
      <w:proofErr w:type="gramStart"/>
      <w:r>
        <w:t>эксплуатацию  │</w:t>
      </w:r>
      <w:proofErr w:type="gramEnd"/>
      <w:r>
        <w:t xml:space="preserve">   │ввод объекта в │   │   дня)   │</w:t>
      </w:r>
    </w:p>
    <w:p w:rsidR="00CB7FE1" w:rsidRDefault="00CB7FE1">
      <w:pPr>
        <w:pStyle w:val="ConsPlusNonformat"/>
        <w:jc w:val="both"/>
      </w:pPr>
      <w:r>
        <w:t xml:space="preserve">         │             </w:t>
      </w:r>
      <w:proofErr w:type="gramStart"/>
      <w:r>
        <w:t>│  (</w:t>
      </w:r>
      <w:proofErr w:type="gramEnd"/>
      <w:r>
        <w:t>5 рабочих   │   │ эксплуатацию  │   │          │</w:t>
      </w:r>
    </w:p>
    <w:p w:rsidR="00CB7FE1" w:rsidRDefault="00CB7FE1">
      <w:pPr>
        <w:pStyle w:val="ConsPlusNonformat"/>
        <w:jc w:val="both"/>
      </w:pPr>
      <w:r>
        <w:t xml:space="preserve">         │             │     </w:t>
      </w:r>
      <w:proofErr w:type="gramStart"/>
      <w:r>
        <w:t xml:space="preserve">дней)   </w:t>
      </w:r>
      <w:proofErr w:type="gramEnd"/>
      <w:r>
        <w:t xml:space="preserve">  │   │  (5 рабочих   │   │          │</w:t>
      </w:r>
    </w:p>
    <w:p w:rsidR="00CB7FE1" w:rsidRDefault="00CB7FE1">
      <w:pPr>
        <w:pStyle w:val="ConsPlusNonformat"/>
        <w:jc w:val="both"/>
      </w:pPr>
      <w:r>
        <w:t xml:space="preserve">         │             │               │   │     </w:t>
      </w:r>
      <w:proofErr w:type="gramStart"/>
      <w:r>
        <w:t xml:space="preserve">дней)   </w:t>
      </w:r>
      <w:proofErr w:type="gramEnd"/>
      <w:r>
        <w:t xml:space="preserve">  │   │          │</w:t>
      </w:r>
    </w:p>
    <w:p w:rsidR="00CB7FE1" w:rsidRDefault="00CB7FE1">
      <w:pPr>
        <w:pStyle w:val="ConsPlusNonformat"/>
        <w:jc w:val="both"/>
      </w:pPr>
      <w:r>
        <w:t xml:space="preserve">         │             └───────────────┘   └───────────────┘   └──────────┘</w:t>
      </w:r>
    </w:p>
    <w:p w:rsidR="00CB7FE1" w:rsidRDefault="00CB7FE1">
      <w:pPr>
        <w:pStyle w:val="ConsPlusNonformat"/>
        <w:jc w:val="both"/>
      </w:pPr>
      <w:r>
        <w:t xml:space="preserve">        \/</w:t>
      </w:r>
    </w:p>
    <w:p w:rsidR="00CB7FE1" w:rsidRDefault="00CB7FE1">
      <w:pPr>
        <w:pStyle w:val="ConsPlusNonformat"/>
        <w:jc w:val="both"/>
      </w:pPr>
      <w:r>
        <w:t>┌──────────────────┐   ┌───────────────┐</w:t>
      </w:r>
    </w:p>
    <w:p w:rsidR="00CB7FE1" w:rsidRDefault="00CB7FE1">
      <w:pPr>
        <w:pStyle w:val="ConsPlusNonformat"/>
        <w:jc w:val="both"/>
      </w:pPr>
      <w:r>
        <w:t>│     Проверка     │   │    Отказ в    │</w:t>
      </w:r>
    </w:p>
    <w:p w:rsidR="00CB7FE1" w:rsidRDefault="00CB7FE1">
      <w:pPr>
        <w:pStyle w:val="ConsPlusNonformat"/>
        <w:jc w:val="both"/>
      </w:pPr>
      <w:r>
        <w:t>│   соответствия   │   │предоставлении │</w:t>
      </w:r>
    </w:p>
    <w:p w:rsidR="00CB7FE1" w:rsidRDefault="00CB7FE1">
      <w:pPr>
        <w:pStyle w:val="ConsPlusNonformat"/>
        <w:jc w:val="both"/>
      </w:pPr>
      <w:r>
        <w:t>│   заявления и    ├─</w:t>
      </w:r>
      <w:proofErr w:type="gramStart"/>
      <w:r>
        <w:t>─&gt;│</w:t>
      </w:r>
      <w:proofErr w:type="gramEnd"/>
      <w:r>
        <w:t xml:space="preserve"> муниципальной │</w:t>
      </w:r>
    </w:p>
    <w:p w:rsidR="00CB7FE1" w:rsidRDefault="00CB7FE1">
      <w:pPr>
        <w:pStyle w:val="ConsPlusNonformat"/>
        <w:jc w:val="both"/>
      </w:pPr>
      <w:proofErr w:type="gramStart"/>
      <w:r>
        <w:t>│  представляемых</w:t>
      </w:r>
      <w:proofErr w:type="gramEnd"/>
      <w:r>
        <w:t xml:space="preserve">  │   │    услуги     │</w:t>
      </w:r>
    </w:p>
    <w:p w:rsidR="00CB7FE1" w:rsidRDefault="00CB7FE1">
      <w:pPr>
        <w:pStyle w:val="ConsPlusNonformat"/>
        <w:jc w:val="both"/>
      </w:pPr>
      <w:r>
        <w:t xml:space="preserve">│    документов    │   </w:t>
      </w:r>
      <w:proofErr w:type="gramStart"/>
      <w:r>
        <w:t>│(</w:t>
      </w:r>
      <w:proofErr w:type="gramEnd"/>
      <w:r>
        <w:t>2 рабочих дня)│</w:t>
      </w:r>
    </w:p>
    <w:p w:rsidR="00CB7FE1" w:rsidRDefault="00CB7FE1">
      <w:pPr>
        <w:pStyle w:val="ConsPlusNonformat"/>
        <w:jc w:val="both"/>
      </w:pPr>
      <w:r>
        <w:t>│   требованиям    │   └───────────────┘</w:t>
      </w:r>
    </w:p>
    <w:p w:rsidR="00CB7FE1" w:rsidRDefault="00CB7FE1">
      <w:pPr>
        <w:pStyle w:val="ConsPlusNonformat"/>
        <w:jc w:val="both"/>
      </w:pPr>
      <w:r>
        <w:t>│административного │      /\   /\</w:t>
      </w:r>
    </w:p>
    <w:p w:rsidR="00CB7FE1" w:rsidRDefault="00CB7FE1">
      <w:pPr>
        <w:pStyle w:val="ConsPlusNonformat"/>
        <w:jc w:val="both"/>
      </w:pPr>
      <w:r>
        <w:t>│   регламента     │      │    │</w:t>
      </w:r>
    </w:p>
    <w:p w:rsidR="00CB7FE1" w:rsidRDefault="00CB7FE1">
      <w:pPr>
        <w:pStyle w:val="ConsPlusNonformat"/>
        <w:jc w:val="both"/>
      </w:pPr>
      <w:r>
        <w:t>│ (1 рабочий день) │      │    │</w:t>
      </w:r>
    </w:p>
    <w:p w:rsidR="00CB7FE1" w:rsidRDefault="00CB7FE1">
      <w:pPr>
        <w:pStyle w:val="ConsPlusNonformat"/>
        <w:jc w:val="both"/>
      </w:pPr>
      <w:r>
        <w:t>└────────┬─────────┘      │    │</w:t>
      </w:r>
    </w:p>
    <w:p w:rsidR="00CB7FE1" w:rsidRDefault="00CB7FE1">
      <w:pPr>
        <w:pStyle w:val="ConsPlusNonformat"/>
        <w:jc w:val="both"/>
      </w:pPr>
      <w:r>
        <w:t xml:space="preserve">         │      ┌─────────┘    │</w:t>
      </w:r>
    </w:p>
    <w:p w:rsidR="00CB7FE1" w:rsidRDefault="00CB7FE1">
      <w:pPr>
        <w:pStyle w:val="ConsPlusNonformat"/>
        <w:jc w:val="both"/>
      </w:pPr>
      <w:r>
        <w:t xml:space="preserve">        \/      │              │</w:t>
      </w:r>
    </w:p>
    <w:p w:rsidR="00CB7FE1" w:rsidRDefault="00CB7FE1">
      <w:pPr>
        <w:pStyle w:val="ConsPlusNonformat"/>
        <w:jc w:val="both"/>
      </w:pPr>
      <w:r>
        <w:t>┌───────────────┴──┐   ┌───────┴───────┐   ┌───────────────┐</w:t>
      </w:r>
    </w:p>
    <w:p w:rsidR="00CB7FE1" w:rsidRDefault="00CB7FE1">
      <w:pPr>
        <w:pStyle w:val="ConsPlusNonformat"/>
        <w:jc w:val="both"/>
      </w:pPr>
      <w:proofErr w:type="gramStart"/>
      <w:r>
        <w:t>│  Формирование</w:t>
      </w:r>
      <w:proofErr w:type="gramEnd"/>
      <w:r>
        <w:t xml:space="preserve"> и  │   │ Рассмотрение  │   │    Выдача     │</w:t>
      </w:r>
    </w:p>
    <w:p w:rsidR="00CB7FE1" w:rsidRDefault="00CB7FE1">
      <w:pPr>
        <w:pStyle w:val="ConsPlusNonformat"/>
        <w:jc w:val="both"/>
      </w:pPr>
      <w:r>
        <w:t xml:space="preserve">│   направление    │   </w:t>
      </w:r>
      <w:proofErr w:type="gramStart"/>
      <w:r>
        <w:t>│  заявления</w:t>
      </w:r>
      <w:proofErr w:type="gramEnd"/>
      <w:r>
        <w:t xml:space="preserve"> и  │   │ разрешения на │</w:t>
      </w:r>
    </w:p>
    <w:p w:rsidR="00CB7FE1" w:rsidRDefault="00CB7FE1">
      <w:pPr>
        <w:pStyle w:val="ConsPlusNonformat"/>
        <w:jc w:val="both"/>
      </w:pPr>
      <w:r>
        <w:t>│ межведомственных │   │представленных │   │ввод объекта в │</w:t>
      </w:r>
    </w:p>
    <w:p w:rsidR="00CB7FE1" w:rsidRDefault="00CB7FE1">
      <w:pPr>
        <w:pStyle w:val="ConsPlusNonformat"/>
        <w:jc w:val="both"/>
      </w:pPr>
      <w:r>
        <w:t>│запросов в органы ├─</w:t>
      </w:r>
      <w:proofErr w:type="gramStart"/>
      <w:r>
        <w:t>─&gt;│</w:t>
      </w:r>
      <w:proofErr w:type="gramEnd"/>
      <w:r>
        <w:t xml:space="preserve"> документов по ├──&gt;│ эксплуатацию  │</w:t>
      </w:r>
    </w:p>
    <w:p w:rsidR="00CB7FE1" w:rsidRDefault="00CB7FE1">
      <w:pPr>
        <w:pStyle w:val="ConsPlusNonformat"/>
        <w:jc w:val="both"/>
      </w:pPr>
      <w:proofErr w:type="gramStart"/>
      <w:r>
        <w:t>│  (</w:t>
      </w:r>
      <w:proofErr w:type="gramEnd"/>
      <w:r>
        <w:t>организации),  │   │   существу    │   │  заявителю    │</w:t>
      </w:r>
    </w:p>
    <w:p w:rsidR="00CB7FE1" w:rsidRDefault="00CB7FE1">
      <w:pPr>
        <w:pStyle w:val="ConsPlusNonformat"/>
        <w:jc w:val="both"/>
      </w:pPr>
      <w:r>
        <w:t>│  участвующие</w:t>
      </w:r>
      <w:r w:rsidR="00935234">
        <w:t xml:space="preserve"> в   │   │(4 рабочих дня)│   │</w:t>
      </w:r>
      <w:r w:rsidR="009E1883">
        <w:t xml:space="preserve">7 рабочих     </w:t>
      </w:r>
      <w:bookmarkStart w:id="26" w:name="_GoBack"/>
      <w:bookmarkEnd w:id="26"/>
      <w:r w:rsidR="00935234">
        <w:t xml:space="preserve"> </w:t>
      </w:r>
      <w:r>
        <w:t>│</w:t>
      </w:r>
    </w:p>
    <w:p w:rsidR="00CB7FE1" w:rsidRDefault="00CB7FE1">
      <w:pPr>
        <w:pStyle w:val="ConsPlusNonformat"/>
        <w:jc w:val="both"/>
      </w:pPr>
      <w:proofErr w:type="gramStart"/>
      <w:r>
        <w:t>│  предоставлении</w:t>
      </w:r>
      <w:proofErr w:type="gramEnd"/>
      <w:r>
        <w:t xml:space="preserve">  │   │               │   │  дней со дня  │</w:t>
      </w:r>
    </w:p>
    <w:p w:rsidR="00CB7FE1" w:rsidRDefault="00CB7FE1">
      <w:pPr>
        <w:pStyle w:val="ConsPlusNonformat"/>
        <w:jc w:val="both"/>
      </w:pPr>
      <w:proofErr w:type="gramStart"/>
      <w:r>
        <w:t>│  муниципальной</w:t>
      </w:r>
      <w:proofErr w:type="gramEnd"/>
      <w:r>
        <w:t xml:space="preserve">   │   │               │   │  регистрации  │</w:t>
      </w:r>
    </w:p>
    <w:p w:rsidR="00CB7FE1" w:rsidRDefault="00CB7FE1">
      <w:pPr>
        <w:pStyle w:val="ConsPlusNonformat"/>
        <w:jc w:val="both"/>
      </w:pPr>
      <w:r>
        <w:t xml:space="preserve">│     услуги       │   │               │   </w:t>
      </w:r>
      <w:proofErr w:type="gramStart"/>
      <w:r>
        <w:t>│  заявления</w:t>
      </w:r>
      <w:proofErr w:type="gramEnd"/>
      <w:r>
        <w:t>)   │</w:t>
      </w:r>
    </w:p>
    <w:p w:rsidR="00CB7FE1" w:rsidRDefault="00CB7FE1">
      <w:pPr>
        <w:pStyle w:val="ConsPlusNonformat"/>
        <w:jc w:val="both"/>
      </w:pPr>
      <w:proofErr w:type="gramStart"/>
      <w:r>
        <w:t>│(</w:t>
      </w:r>
      <w:proofErr w:type="gramEnd"/>
      <w:r>
        <w:t>1 рабочий день - │   │               │   │               │</w:t>
      </w:r>
    </w:p>
    <w:p w:rsidR="00CB7FE1" w:rsidRDefault="00CB7FE1">
      <w:pPr>
        <w:pStyle w:val="ConsPlusNonformat"/>
        <w:jc w:val="both"/>
      </w:pPr>
      <w:proofErr w:type="gramStart"/>
      <w:r>
        <w:t>│  формирование</w:t>
      </w:r>
      <w:proofErr w:type="gramEnd"/>
      <w:r>
        <w:t xml:space="preserve"> и  │   │               │   │               │</w:t>
      </w:r>
    </w:p>
    <w:p w:rsidR="00CB7FE1" w:rsidRDefault="00CB7FE1">
      <w:pPr>
        <w:pStyle w:val="ConsPlusNonformat"/>
        <w:jc w:val="both"/>
      </w:pPr>
      <w:r>
        <w:t>│   направление    │   │               │   │               │</w:t>
      </w:r>
    </w:p>
    <w:p w:rsidR="00CB7FE1" w:rsidRDefault="00CB7FE1">
      <w:pPr>
        <w:pStyle w:val="ConsPlusNonformat"/>
        <w:jc w:val="both"/>
      </w:pPr>
      <w:r>
        <w:t>│   запросов, 5    │   │               │   │               │</w:t>
      </w:r>
    </w:p>
    <w:p w:rsidR="00CB7FE1" w:rsidRDefault="00CB7FE1">
      <w:pPr>
        <w:pStyle w:val="ConsPlusNonformat"/>
        <w:jc w:val="both"/>
      </w:pPr>
      <w:proofErr w:type="gramStart"/>
      <w:r>
        <w:t>│  рабочих</w:t>
      </w:r>
      <w:proofErr w:type="gramEnd"/>
      <w:r>
        <w:t xml:space="preserve"> дней -  │   │               │   │               │</w:t>
      </w:r>
    </w:p>
    <w:p w:rsidR="00CB7FE1" w:rsidRDefault="00CB7FE1">
      <w:pPr>
        <w:pStyle w:val="ConsPlusNonformat"/>
        <w:jc w:val="both"/>
      </w:pPr>
      <w:proofErr w:type="gramStart"/>
      <w:r>
        <w:t>│  предоставление</w:t>
      </w:r>
      <w:proofErr w:type="gramEnd"/>
      <w:r>
        <w:t xml:space="preserve">  │   │               │   │               │</w:t>
      </w:r>
    </w:p>
    <w:p w:rsidR="00CB7FE1" w:rsidRDefault="00CB7FE1">
      <w:pPr>
        <w:pStyle w:val="ConsPlusNonformat"/>
        <w:jc w:val="both"/>
      </w:pPr>
      <w:r>
        <w:t>│ответа на запрос) │   │               │   │               │</w:t>
      </w:r>
    </w:p>
    <w:p w:rsidR="00CB7FE1" w:rsidRDefault="00CB7FE1">
      <w:pPr>
        <w:pStyle w:val="ConsPlusNonformat"/>
        <w:jc w:val="both"/>
      </w:pPr>
      <w:r>
        <w:t>└──────────────────┘   └───────────────┘   └───────────────┘</w:t>
      </w:r>
    </w:p>
    <w:p w:rsidR="00CB7FE1" w:rsidRDefault="00CB7FE1">
      <w:pPr>
        <w:pStyle w:val="ConsPlusNonformat"/>
        <w:jc w:val="both"/>
      </w:pPr>
    </w:p>
    <w:p w:rsidR="00CB7FE1" w:rsidRDefault="00CB7FE1">
      <w:pPr>
        <w:pStyle w:val="ConsPlusNonformat"/>
        <w:jc w:val="both"/>
      </w:pPr>
      <w:r>
        <w:t xml:space="preserve">                       ┌──────────────────────────────────────────────────┐</w:t>
      </w:r>
    </w:p>
    <w:p w:rsidR="00CB7FE1" w:rsidRDefault="00CB7FE1">
      <w:pPr>
        <w:pStyle w:val="ConsPlusNonformat"/>
        <w:jc w:val="both"/>
      </w:pPr>
      <w:r>
        <w:t xml:space="preserve">                       </w:t>
      </w:r>
      <w:proofErr w:type="gramStart"/>
      <w:r>
        <w:t>│  Направление</w:t>
      </w:r>
      <w:proofErr w:type="gramEnd"/>
      <w:r>
        <w:t xml:space="preserve"> копии разрешения на ввод объекта в  │</w:t>
      </w:r>
    </w:p>
    <w:p w:rsidR="00CB7FE1" w:rsidRDefault="00CB7FE1">
      <w:pPr>
        <w:pStyle w:val="ConsPlusNonformat"/>
        <w:jc w:val="both"/>
      </w:pPr>
      <w:r>
        <w:t xml:space="preserve">                       │эксплуатацию в орган, уполномоченный осуществлять │</w:t>
      </w:r>
    </w:p>
    <w:p w:rsidR="00CB7FE1" w:rsidRDefault="00CB7FE1">
      <w:pPr>
        <w:pStyle w:val="ConsPlusNonformat"/>
        <w:jc w:val="both"/>
      </w:pPr>
      <w:r>
        <w:t xml:space="preserve">                       │       государственный строительный надзор        │</w:t>
      </w:r>
    </w:p>
    <w:p w:rsidR="00CB7FE1" w:rsidRDefault="00CB7FE1">
      <w:pPr>
        <w:pStyle w:val="ConsPlusNonformat"/>
        <w:jc w:val="both"/>
      </w:pPr>
      <w:r>
        <w:t xml:space="preserve">                       </w:t>
      </w:r>
      <w:proofErr w:type="gramStart"/>
      <w:r>
        <w:t>│(</w:t>
      </w:r>
      <w:proofErr w:type="gramEnd"/>
      <w:r>
        <w:t>в течение 3 рабочих дней со дня принятия решений)│</w:t>
      </w:r>
    </w:p>
    <w:p w:rsidR="00CB7FE1" w:rsidRDefault="00CB7FE1">
      <w:pPr>
        <w:pStyle w:val="ConsPlusNonformat"/>
        <w:jc w:val="both"/>
      </w:pPr>
      <w:r>
        <w:t xml:space="preserve">                       └──────────────────────────────────────────────────┘</w:t>
      </w:r>
    </w:p>
    <w:p w:rsidR="00CB7FE1" w:rsidRDefault="00CB7FE1">
      <w:pPr>
        <w:pStyle w:val="ConsPlusNormal"/>
        <w:jc w:val="both"/>
      </w:pPr>
    </w:p>
    <w:p w:rsidR="00CB7FE1" w:rsidRDefault="00CB7FE1">
      <w:pPr>
        <w:pStyle w:val="ConsPlusNormal"/>
        <w:jc w:val="both"/>
      </w:pPr>
    </w:p>
    <w:p w:rsidR="00CB7FE1" w:rsidRDefault="00CB7FE1">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935234" w:rsidRDefault="00935234">
      <w:pPr>
        <w:pStyle w:val="ConsPlusNormal"/>
        <w:jc w:val="both"/>
      </w:pPr>
    </w:p>
    <w:p w:rsidR="00CB7FE1" w:rsidRDefault="00CB7FE1">
      <w:pPr>
        <w:pStyle w:val="ConsPlusNormal"/>
        <w:jc w:val="both"/>
      </w:pPr>
    </w:p>
    <w:p w:rsidR="00CB7FE1" w:rsidRDefault="00CB7FE1">
      <w:pPr>
        <w:pStyle w:val="ConsPlusNormal"/>
        <w:jc w:val="both"/>
      </w:pPr>
    </w:p>
    <w:p w:rsidR="00CB7FE1" w:rsidRDefault="00CB7FE1">
      <w:pPr>
        <w:pStyle w:val="ConsPlusNormal"/>
        <w:jc w:val="right"/>
        <w:outlineLvl w:val="1"/>
      </w:pPr>
      <w:r>
        <w:t>Приложение N 3</w:t>
      </w:r>
    </w:p>
    <w:p w:rsidR="00CB7FE1" w:rsidRDefault="00CB7FE1">
      <w:pPr>
        <w:pStyle w:val="ConsPlusNormal"/>
        <w:jc w:val="right"/>
      </w:pPr>
      <w:r>
        <w:t>к административному регламенту</w:t>
      </w:r>
    </w:p>
    <w:p w:rsidR="00CB7FE1" w:rsidRDefault="00CB7FE1">
      <w:pPr>
        <w:pStyle w:val="ConsPlusNormal"/>
        <w:jc w:val="right"/>
      </w:pPr>
      <w:r>
        <w:t>"Выдача разрешений на ввод объекта</w:t>
      </w:r>
    </w:p>
    <w:p w:rsidR="00CB7FE1" w:rsidRDefault="00CB7FE1">
      <w:pPr>
        <w:pStyle w:val="ConsPlusNormal"/>
        <w:jc w:val="right"/>
      </w:pPr>
      <w:r>
        <w:t>в эксплуатацию при осуществлении</w:t>
      </w:r>
    </w:p>
    <w:p w:rsidR="00CB7FE1" w:rsidRDefault="00CB7FE1">
      <w:pPr>
        <w:pStyle w:val="ConsPlusNormal"/>
        <w:jc w:val="right"/>
      </w:pPr>
      <w:r>
        <w:t>строительства, реконструкции объектов</w:t>
      </w:r>
    </w:p>
    <w:p w:rsidR="00CB7FE1" w:rsidRDefault="00CB7FE1">
      <w:pPr>
        <w:pStyle w:val="ConsPlusNormal"/>
        <w:jc w:val="right"/>
      </w:pPr>
      <w:r>
        <w:t>капитального строительства, расположенных</w:t>
      </w:r>
    </w:p>
    <w:p w:rsidR="00CB7FE1" w:rsidRDefault="00CB7FE1">
      <w:pPr>
        <w:pStyle w:val="ConsPlusNormal"/>
        <w:jc w:val="right"/>
      </w:pPr>
      <w:r>
        <w:t>на территории муниципального образования</w:t>
      </w:r>
    </w:p>
    <w:p w:rsidR="00CB7FE1" w:rsidRDefault="00CB7FE1">
      <w:pPr>
        <w:pStyle w:val="ConsPlusNormal"/>
        <w:jc w:val="right"/>
      </w:pPr>
      <w:r>
        <w:t>"город Усолье-Сибирское"</w:t>
      </w:r>
    </w:p>
    <w:p w:rsidR="00CB7FE1" w:rsidRDefault="00CB7FE1">
      <w:pPr>
        <w:pStyle w:val="ConsPlusNormal"/>
        <w:jc w:val="both"/>
      </w:pPr>
    </w:p>
    <w:p w:rsidR="00CB7FE1" w:rsidRDefault="00CB7FE1">
      <w:pPr>
        <w:pStyle w:val="ConsPlusNormal"/>
        <w:jc w:val="center"/>
      </w:pPr>
      <w:r>
        <w:t>ФОРМА РАЗРЕШЕНИЯ НА ВВОД ОБЪЕКТА В ЭКСПЛУАТАЦИЮ</w:t>
      </w:r>
    </w:p>
    <w:p w:rsidR="00CB7FE1" w:rsidRDefault="00CB7FE1">
      <w:pPr>
        <w:pStyle w:val="ConsPlusNormal"/>
        <w:jc w:val="both"/>
      </w:pPr>
    </w:p>
    <w:p w:rsidR="00CB7FE1" w:rsidRDefault="00CB7FE1">
      <w:pPr>
        <w:pStyle w:val="ConsPlusNonformat"/>
        <w:jc w:val="both"/>
      </w:pPr>
      <w:r>
        <w:t xml:space="preserve">                                     Кому _________________________________</w:t>
      </w:r>
    </w:p>
    <w:p w:rsidR="00CB7FE1" w:rsidRDefault="00CB7FE1">
      <w:pPr>
        <w:pStyle w:val="ConsPlusNonformat"/>
        <w:jc w:val="both"/>
      </w:pPr>
      <w:r>
        <w:t xml:space="preserve">                                             (наименование застройщика</w:t>
      </w:r>
    </w:p>
    <w:p w:rsidR="00CB7FE1" w:rsidRDefault="00CB7FE1">
      <w:pPr>
        <w:pStyle w:val="ConsPlusNonformat"/>
        <w:jc w:val="both"/>
      </w:pPr>
    </w:p>
    <w:p w:rsidR="00CB7FE1" w:rsidRDefault="00CB7FE1">
      <w:pPr>
        <w:pStyle w:val="ConsPlusNonformat"/>
        <w:jc w:val="both"/>
      </w:pPr>
      <w:r>
        <w:t xml:space="preserve">                                     ______________________________________</w:t>
      </w:r>
    </w:p>
    <w:p w:rsidR="00CB7FE1" w:rsidRDefault="00CB7FE1">
      <w:pPr>
        <w:pStyle w:val="ConsPlusNonformat"/>
        <w:jc w:val="both"/>
      </w:pPr>
      <w:r>
        <w:t xml:space="preserve">                                     (фамилия, имя, отчество - для граждан,</w:t>
      </w:r>
    </w:p>
    <w:p w:rsidR="00CB7FE1" w:rsidRDefault="00CB7FE1">
      <w:pPr>
        <w:pStyle w:val="ConsPlusNonformat"/>
        <w:jc w:val="both"/>
      </w:pPr>
    </w:p>
    <w:p w:rsidR="00CB7FE1" w:rsidRDefault="00CB7FE1">
      <w:pPr>
        <w:pStyle w:val="ConsPlusNonformat"/>
        <w:jc w:val="both"/>
      </w:pPr>
      <w:r>
        <w:t xml:space="preserve">                                     ______________________________________</w:t>
      </w:r>
    </w:p>
    <w:p w:rsidR="00CB7FE1" w:rsidRDefault="00CB7FE1">
      <w:pPr>
        <w:pStyle w:val="ConsPlusNonformat"/>
        <w:jc w:val="both"/>
      </w:pPr>
      <w:r>
        <w:t xml:space="preserve">                                      полное наименование организации - для</w:t>
      </w:r>
    </w:p>
    <w:p w:rsidR="00CB7FE1" w:rsidRDefault="00CB7FE1">
      <w:pPr>
        <w:pStyle w:val="ConsPlusNonformat"/>
        <w:jc w:val="both"/>
      </w:pPr>
    </w:p>
    <w:p w:rsidR="00CB7FE1" w:rsidRDefault="00CB7FE1">
      <w:pPr>
        <w:pStyle w:val="ConsPlusNonformat"/>
        <w:jc w:val="both"/>
      </w:pPr>
      <w:r>
        <w:t xml:space="preserve">                                     ______________________________________</w:t>
      </w:r>
    </w:p>
    <w:p w:rsidR="00CB7FE1" w:rsidRDefault="00CB7FE1">
      <w:pPr>
        <w:pStyle w:val="ConsPlusNonformat"/>
        <w:jc w:val="both"/>
      </w:pPr>
      <w:r>
        <w:t xml:space="preserve">                                      юридических лиц), его почтовый индекс</w:t>
      </w:r>
    </w:p>
    <w:p w:rsidR="00CB7FE1" w:rsidRDefault="00CB7FE1">
      <w:pPr>
        <w:pStyle w:val="ConsPlusNonformat"/>
        <w:jc w:val="both"/>
      </w:pPr>
    </w:p>
    <w:p w:rsidR="00CB7FE1" w:rsidRDefault="00CB7FE1">
      <w:pPr>
        <w:pStyle w:val="ConsPlusNonformat"/>
        <w:jc w:val="both"/>
      </w:pPr>
      <w:r>
        <w:t xml:space="preserve">                                     ______________________________________</w:t>
      </w:r>
    </w:p>
    <w:p w:rsidR="00CB7FE1" w:rsidRDefault="00CB7FE1">
      <w:pPr>
        <w:pStyle w:val="ConsPlusNonformat"/>
        <w:jc w:val="both"/>
      </w:pPr>
      <w:r>
        <w:t xml:space="preserve">                                        и адрес, адрес электронной почты)</w:t>
      </w:r>
    </w:p>
    <w:p w:rsidR="00CB7FE1" w:rsidRDefault="00CB7FE1">
      <w:pPr>
        <w:pStyle w:val="ConsPlusNonformat"/>
        <w:jc w:val="both"/>
      </w:pPr>
    </w:p>
    <w:p w:rsidR="00CB7FE1" w:rsidRDefault="00CB7FE1">
      <w:pPr>
        <w:pStyle w:val="ConsPlusNonformat"/>
        <w:jc w:val="both"/>
      </w:pPr>
      <w:r>
        <w:t xml:space="preserve">                                РАЗРЕШЕНИЕ</w:t>
      </w:r>
    </w:p>
    <w:p w:rsidR="00CB7FE1" w:rsidRDefault="00CB7FE1">
      <w:pPr>
        <w:pStyle w:val="ConsPlusNonformat"/>
        <w:jc w:val="both"/>
      </w:pPr>
      <w:r>
        <w:t xml:space="preserve">                      НА ВВОД ОБЪЕКТА В ЭКСПЛУАТАЦИЮ</w:t>
      </w:r>
    </w:p>
    <w:p w:rsidR="00CB7FE1" w:rsidRDefault="00CB7FE1">
      <w:pPr>
        <w:pStyle w:val="ConsPlusNonformat"/>
        <w:jc w:val="both"/>
      </w:pPr>
    </w:p>
    <w:p w:rsidR="00CB7FE1" w:rsidRDefault="00CB7FE1">
      <w:pPr>
        <w:pStyle w:val="ConsPlusNonformat"/>
        <w:jc w:val="both"/>
      </w:pPr>
      <w:r>
        <w:t>Дата _______________                                          N ___________</w:t>
      </w:r>
    </w:p>
    <w:p w:rsidR="00CB7FE1" w:rsidRDefault="00CB7FE1">
      <w:pPr>
        <w:pStyle w:val="ConsPlusNonformat"/>
        <w:jc w:val="both"/>
      </w:pPr>
    </w:p>
    <w:p w:rsidR="00CB7FE1" w:rsidRDefault="00CB7FE1">
      <w:pPr>
        <w:pStyle w:val="ConsPlusNonformat"/>
        <w:jc w:val="both"/>
      </w:pPr>
      <w:r>
        <w:t xml:space="preserve">    I. ____________________________________________________________________</w:t>
      </w:r>
    </w:p>
    <w:p w:rsidR="00CB7FE1" w:rsidRDefault="00CB7FE1">
      <w:pPr>
        <w:pStyle w:val="ConsPlusNonformat"/>
        <w:jc w:val="both"/>
      </w:pPr>
      <w:r>
        <w:t xml:space="preserve">   (наименование уполномоченного федерального органа исполнительной власти,</w:t>
      </w:r>
    </w:p>
    <w:p w:rsidR="00CB7FE1" w:rsidRDefault="00CB7FE1">
      <w:pPr>
        <w:pStyle w:val="ConsPlusNonformat"/>
        <w:jc w:val="both"/>
      </w:pPr>
    </w:p>
    <w:p w:rsidR="00CB7FE1" w:rsidRDefault="00CB7FE1">
      <w:pPr>
        <w:pStyle w:val="ConsPlusNonformat"/>
        <w:jc w:val="both"/>
      </w:pPr>
      <w:r>
        <w:t>___________________________________________________________________________</w:t>
      </w:r>
    </w:p>
    <w:p w:rsidR="00CB7FE1" w:rsidRDefault="00CB7FE1">
      <w:pPr>
        <w:pStyle w:val="ConsPlusNonformat"/>
        <w:jc w:val="both"/>
      </w:pPr>
      <w:r>
        <w:t>или органа исполнительной власти субъекта Российской Федерации, или органа</w:t>
      </w:r>
    </w:p>
    <w:p w:rsidR="00CB7FE1" w:rsidRDefault="00CB7FE1">
      <w:pPr>
        <w:pStyle w:val="ConsPlusNonformat"/>
        <w:jc w:val="both"/>
      </w:pPr>
    </w:p>
    <w:p w:rsidR="00CB7FE1" w:rsidRDefault="00CB7FE1">
      <w:pPr>
        <w:pStyle w:val="ConsPlusNonformat"/>
        <w:jc w:val="both"/>
      </w:pPr>
      <w:r>
        <w:t>___________________________________________________________________________</w:t>
      </w:r>
    </w:p>
    <w:p w:rsidR="00CB7FE1" w:rsidRDefault="00CB7FE1">
      <w:pPr>
        <w:pStyle w:val="ConsPlusNonformat"/>
        <w:jc w:val="both"/>
      </w:pPr>
      <w:r>
        <w:t xml:space="preserve"> местного самоуправления, осуществляющих выдачу разрешения на ввод объекта</w:t>
      </w:r>
    </w:p>
    <w:p w:rsidR="00CB7FE1" w:rsidRDefault="00CB7FE1">
      <w:pPr>
        <w:pStyle w:val="ConsPlusNonformat"/>
        <w:jc w:val="both"/>
      </w:pPr>
      <w:r>
        <w:t xml:space="preserve"> в эксплуатацию, Государственная корпорация по атомной энергии "</w:t>
      </w:r>
      <w:proofErr w:type="spellStart"/>
      <w:r>
        <w:t>Росатом</w:t>
      </w:r>
      <w:proofErr w:type="spellEnd"/>
      <w:r>
        <w:t>")</w:t>
      </w:r>
    </w:p>
    <w:p w:rsidR="00CB7FE1" w:rsidRDefault="00CB7FE1">
      <w:pPr>
        <w:pStyle w:val="ConsPlusNonformat"/>
        <w:jc w:val="both"/>
      </w:pPr>
    </w:p>
    <w:p w:rsidR="00CB7FE1" w:rsidRDefault="00CB7FE1">
      <w:pPr>
        <w:pStyle w:val="ConsPlusNonformat"/>
        <w:jc w:val="both"/>
      </w:pPr>
      <w:r>
        <w:t xml:space="preserve">в   соответствии   </w:t>
      </w:r>
      <w:proofErr w:type="gramStart"/>
      <w:r>
        <w:t xml:space="preserve">со  </w:t>
      </w:r>
      <w:hyperlink r:id="rId29" w:history="1">
        <w:r>
          <w:rPr>
            <w:color w:val="0000FF"/>
          </w:rPr>
          <w:t>статьей</w:t>
        </w:r>
        <w:proofErr w:type="gramEnd"/>
        <w:r>
          <w:rPr>
            <w:color w:val="0000FF"/>
          </w:rPr>
          <w:t xml:space="preserve">  55</w:t>
        </w:r>
      </w:hyperlink>
      <w:r>
        <w:t xml:space="preserve">  Градостроительного  кодекса  Российской</w:t>
      </w:r>
    </w:p>
    <w:p w:rsidR="00CB7FE1" w:rsidRDefault="00CB7FE1">
      <w:pPr>
        <w:pStyle w:val="ConsPlusNonformat"/>
        <w:jc w:val="both"/>
      </w:pPr>
      <w:proofErr w:type="gramStart"/>
      <w:r>
        <w:t>Федерации  разрешает</w:t>
      </w:r>
      <w:proofErr w:type="gramEnd"/>
      <w:r>
        <w:t xml:space="preserve">  ввод в эксплуатацию построенного, реконструированного</w:t>
      </w:r>
    </w:p>
    <w:p w:rsidR="00CB7FE1" w:rsidRDefault="00CB7FE1">
      <w:pPr>
        <w:pStyle w:val="ConsPlusNonformat"/>
        <w:jc w:val="both"/>
      </w:pPr>
      <w:r>
        <w:t>объекта капитального строительства; линейного объекта; объекта капитального</w:t>
      </w:r>
    </w:p>
    <w:p w:rsidR="00CB7FE1" w:rsidRDefault="00CB7FE1">
      <w:pPr>
        <w:pStyle w:val="ConsPlusNonformat"/>
        <w:jc w:val="both"/>
      </w:pPr>
      <w:proofErr w:type="gramStart"/>
      <w:r>
        <w:t>строительства,  входящего</w:t>
      </w:r>
      <w:proofErr w:type="gramEnd"/>
      <w:r>
        <w:t xml:space="preserve"> в состав линейного объекта; завершенного работами</w:t>
      </w:r>
    </w:p>
    <w:p w:rsidR="00CB7FE1" w:rsidRDefault="00CB7FE1">
      <w:pPr>
        <w:pStyle w:val="ConsPlusNonformat"/>
        <w:jc w:val="both"/>
      </w:pPr>
      <w:proofErr w:type="gramStart"/>
      <w:r>
        <w:t>по  сохранению</w:t>
      </w:r>
      <w:proofErr w:type="gramEnd"/>
      <w:r>
        <w:t xml:space="preserve">  объекта  культурного  наследия,  при  которых затрагивались</w:t>
      </w:r>
    </w:p>
    <w:p w:rsidR="00CB7FE1" w:rsidRDefault="00CB7FE1">
      <w:pPr>
        <w:pStyle w:val="ConsPlusNonformat"/>
        <w:jc w:val="both"/>
      </w:pPr>
      <w:proofErr w:type="gramStart"/>
      <w:r>
        <w:t>конструктивные  и</w:t>
      </w:r>
      <w:proofErr w:type="gramEnd"/>
      <w:r>
        <w:t xml:space="preserve"> другие характеристики надежности и безопасности объекта,</w:t>
      </w:r>
    </w:p>
    <w:p w:rsidR="00CB7FE1" w:rsidRDefault="00CB7FE1">
      <w:pPr>
        <w:pStyle w:val="ConsPlusNonformat"/>
        <w:jc w:val="both"/>
      </w:pPr>
      <w:r>
        <w:t>___________________________________________________________________________</w:t>
      </w:r>
    </w:p>
    <w:p w:rsidR="00CB7FE1" w:rsidRDefault="00CB7FE1">
      <w:pPr>
        <w:pStyle w:val="ConsPlusNonformat"/>
        <w:jc w:val="both"/>
      </w:pPr>
      <w:r>
        <w:t xml:space="preserve">                       (наименование объекта (этапа)</w:t>
      </w:r>
    </w:p>
    <w:p w:rsidR="00CB7FE1" w:rsidRDefault="00CB7FE1">
      <w:pPr>
        <w:pStyle w:val="ConsPlusNonformat"/>
        <w:jc w:val="both"/>
      </w:pPr>
    </w:p>
    <w:p w:rsidR="00CB7FE1" w:rsidRDefault="00CB7FE1">
      <w:pPr>
        <w:pStyle w:val="ConsPlusNonformat"/>
        <w:jc w:val="both"/>
      </w:pPr>
      <w:r>
        <w:t>___________________________________________________________________________</w:t>
      </w:r>
    </w:p>
    <w:p w:rsidR="00CB7FE1" w:rsidRDefault="00CB7FE1">
      <w:pPr>
        <w:pStyle w:val="ConsPlusNonformat"/>
        <w:jc w:val="both"/>
      </w:pPr>
      <w:r>
        <w:t xml:space="preserve">                        капитального строительства</w:t>
      </w:r>
    </w:p>
    <w:p w:rsidR="00CB7FE1" w:rsidRDefault="00CB7FE1">
      <w:pPr>
        <w:pStyle w:val="ConsPlusNonformat"/>
        <w:jc w:val="both"/>
      </w:pPr>
    </w:p>
    <w:p w:rsidR="00CB7FE1" w:rsidRDefault="00CB7FE1">
      <w:pPr>
        <w:pStyle w:val="ConsPlusNonformat"/>
        <w:jc w:val="both"/>
      </w:pPr>
      <w:r>
        <w:t>__________________________________________________________________________,</w:t>
      </w:r>
    </w:p>
    <w:p w:rsidR="00CB7FE1" w:rsidRDefault="00CB7FE1">
      <w:pPr>
        <w:pStyle w:val="ConsPlusNonformat"/>
        <w:jc w:val="both"/>
      </w:pPr>
      <w:r>
        <w:t xml:space="preserve">    в соответствии с проектной документацией, кадастровый номер объекта)</w:t>
      </w:r>
    </w:p>
    <w:p w:rsidR="00CB7FE1" w:rsidRDefault="00CB7FE1">
      <w:pPr>
        <w:pStyle w:val="ConsPlusNonformat"/>
        <w:jc w:val="both"/>
      </w:pPr>
    </w:p>
    <w:p w:rsidR="00CB7FE1" w:rsidRDefault="00CB7FE1">
      <w:pPr>
        <w:pStyle w:val="ConsPlusNonformat"/>
        <w:jc w:val="both"/>
      </w:pPr>
      <w:r>
        <w:t xml:space="preserve">расположенного по </w:t>
      </w:r>
      <w:proofErr w:type="gramStart"/>
      <w:r>
        <w:t>адресу:_</w:t>
      </w:r>
      <w:proofErr w:type="gramEnd"/>
      <w:r>
        <w:t>_________________________________________________</w:t>
      </w:r>
    </w:p>
    <w:p w:rsidR="00CB7FE1" w:rsidRDefault="00CB7FE1">
      <w:pPr>
        <w:pStyle w:val="ConsPlusNonformat"/>
        <w:jc w:val="both"/>
      </w:pPr>
      <w:r>
        <w:t xml:space="preserve">                   (адрес объекта капитального строительства в соответствии</w:t>
      </w:r>
    </w:p>
    <w:p w:rsidR="00CB7FE1" w:rsidRDefault="00CB7FE1">
      <w:pPr>
        <w:pStyle w:val="ConsPlusNonformat"/>
        <w:jc w:val="both"/>
      </w:pPr>
    </w:p>
    <w:p w:rsidR="00CB7FE1" w:rsidRDefault="00CB7FE1">
      <w:pPr>
        <w:pStyle w:val="ConsPlusNonformat"/>
        <w:jc w:val="both"/>
      </w:pPr>
      <w:r>
        <w:t>___________________________________________________________________________</w:t>
      </w:r>
    </w:p>
    <w:p w:rsidR="00CB7FE1" w:rsidRDefault="00CB7FE1">
      <w:pPr>
        <w:pStyle w:val="ConsPlusNonformat"/>
        <w:jc w:val="both"/>
      </w:pPr>
      <w:r>
        <w:t xml:space="preserve">        с государственным адресным реестром с указанием реквизитов</w:t>
      </w:r>
    </w:p>
    <w:p w:rsidR="00CB7FE1" w:rsidRDefault="00CB7FE1">
      <w:pPr>
        <w:pStyle w:val="ConsPlusNonformat"/>
        <w:jc w:val="both"/>
      </w:pPr>
      <w:r>
        <w:t xml:space="preserve">               документов о присвоении, об изменении адреса)</w:t>
      </w:r>
    </w:p>
    <w:p w:rsidR="00CB7FE1" w:rsidRDefault="00CB7FE1">
      <w:pPr>
        <w:pStyle w:val="ConsPlusNonformat"/>
        <w:jc w:val="both"/>
      </w:pPr>
    </w:p>
    <w:p w:rsidR="00CB7FE1" w:rsidRDefault="00CB7FE1">
      <w:pPr>
        <w:pStyle w:val="ConsPlusNonformat"/>
        <w:jc w:val="both"/>
      </w:pPr>
      <w:r>
        <w:t>на земельном участке (земельных участках) с кадастровым номером: __________</w:t>
      </w:r>
    </w:p>
    <w:p w:rsidR="00CB7FE1" w:rsidRDefault="00CB7FE1">
      <w:pPr>
        <w:pStyle w:val="ConsPlusNonformat"/>
        <w:jc w:val="both"/>
      </w:pPr>
      <w:r>
        <w:t>__________________________________________________________________________,</w:t>
      </w:r>
    </w:p>
    <w:p w:rsidR="00CB7FE1" w:rsidRDefault="00CB7FE1">
      <w:pPr>
        <w:pStyle w:val="ConsPlusNonformat"/>
        <w:jc w:val="both"/>
      </w:pPr>
      <w:r>
        <w:t>строительный адрес: ______________________________________________________.</w:t>
      </w:r>
    </w:p>
    <w:p w:rsidR="00CB7FE1" w:rsidRDefault="00CB7FE1">
      <w:pPr>
        <w:pStyle w:val="ConsPlusNonformat"/>
        <w:jc w:val="both"/>
      </w:pPr>
      <w:r>
        <w:t xml:space="preserve">    </w:t>
      </w:r>
      <w:proofErr w:type="gramStart"/>
      <w:r>
        <w:t>В  отношении</w:t>
      </w:r>
      <w:proofErr w:type="gramEnd"/>
      <w:r>
        <w:t xml:space="preserve">  объекта  капитального  строительства выдано разрешение на</w:t>
      </w:r>
    </w:p>
    <w:p w:rsidR="00CB7FE1" w:rsidRDefault="00CB7FE1">
      <w:pPr>
        <w:pStyle w:val="ConsPlusNonformat"/>
        <w:jc w:val="both"/>
      </w:pPr>
      <w:proofErr w:type="gramStart"/>
      <w:r>
        <w:t>строительство  N</w:t>
      </w:r>
      <w:proofErr w:type="gramEnd"/>
      <w:r>
        <w:t xml:space="preserve"> ______, дата выдачи __________, орган, выдавший разрешение</w:t>
      </w:r>
    </w:p>
    <w:p w:rsidR="00CB7FE1" w:rsidRDefault="00CB7FE1">
      <w:pPr>
        <w:pStyle w:val="ConsPlusNonformat"/>
        <w:jc w:val="both"/>
      </w:pPr>
      <w:r>
        <w:t>на строительство, ________.</w:t>
      </w:r>
    </w:p>
    <w:p w:rsidR="00CB7FE1" w:rsidRDefault="00CB7FE1">
      <w:pPr>
        <w:pStyle w:val="ConsPlusNonformat"/>
        <w:jc w:val="both"/>
      </w:pPr>
      <w:r>
        <w:t xml:space="preserve">    II. Сведения об объекте капитального строительства</w:t>
      </w:r>
    </w:p>
    <w:p w:rsidR="00CB7FE1" w:rsidRDefault="00CB7FE1">
      <w:pPr>
        <w:pStyle w:val="ConsPlusNormal"/>
        <w:jc w:val="both"/>
      </w:pPr>
    </w:p>
    <w:p w:rsidR="00CB7FE1" w:rsidRDefault="00CB7FE1">
      <w:pPr>
        <w:sectPr w:rsidR="00CB7FE1" w:rsidSect="00CB7FE1">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94"/>
        <w:gridCol w:w="1531"/>
        <w:gridCol w:w="1484"/>
      </w:tblGrid>
      <w:tr w:rsidR="00CB7FE1">
        <w:tc>
          <w:tcPr>
            <w:tcW w:w="5329" w:type="dxa"/>
          </w:tcPr>
          <w:p w:rsidR="00CB7FE1" w:rsidRDefault="00CB7FE1">
            <w:pPr>
              <w:pStyle w:val="ConsPlusNormal"/>
              <w:jc w:val="both"/>
            </w:pPr>
            <w:r>
              <w:t>Наименование показателя</w:t>
            </w:r>
          </w:p>
        </w:tc>
        <w:tc>
          <w:tcPr>
            <w:tcW w:w="1294" w:type="dxa"/>
          </w:tcPr>
          <w:p w:rsidR="00CB7FE1" w:rsidRDefault="00CB7FE1">
            <w:pPr>
              <w:pStyle w:val="ConsPlusNormal"/>
              <w:jc w:val="both"/>
            </w:pPr>
            <w:r>
              <w:t>Единица измерения</w:t>
            </w:r>
          </w:p>
        </w:tc>
        <w:tc>
          <w:tcPr>
            <w:tcW w:w="1531" w:type="dxa"/>
          </w:tcPr>
          <w:p w:rsidR="00CB7FE1" w:rsidRDefault="00CB7FE1">
            <w:pPr>
              <w:pStyle w:val="ConsPlusNormal"/>
              <w:jc w:val="both"/>
            </w:pPr>
            <w:r>
              <w:t>По проекту</w:t>
            </w:r>
          </w:p>
        </w:tc>
        <w:tc>
          <w:tcPr>
            <w:tcW w:w="1484" w:type="dxa"/>
          </w:tcPr>
          <w:p w:rsidR="00CB7FE1" w:rsidRDefault="00CB7FE1">
            <w:pPr>
              <w:pStyle w:val="ConsPlusNormal"/>
              <w:jc w:val="both"/>
            </w:pPr>
            <w:r>
              <w:t>Фактически</w:t>
            </w:r>
          </w:p>
        </w:tc>
      </w:tr>
      <w:tr w:rsidR="00CB7FE1">
        <w:tc>
          <w:tcPr>
            <w:tcW w:w="9638" w:type="dxa"/>
            <w:gridSpan w:val="4"/>
          </w:tcPr>
          <w:p w:rsidR="00CB7FE1" w:rsidRDefault="00CB7FE1">
            <w:pPr>
              <w:pStyle w:val="ConsPlusNormal"/>
              <w:jc w:val="both"/>
            </w:pPr>
            <w:r>
              <w:t>1. Общие показатели вводимого в эксплуатацию объекта</w:t>
            </w:r>
          </w:p>
        </w:tc>
      </w:tr>
      <w:tr w:rsidR="00CB7FE1">
        <w:tc>
          <w:tcPr>
            <w:tcW w:w="5329" w:type="dxa"/>
          </w:tcPr>
          <w:p w:rsidR="00CB7FE1" w:rsidRDefault="00CB7FE1">
            <w:pPr>
              <w:pStyle w:val="ConsPlusNormal"/>
              <w:jc w:val="both"/>
            </w:pPr>
            <w:r>
              <w:t>Строительный объем - всего</w:t>
            </w:r>
          </w:p>
        </w:tc>
        <w:tc>
          <w:tcPr>
            <w:tcW w:w="1294" w:type="dxa"/>
          </w:tcPr>
          <w:p w:rsidR="00CB7FE1" w:rsidRDefault="00CB7FE1">
            <w:pPr>
              <w:pStyle w:val="ConsPlusNormal"/>
            </w:pPr>
            <w:proofErr w:type="spellStart"/>
            <w:r>
              <w:t>куб.м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В том числе надземной части</w:t>
            </w:r>
          </w:p>
        </w:tc>
        <w:tc>
          <w:tcPr>
            <w:tcW w:w="1294" w:type="dxa"/>
          </w:tcPr>
          <w:p w:rsidR="00CB7FE1" w:rsidRDefault="00CB7FE1">
            <w:pPr>
              <w:pStyle w:val="ConsPlusNormal"/>
            </w:pPr>
            <w:proofErr w:type="spellStart"/>
            <w:r>
              <w:t>куб.м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Общая площадь</w:t>
            </w:r>
          </w:p>
        </w:tc>
        <w:tc>
          <w:tcPr>
            <w:tcW w:w="1294" w:type="dxa"/>
          </w:tcPr>
          <w:p w:rsidR="00CB7FE1" w:rsidRDefault="00CB7FE1">
            <w:pPr>
              <w:pStyle w:val="ConsPlusNormal"/>
            </w:pP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Площадь нежилых помещений</w:t>
            </w:r>
          </w:p>
        </w:tc>
        <w:tc>
          <w:tcPr>
            <w:tcW w:w="1294" w:type="dxa"/>
          </w:tcPr>
          <w:p w:rsidR="00CB7FE1" w:rsidRDefault="00CB7FE1">
            <w:pPr>
              <w:pStyle w:val="ConsPlusNormal"/>
            </w:pP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Площадь встроенно-пристроенных помещений</w:t>
            </w:r>
          </w:p>
        </w:tc>
        <w:tc>
          <w:tcPr>
            <w:tcW w:w="1294" w:type="dxa"/>
          </w:tcPr>
          <w:p w:rsidR="00CB7FE1" w:rsidRDefault="00CB7FE1">
            <w:pPr>
              <w:pStyle w:val="ConsPlusNormal"/>
            </w:pP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Количество зданий, сооружений</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9638" w:type="dxa"/>
            <w:gridSpan w:val="4"/>
          </w:tcPr>
          <w:p w:rsidR="00CB7FE1" w:rsidRDefault="00CB7FE1">
            <w:pPr>
              <w:pStyle w:val="ConsPlusNormal"/>
              <w:jc w:val="both"/>
            </w:pPr>
            <w:r>
              <w:t>2. Объекты непроизводственного назначения</w:t>
            </w:r>
          </w:p>
        </w:tc>
      </w:tr>
      <w:tr w:rsidR="00CB7FE1">
        <w:tc>
          <w:tcPr>
            <w:tcW w:w="9638" w:type="dxa"/>
            <w:gridSpan w:val="4"/>
          </w:tcPr>
          <w:p w:rsidR="00CB7FE1" w:rsidRDefault="00CB7FE1">
            <w:pPr>
              <w:pStyle w:val="ConsPlusNormal"/>
              <w:jc w:val="both"/>
            </w:pPr>
            <w:r>
              <w:t>2.1. Нежилые объекты (объекты здравоохранения, образования, культуры, отдыха, спорта и т.д.)</w:t>
            </w:r>
          </w:p>
        </w:tc>
      </w:tr>
      <w:tr w:rsidR="00CB7FE1">
        <w:tc>
          <w:tcPr>
            <w:tcW w:w="5329" w:type="dxa"/>
          </w:tcPr>
          <w:p w:rsidR="00CB7FE1" w:rsidRDefault="00CB7FE1">
            <w:pPr>
              <w:pStyle w:val="ConsPlusNormal"/>
              <w:jc w:val="both"/>
            </w:pPr>
            <w:r>
              <w:t>Количество мест</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Количество помещений</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Вместимость</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Количество этажей</w:t>
            </w:r>
          </w:p>
        </w:tc>
        <w:tc>
          <w:tcPr>
            <w:tcW w:w="1294" w:type="dxa"/>
            <w:vMerge w:val="restart"/>
          </w:tcPr>
          <w:p w:rsidR="00CB7FE1" w:rsidRDefault="00CB7FE1">
            <w:pPr>
              <w:pStyle w:val="ConsPlusNormal"/>
            </w:pPr>
          </w:p>
        </w:tc>
        <w:tc>
          <w:tcPr>
            <w:tcW w:w="1531" w:type="dxa"/>
            <w:vMerge w:val="restart"/>
          </w:tcPr>
          <w:p w:rsidR="00CB7FE1" w:rsidRDefault="00CB7FE1">
            <w:pPr>
              <w:pStyle w:val="ConsPlusNormal"/>
              <w:jc w:val="both"/>
            </w:pPr>
          </w:p>
        </w:tc>
        <w:tc>
          <w:tcPr>
            <w:tcW w:w="1484" w:type="dxa"/>
            <w:vMerge w:val="restart"/>
          </w:tcPr>
          <w:p w:rsidR="00CB7FE1" w:rsidRDefault="00CB7FE1">
            <w:pPr>
              <w:pStyle w:val="ConsPlusNormal"/>
              <w:jc w:val="both"/>
            </w:pPr>
          </w:p>
        </w:tc>
      </w:tr>
      <w:tr w:rsidR="00CB7FE1">
        <w:tc>
          <w:tcPr>
            <w:tcW w:w="5329" w:type="dxa"/>
          </w:tcPr>
          <w:p w:rsidR="00CB7FE1" w:rsidRDefault="00CB7FE1">
            <w:pPr>
              <w:pStyle w:val="ConsPlusNormal"/>
              <w:jc w:val="both"/>
            </w:pPr>
            <w:r>
              <w:t>В том числе подземных</w:t>
            </w:r>
          </w:p>
        </w:tc>
        <w:tc>
          <w:tcPr>
            <w:tcW w:w="1294" w:type="dxa"/>
            <w:vMerge/>
          </w:tcPr>
          <w:p w:rsidR="00CB7FE1" w:rsidRDefault="00CB7FE1"/>
        </w:tc>
        <w:tc>
          <w:tcPr>
            <w:tcW w:w="1531" w:type="dxa"/>
            <w:vMerge/>
          </w:tcPr>
          <w:p w:rsidR="00CB7FE1" w:rsidRDefault="00CB7FE1"/>
        </w:tc>
        <w:tc>
          <w:tcPr>
            <w:tcW w:w="1484" w:type="dxa"/>
            <w:vMerge/>
          </w:tcPr>
          <w:p w:rsidR="00CB7FE1" w:rsidRDefault="00CB7FE1"/>
        </w:tc>
      </w:tr>
      <w:tr w:rsidR="00CB7FE1">
        <w:tc>
          <w:tcPr>
            <w:tcW w:w="5329" w:type="dxa"/>
          </w:tcPr>
          <w:p w:rsidR="00CB7FE1" w:rsidRDefault="00CB7FE1">
            <w:pPr>
              <w:pStyle w:val="ConsPlusNormal"/>
              <w:jc w:val="both"/>
            </w:pPr>
            <w:r>
              <w:t>Сети и системы инженерно-технического обеспечения</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Лифты</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Эскалаторы</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Инвалидные подъемники</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фундаментов</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стен</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перекрытий</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кровли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Иные показатели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9638" w:type="dxa"/>
            <w:gridSpan w:val="4"/>
          </w:tcPr>
          <w:p w:rsidR="00CB7FE1" w:rsidRDefault="00CB7FE1">
            <w:pPr>
              <w:pStyle w:val="ConsPlusNormal"/>
              <w:jc w:val="both"/>
            </w:pPr>
            <w:r>
              <w:t>2.2. Объекты жилищного фонда</w:t>
            </w:r>
          </w:p>
        </w:tc>
      </w:tr>
      <w:tr w:rsidR="00CB7FE1">
        <w:tc>
          <w:tcPr>
            <w:tcW w:w="5329" w:type="dxa"/>
          </w:tcPr>
          <w:p w:rsidR="00CB7FE1" w:rsidRDefault="00CB7FE1">
            <w:pPr>
              <w:pStyle w:val="ConsPlusNormal"/>
              <w:jc w:val="both"/>
            </w:pPr>
            <w:r>
              <w:t>Общая площадь жилых помещений (за исключением балконов, лоджий, веранд и террас)</w:t>
            </w:r>
          </w:p>
        </w:tc>
        <w:tc>
          <w:tcPr>
            <w:tcW w:w="1294" w:type="dxa"/>
          </w:tcPr>
          <w:p w:rsidR="00CB7FE1" w:rsidRDefault="00CB7FE1">
            <w:pPr>
              <w:pStyle w:val="ConsPlusNormal"/>
            </w:pP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Общая площадь нежилых помещений, в том числе площадь общего имущества в многоквартирном доме</w:t>
            </w:r>
          </w:p>
        </w:tc>
        <w:tc>
          <w:tcPr>
            <w:tcW w:w="1294" w:type="dxa"/>
          </w:tcPr>
          <w:p w:rsidR="00CB7FE1" w:rsidRDefault="00CB7FE1">
            <w:pPr>
              <w:pStyle w:val="ConsPlusNormal"/>
            </w:pP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Количество этажей</w:t>
            </w:r>
          </w:p>
        </w:tc>
        <w:tc>
          <w:tcPr>
            <w:tcW w:w="1294" w:type="dxa"/>
            <w:vMerge w:val="restart"/>
          </w:tcPr>
          <w:p w:rsidR="00CB7FE1" w:rsidRDefault="00CB7FE1">
            <w:pPr>
              <w:pStyle w:val="ConsPlusNormal"/>
            </w:pPr>
            <w:r>
              <w:t>шт.</w:t>
            </w:r>
          </w:p>
        </w:tc>
        <w:tc>
          <w:tcPr>
            <w:tcW w:w="1531" w:type="dxa"/>
            <w:vMerge w:val="restart"/>
          </w:tcPr>
          <w:p w:rsidR="00CB7FE1" w:rsidRDefault="00CB7FE1">
            <w:pPr>
              <w:pStyle w:val="ConsPlusNormal"/>
              <w:jc w:val="both"/>
            </w:pPr>
          </w:p>
        </w:tc>
        <w:tc>
          <w:tcPr>
            <w:tcW w:w="1484" w:type="dxa"/>
            <w:vMerge w:val="restart"/>
          </w:tcPr>
          <w:p w:rsidR="00CB7FE1" w:rsidRDefault="00CB7FE1">
            <w:pPr>
              <w:pStyle w:val="ConsPlusNormal"/>
              <w:jc w:val="both"/>
            </w:pPr>
          </w:p>
        </w:tc>
      </w:tr>
      <w:tr w:rsidR="00CB7FE1">
        <w:tc>
          <w:tcPr>
            <w:tcW w:w="5329" w:type="dxa"/>
          </w:tcPr>
          <w:p w:rsidR="00CB7FE1" w:rsidRDefault="00CB7FE1">
            <w:pPr>
              <w:pStyle w:val="ConsPlusNormal"/>
              <w:jc w:val="both"/>
            </w:pPr>
            <w:r>
              <w:t>В том числе подземных</w:t>
            </w:r>
          </w:p>
        </w:tc>
        <w:tc>
          <w:tcPr>
            <w:tcW w:w="1294" w:type="dxa"/>
            <w:vMerge/>
          </w:tcPr>
          <w:p w:rsidR="00CB7FE1" w:rsidRDefault="00CB7FE1"/>
        </w:tc>
        <w:tc>
          <w:tcPr>
            <w:tcW w:w="1531" w:type="dxa"/>
            <w:vMerge/>
          </w:tcPr>
          <w:p w:rsidR="00CB7FE1" w:rsidRDefault="00CB7FE1"/>
        </w:tc>
        <w:tc>
          <w:tcPr>
            <w:tcW w:w="1484" w:type="dxa"/>
            <w:vMerge/>
          </w:tcPr>
          <w:p w:rsidR="00CB7FE1" w:rsidRDefault="00CB7FE1"/>
        </w:tc>
      </w:tr>
      <w:tr w:rsidR="00CB7FE1">
        <w:tc>
          <w:tcPr>
            <w:tcW w:w="5329" w:type="dxa"/>
          </w:tcPr>
          <w:p w:rsidR="00CB7FE1" w:rsidRDefault="00CB7FE1">
            <w:pPr>
              <w:pStyle w:val="ConsPlusNormal"/>
              <w:jc w:val="both"/>
            </w:pPr>
            <w:r>
              <w:t>Количество секций</w:t>
            </w:r>
          </w:p>
        </w:tc>
        <w:tc>
          <w:tcPr>
            <w:tcW w:w="1294" w:type="dxa"/>
          </w:tcPr>
          <w:p w:rsidR="00CB7FE1" w:rsidRDefault="00CB7FE1">
            <w:pPr>
              <w:pStyle w:val="ConsPlusNormal"/>
            </w:pPr>
            <w:r>
              <w:t>секций</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Количество квартир/общая площадь, всего</w:t>
            </w:r>
          </w:p>
          <w:p w:rsidR="00CB7FE1" w:rsidRDefault="00CB7FE1">
            <w:pPr>
              <w:pStyle w:val="ConsPlusNormal"/>
              <w:jc w:val="both"/>
            </w:pPr>
            <w:r>
              <w:t>в том числе:</w:t>
            </w:r>
          </w:p>
        </w:tc>
        <w:tc>
          <w:tcPr>
            <w:tcW w:w="1294" w:type="dxa"/>
          </w:tcPr>
          <w:p w:rsidR="00CB7FE1" w:rsidRDefault="00CB7FE1">
            <w:pPr>
              <w:pStyle w:val="ConsPlusNormal"/>
            </w:pPr>
            <w:r>
              <w:t>шт./</w:t>
            </w: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1-комнатные</w:t>
            </w:r>
          </w:p>
        </w:tc>
        <w:tc>
          <w:tcPr>
            <w:tcW w:w="1294" w:type="dxa"/>
          </w:tcPr>
          <w:p w:rsidR="00CB7FE1" w:rsidRDefault="00CB7FE1">
            <w:pPr>
              <w:pStyle w:val="ConsPlusNormal"/>
            </w:pPr>
            <w:r>
              <w:t>шт./</w:t>
            </w: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2-комнатные</w:t>
            </w:r>
          </w:p>
        </w:tc>
        <w:tc>
          <w:tcPr>
            <w:tcW w:w="1294" w:type="dxa"/>
          </w:tcPr>
          <w:p w:rsidR="00CB7FE1" w:rsidRDefault="00CB7FE1">
            <w:pPr>
              <w:pStyle w:val="ConsPlusNormal"/>
            </w:pPr>
            <w:r>
              <w:t>шт./</w:t>
            </w: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3-комнатные</w:t>
            </w:r>
          </w:p>
        </w:tc>
        <w:tc>
          <w:tcPr>
            <w:tcW w:w="1294" w:type="dxa"/>
          </w:tcPr>
          <w:p w:rsidR="00CB7FE1" w:rsidRDefault="00CB7FE1">
            <w:pPr>
              <w:pStyle w:val="ConsPlusNormal"/>
            </w:pPr>
            <w:r>
              <w:t>шт./</w:t>
            </w: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4-комнатные</w:t>
            </w:r>
          </w:p>
        </w:tc>
        <w:tc>
          <w:tcPr>
            <w:tcW w:w="1294" w:type="dxa"/>
          </w:tcPr>
          <w:p w:rsidR="00CB7FE1" w:rsidRDefault="00CB7FE1">
            <w:pPr>
              <w:pStyle w:val="ConsPlusNormal"/>
            </w:pPr>
            <w:r>
              <w:t>шт./</w:t>
            </w: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Более чем 4-комнатные</w:t>
            </w:r>
          </w:p>
        </w:tc>
        <w:tc>
          <w:tcPr>
            <w:tcW w:w="1294" w:type="dxa"/>
          </w:tcPr>
          <w:p w:rsidR="00CB7FE1" w:rsidRDefault="00CB7FE1">
            <w:pPr>
              <w:pStyle w:val="ConsPlusNormal"/>
            </w:pPr>
            <w:r>
              <w:t>шт./</w:t>
            </w: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Общая площадь жилых помещений (с учетом балконов, лоджий, веранд и террас)</w:t>
            </w:r>
          </w:p>
        </w:tc>
        <w:tc>
          <w:tcPr>
            <w:tcW w:w="1294" w:type="dxa"/>
          </w:tcPr>
          <w:p w:rsidR="00CB7FE1" w:rsidRDefault="00CB7FE1">
            <w:pPr>
              <w:pStyle w:val="ConsPlusNormal"/>
            </w:pP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Сети и системы инженерно-технического обеспечения</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Лифты</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Эскалаторы</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Инвалидные подъемники</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фундаментов</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стен</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перекрытий</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кровли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Иные показатели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9638" w:type="dxa"/>
            <w:gridSpan w:val="4"/>
          </w:tcPr>
          <w:p w:rsidR="00CB7FE1" w:rsidRDefault="00CB7FE1">
            <w:pPr>
              <w:pStyle w:val="ConsPlusNormal"/>
              <w:jc w:val="both"/>
            </w:pPr>
            <w:r>
              <w:t>3. Объекты производственного назначения</w:t>
            </w:r>
          </w:p>
        </w:tc>
      </w:tr>
      <w:tr w:rsidR="00CB7FE1">
        <w:tc>
          <w:tcPr>
            <w:tcW w:w="9638" w:type="dxa"/>
            <w:gridSpan w:val="4"/>
          </w:tcPr>
          <w:p w:rsidR="00CB7FE1" w:rsidRDefault="00CB7FE1">
            <w:pPr>
              <w:pStyle w:val="ConsPlusNormal"/>
              <w:jc w:val="both"/>
            </w:pPr>
            <w:r>
              <w:t>Наименование объекта капитального строительства в соответствии с проектной документацией</w:t>
            </w:r>
          </w:p>
        </w:tc>
      </w:tr>
      <w:tr w:rsidR="00CB7FE1">
        <w:tc>
          <w:tcPr>
            <w:tcW w:w="5329" w:type="dxa"/>
          </w:tcPr>
          <w:p w:rsidR="00CB7FE1" w:rsidRDefault="00CB7FE1">
            <w:pPr>
              <w:pStyle w:val="ConsPlusNormal"/>
              <w:jc w:val="both"/>
            </w:pPr>
            <w:r>
              <w:t>Тип объекта</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Мощность</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Производительность</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Сети и системы инженерно-технического обеспечения</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Лифты</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Эскалаторы</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Инвалидные подъемники</w:t>
            </w:r>
          </w:p>
        </w:tc>
        <w:tc>
          <w:tcPr>
            <w:tcW w:w="1294" w:type="dxa"/>
          </w:tcPr>
          <w:p w:rsidR="00CB7FE1" w:rsidRDefault="00CB7FE1">
            <w:pPr>
              <w:pStyle w:val="ConsPlusNormal"/>
            </w:pPr>
            <w:r>
              <w:t>шт.</w:t>
            </w: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фундаментов</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стен</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перекрытий</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кровли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Иные показатели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9638" w:type="dxa"/>
            <w:gridSpan w:val="4"/>
          </w:tcPr>
          <w:p w:rsidR="00CB7FE1" w:rsidRDefault="00CB7FE1">
            <w:pPr>
              <w:pStyle w:val="ConsPlusNormal"/>
              <w:jc w:val="both"/>
            </w:pPr>
            <w:r>
              <w:t>4. Линейные объекты</w:t>
            </w:r>
          </w:p>
        </w:tc>
      </w:tr>
      <w:tr w:rsidR="00CB7FE1">
        <w:tc>
          <w:tcPr>
            <w:tcW w:w="5329" w:type="dxa"/>
          </w:tcPr>
          <w:p w:rsidR="00CB7FE1" w:rsidRDefault="00CB7FE1">
            <w:pPr>
              <w:pStyle w:val="ConsPlusNormal"/>
              <w:jc w:val="both"/>
            </w:pPr>
            <w:r>
              <w:t>Категория (класс)</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Протяженность</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Мощность (пропускная способность, грузооборот, интенсивность движения)</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Диаметры и количество трубопроводов, характеристики материалов труб</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Тип (КЛ, ВЛ, КВЛ), уровень напряжения линий электропередачи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Перечень конструктивных элементов, оказывающих влияние на безопасность</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Иные показатели</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9638" w:type="dxa"/>
            <w:gridSpan w:val="4"/>
          </w:tcPr>
          <w:p w:rsidR="00CB7FE1" w:rsidRDefault="00CB7FE1">
            <w:pPr>
              <w:pStyle w:val="ConsPlusNormal"/>
              <w:jc w:val="both"/>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CB7FE1">
        <w:tc>
          <w:tcPr>
            <w:tcW w:w="5329" w:type="dxa"/>
          </w:tcPr>
          <w:p w:rsidR="00CB7FE1" w:rsidRDefault="00CB7FE1">
            <w:pPr>
              <w:pStyle w:val="ConsPlusNormal"/>
              <w:jc w:val="both"/>
            </w:pPr>
            <w:r>
              <w:t xml:space="preserve">Класс </w:t>
            </w:r>
            <w:proofErr w:type="spellStart"/>
            <w:r>
              <w:t>энергоэффективности</w:t>
            </w:r>
            <w:proofErr w:type="spellEnd"/>
            <w:r>
              <w:t xml:space="preserve"> здания</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 xml:space="preserve">Удельный расход тепловой энергии на 1 </w:t>
            </w:r>
            <w:proofErr w:type="spellStart"/>
            <w:r>
              <w:t>кв.м</w:t>
            </w:r>
            <w:proofErr w:type="spellEnd"/>
            <w:r>
              <w:t xml:space="preserve"> площади</w:t>
            </w:r>
          </w:p>
        </w:tc>
        <w:tc>
          <w:tcPr>
            <w:tcW w:w="1294" w:type="dxa"/>
          </w:tcPr>
          <w:p w:rsidR="00CB7FE1" w:rsidRDefault="00CB7FE1">
            <w:pPr>
              <w:pStyle w:val="ConsPlusNormal"/>
            </w:pPr>
            <w:r>
              <w:t>кВт x ч/</w:t>
            </w:r>
            <w:proofErr w:type="spellStart"/>
            <w:r>
              <w:t>кв.м</w:t>
            </w:r>
            <w:proofErr w:type="spellEnd"/>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Материалы утепления наружных ограждающих конструкций</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r w:rsidR="00CB7FE1">
        <w:tc>
          <w:tcPr>
            <w:tcW w:w="5329" w:type="dxa"/>
          </w:tcPr>
          <w:p w:rsidR="00CB7FE1" w:rsidRDefault="00CB7FE1">
            <w:pPr>
              <w:pStyle w:val="ConsPlusNormal"/>
              <w:jc w:val="both"/>
            </w:pPr>
            <w:r>
              <w:t>Заполнение световых проемов</w:t>
            </w:r>
          </w:p>
        </w:tc>
        <w:tc>
          <w:tcPr>
            <w:tcW w:w="1294" w:type="dxa"/>
          </w:tcPr>
          <w:p w:rsidR="00CB7FE1" w:rsidRDefault="00CB7FE1">
            <w:pPr>
              <w:pStyle w:val="ConsPlusNormal"/>
            </w:pPr>
          </w:p>
        </w:tc>
        <w:tc>
          <w:tcPr>
            <w:tcW w:w="1531" w:type="dxa"/>
          </w:tcPr>
          <w:p w:rsidR="00CB7FE1" w:rsidRDefault="00CB7FE1">
            <w:pPr>
              <w:pStyle w:val="ConsPlusNormal"/>
              <w:jc w:val="both"/>
            </w:pPr>
          </w:p>
        </w:tc>
        <w:tc>
          <w:tcPr>
            <w:tcW w:w="1484" w:type="dxa"/>
          </w:tcPr>
          <w:p w:rsidR="00CB7FE1" w:rsidRDefault="00CB7FE1">
            <w:pPr>
              <w:pStyle w:val="ConsPlusNormal"/>
              <w:jc w:val="both"/>
            </w:pPr>
          </w:p>
        </w:tc>
      </w:tr>
    </w:tbl>
    <w:p w:rsidR="00CB7FE1" w:rsidRDefault="00CB7FE1">
      <w:pPr>
        <w:pStyle w:val="ConsPlusNormal"/>
        <w:jc w:val="both"/>
      </w:pPr>
    </w:p>
    <w:p w:rsidR="00CB7FE1" w:rsidRDefault="00CB7FE1">
      <w:pPr>
        <w:pStyle w:val="ConsPlusNonformat"/>
        <w:jc w:val="both"/>
      </w:pPr>
      <w:r>
        <w:t xml:space="preserve">    Разрешение   на   ввод   </w:t>
      </w:r>
      <w:proofErr w:type="gramStart"/>
      <w:r>
        <w:t>объекта  в</w:t>
      </w:r>
      <w:proofErr w:type="gramEnd"/>
      <w:r>
        <w:t xml:space="preserve">  эксплуатацию  недействительно  без</w:t>
      </w:r>
    </w:p>
    <w:p w:rsidR="00CB7FE1" w:rsidRDefault="00CB7FE1">
      <w:pPr>
        <w:pStyle w:val="ConsPlusNonformat"/>
        <w:jc w:val="both"/>
      </w:pPr>
      <w:r>
        <w:t>технического плана ________________________________________________________</w:t>
      </w:r>
    </w:p>
    <w:p w:rsidR="00CB7FE1" w:rsidRDefault="00CB7FE1">
      <w:pPr>
        <w:pStyle w:val="ConsPlusNonformat"/>
        <w:jc w:val="both"/>
      </w:pPr>
      <w:r>
        <w:t>___________________________________________________________________________</w:t>
      </w:r>
    </w:p>
    <w:p w:rsidR="00CB7FE1" w:rsidRDefault="00CB7FE1">
      <w:pPr>
        <w:pStyle w:val="ConsPlusNonformat"/>
        <w:jc w:val="both"/>
      </w:pPr>
    </w:p>
    <w:p w:rsidR="00CB7FE1" w:rsidRDefault="00CB7FE1">
      <w:pPr>
        <w:pStyle w:val="ConsPlusNonformat"/>
        <w:jc w:val="both"/>
      </w:pPr>
      <w:r>
        <w:t xml:space="preserve"> ____________________________________ ____________________________________</w:t>
      </w:r>
    </w:p>
    <w:p w:rsidR="00CB7FE1" w:rsidRDefault="00CB7FE1">
      <w:pPr>
        <w:pStyle w:val="ConsPlusNonformat"/>
        <w:jc w:val="both"/>
      </w:pPr>
      <w:r>
        <w:t xml:space="preserve">    (должность уполномоченного      </w:t>
      </w:r>
      <w:proofErr w:type="gramStart"/>
      <w:r>
        <w:t xml:space="preserve">   (</w:t>
      </w:r>
      <w:proofErr w:type="gramEnd"/>
      <w:r>
        <w:t>подпись)    (расшифровка подписи)</w:t>
      </w:r>
    </w:p>
    <w:p w:rsidR="00CB7FE1" w:rsidRDefault="00CB7FE1">
      <w:pPr>
        <w:pStyle w:val="ConsPlusNonformat"/>
        <w:jc w:val="both"/>
      </w:pPr>
      <w:r>
        <w:t>сотрудника органа, осуществляющего</w:t>
      </w:r>
    </w:p>
    <w:p w:rsidR="00CB7FE1" w:rsidRDefault="00CB7FE1">
      <w:pPr>
        <w:pStyle w:val="ConsPlusNonformat"/>
        <w:jc w:val="both"/>
      </w:pPr>
      <w:r>
        <w:t xml:space="preserve">    выдачу разрешения на ввод</w:t>
      </w:r>
    </w:p>
    <w:p w:rsidR="00CB7FE1" w:rsidRDefault="00CB7FE1">
      <w:pPr>
        <w:pStyle w:val="ConsPlusNonformat"/>
        <w:jc w:val="both"/>
      </w:pPr>
      <w:r>
        <w:t xml:space="preserve">    объекта в эксплуатацию)</w:t>
      </w:r>
    </w:p>
    <w:p w:rsidR="00CB7FE1" w:rsidRDefault="00CB7FE1">
      <w:pPr>
        <w:pStyle w:val="ConsPlusNonformat"/>
        <w:jc w:val="both"/>
      </w:pPr>
    </w:p>
    <w:p w:rsidR="00CB7FE1" w:rsidRDefault="00CB7FE1">
      <w:pPr>
        <w:pStyle w:val="ConsPlusNonformat"/>
        <w:jc w:val="both"/>
      </w:pPr>
      <w:r>
        <w:t>"__" _______________ 20__ г.</w:t>
      </w:r>
    </w:p>
    <w:p w:rsidR="00CB7FE1" w:rsidRDefault="00CB7FE1">
      <w:pPr>
        <w:pStyle w:val="ConsPlusNonformat"/>
        <w:jc w:val="both"/>
      </w:pPr>
    </w:p>
    <w:p w:rsidR="00CB7FE1" w:rsidRDefault="00CB7FE1">
      <w:pPr>
        <w:pStyle w:val="ConsPlusNonformat"/>
        <w:jc w:val="both"/>
      </w:pPr>
      <w:r>
        <w:t>М.П.</w:t>
      </w:r>
    </w:p>
    <w:p w:rsidR="00CB7FE1" w:rsidRDefault="00CB7FE1">
      <w:pPr>
        <w:pStyle w:val="ConsPlusNormal"/>
        <w:jc w:val="both"/>
      </w:pPr>
    </w:p>
    <w:p w:rsidR="00CB7FE1" w:rsidRDefault="00CB7FE1">
      <w:pPr>
        <w:pStyle w:val="ConsPlusNormal"/>
        <w:jc w:val="both"/>
      </w:pPr>
    </w:p>
    <w:p w:rsidR="00DF3686" w:rsidRDefault="00DF3686"/>
    <w:sectPr w:rsidR="00DF3686" w:rsidSect="00CB7FE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E1"/>
    <w:rsid w:val="000F3062"/>
    <w:rsid w:val="00761F1B"/>
    <w:rsid w:val="00843F8F"/>
    <w:rsid w:val="00935234"/>
    <w:rsid w:val="009E1883"/>
    <w:rsid w:val="00CB7FE1"/>
    <w:rsid w:val="00DF3686"/>
    <w:rsid w:val="00E122DC"/>
    <w:rsid w:val="00EB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177C-9AC4-4ECE-A633-6F44AFE4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062"/>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FE1"/>
    <w:rPr>
      <w:color w:val="0000FF"/>
      <w:u w:val="single"/>
    </w:rPr>
  </w:style>
  <w:style w:type="paragraph" w:customStyle="1" w:styleId="ConsPlusTitle">
    <w:name w:val="ConsPlusTitle"/>
    <w:rsid w:val="00CB7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7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0F3062"/>
    <w:pPr>
      <w:ind w:left="720" w:firstLine="0"/>
      <w:contextualSpacing/>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F7550B54CD058CD3F53F85274F75854E5DE1A852B9CB217E4FB841942C16C1E19B0E1245801CF9iAb1G" TargetMode="External"/><Relationship Id="rId13" Type="http://schemas.openxmlformats.org/officeDocument/2006/relationships/hyperlink" Target="consultantplus://offline/ref=EEF7550B54CD058CD3F53F85274F75854D5FE5A45AB8CB217E4FB84194i2bCG" TargetMode="External"/><Relationship Id="rId18" Type="http://schemas.openxmlformats.org/officeDocument/2006/relationships/hyperlink" Target="consultantplus://offline/ref=EEF7550B54CD058CD3F53F85274F75854E5DE1A959BACB217E4FB84194i2bCG" TargetMode="External"/><Relationship Id="rId26" Type="http://schemas.openxmlformats.org/officeDocument/2006/relationships/hyperlink" Target="consultantplus://offline/ref=EEF7550B54CD058CD3F53F85274F75854E5DE0A05EB9CB217E4FB841942C16C1E19B0E1Bi4b3G" TargetMode="External"/><Relationship Id="rId3" Type="http://schemas.openxmlformats.org/officeDocument/2006/relationships/webSettings" Target="webSettings.xml"/><Relationship Id="rId21" Type="http://schemas.openxmlformats.org/officeDocument/2006/relationships/hyperlink" Target="consultantplus://offline/ref=EEF7550B54CD058CD3F53F85274F75854E5DE1A852B9CB217E4FB841942C16C1E19B0E1245801BF8iAb0G" TargetMode="External"/><Relationship Id="rId7" Type="http://schemas.openxmlformats.org/officeDocument/2006/relationships/hyperlink" Target="consultantplus://offline/ref=EEF7550B54CD058CD3F53F85274F75854E55E6A451E99C232F1AB6i4b4G" TargetMode="External"/><Relationship Id="rId12" Type="http://schemas.openxmlformats.org/officeDocument/2006/relationships/hyperlink" Target="consultantplus://offline/ref=EEF7550B54CD058CD3F53F85274F75854E5DE0A05EB9CB217E4FB841942C16C1E19B0E1245801CF7iAb1G" TargetMode="External"/><Relationship Id="rId17" Type="http://schemas.openxmlformats.org/officeDocument/2006/relationships/hyperlink" Target="consultantplus://offline/ref=EEF7550B54CD058CD3F53F85274F75854E5DE1A852B9CB217E4FB841942C16C1E19B0E124481i1bFG" TargetMode="External"/><Relationship Id="rId25" Type="http://schemas.openxmlformats.org/officeDocument/2006/relationships/hyperlink" Target="consultantplus://offline/ref=EEF7550B54CD058CD3F53F85274F75854D5AE9A65EB6CB217E4FB841942C16C1E19B0E1245801EFBiAb2G" TargetMode="External"/><Relationship Id="rId2" Type="http://schemas.openxmlformats.org/officeDocument/2006/relationships/settings" Target="settings.xml"/><Relationship Id="rId16" Type="http://schemas.openxmlformats.org/officeDocument/2006/relationships/hyperlink" Target="consultantplus://offline/ref=EEF7550B54CD058CD3F53F85274F75854D54E7A25DB7CB217E4FB841942C16C1E19B0E12458018FEiAb5G" TargetMode="External"/><Relationship Id="rId20" Type="http://schemas.openxmlformats.org/officeDocument/2006/relationships/hyperlink" Target="consultantplus://offline/ref=EEF7550B54CD058CD3F53F85274F75854E5DE1A852B9CB217E4FB841942C16C1E19B0E124784i1bAG" TargetMode="External"/><Relationship Id="rId29" Type="http://schemas.openxmlformats.org/officeDocument/2006/relationships/hyperlink" Target="consultantplus://offline/ref=EEF7550B54CD058CD3F53F85274F75854E5DE1A852B9CB217E4FB841942C16C1E19B0E12458014F6iAb5G" TargetMode="External"/><Relationship Id="rId1" Type="http://schemas.openxmlformats.org/officeDocument/2006/relationships/styles" Target="styles.xml"/><Relationship Id="rId6" Type="http://schemas.openxmlformats.org/officeDocument/2006/relationships/hyperlink" Target="consultantplus://offline/ref=EEF7550B54CD058CD3F53F85274F75854D5AE6A85DBDCB217E4FB841942C16C1E19B0E1245801CF7iAb2G" TargetMode="External"/><Relationship Id="rId11" Type="http://schemas.openxmlformats.org/officeDocument/2006/relationships/hyperlink" Target="consultantplus://offline/ref=EEF7550B54CD058CD3F53F85274F75854E5DE1A958BBCB217E4FB841942C16C1E19B0E1544i8b4G" TargetMode="External"/><Relationship Id="rId24" Type="http://schemas.openxmlformats.org/officeDocument/2006/relationships/hyperlink" Target="consultantplus://offline/ref=EEF7550B54CD058CD3F53F85274F75854E5DE1A852B9CB217E4FB841942C16C1E19B0E12458118FEiAb6G" TargetMode="External"/><Relationship Id="rId5" Type="http://schemas.openxmlformats.org/officeDocument/2006/relationships/hyperlink" Target="consultantplus://offline/ref=EF70CD72043993C2E3930052873EAE76B9787B3B3ADC59A1E746B9BCC66DE970A856FFF0531E9223W7lBG" TargetMode="External"/><Relationship Id="rId15" Type="http://schemas.openxmlformats.org/officeDocument/2006/relationships/hyperlink" Target="consultantplus://offline/ref=EEF7550B54CD058CD3F5218831232F894D56BFAC5BBEC17F2219BE16CB7C1094A1iDbBG" TargetMode="External"/><Relationship Id="rId23" Type="http://schemas.openxmlformats.org/officeDocument/2006/relationships/hyperlink" Target="consultantplus://offline/ref=EEF7550B54CD058CD3F53F85274F75854E5DE1A852B9CB217E4FB841942C16C1E19B0E1245801BF9iAb6G" TargetMode="External"/><Relationship Id="rId28" Type="http://schemas.openxmlformats.org/officeDocument/2006/relationships/hyperlink" Target="consultantplus://offline/ref=1B9D033611DFE2236E55A1A6F15998DA32DF0944830AFBF9926FB98000NBp5I" TargetMode="External"/><Relationship Id="rId10" Type="http://schemas.openxmlformats.org/officeDocument/2006/relationships/hyperlink" Target="http://www.pravo.gov.ru" TargetMode="External"/><Relationship Id="rId19" Type="http://schemas.openxmlformats.org/officeDocument/2006/relationships/hyperlink" Target="consultantplus://offline/ref=EEF7550B54CD058CD3F53F85274F75854E5DE0A05EB9CB217E4FB841942C16C1E19B0E17i4b6G" TargetMode="External"/><Relationship Id="rId31" Type="http://schemas.openxmlformats.org/officeDocument/2006/relationships/theme" Target="theme/theme1.xml"/><Relationship Id="rId4" Type="http://schemas.openxmlformats.org/officeDocument/2006/relationships/hyperlink" Target="http://www.mfc38.ru" TargetMode="External"/><Relationship Id="rId9" Type="http://schemas.openxmlformats.org/officeDocument/2006/relationships/hyperlink" Target="consultantplus://offline/ref=EEF7550B54CD058CD3F53F85274F75854D5AE6A85DBDCB217E4FB84194i2bCG" TargetMode="External"/><Relationship Id="rId14" Type="http://schemas.openxmlformats.org/officeDocument/2006/relationships/hyperlink" Target="consultantplus://offline/ref=EEF7550B54CD058CD3F5218831232F894D56BFAC5BBDC476201FBE16CB7C1094A1iDbBG" TargetMode="External"/><Relationship Id="rId22" Type="http://schemas.openxmlformats.org/officeDocument/2006/relationships/hyperlink" Target="consultantplus://offline/ref=EEF7550B54CD058CD3F53F85274F75854E5DE1A852B9CB217E4FB841942C16C1E19B0E1245801BF9iAb4G" TargetMode="External"/><Relationship Id="rId27" Type="http://schemas.openxmlformats.org/officeDocument/2006/relationships/hyperlink" Target="consultantplus://offline/ref=EEF7550B54CD058CD3F53F85274F75854D54E7A25DB7CB217E4FB84194i2bC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35</Pages>
  <Words>15543</Words>
  <Characters>88598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3</cp:revision>
  <dcterms:created xsi:type="dcterms:W3CDTF">2016-10-24T06:27:00Z</dcterms:created>
  <dcterms:modified xsi:type="dcterms:W3CDTF">2017-06-02T08:42:00Z</dcterms:modified>
</cp:coreProperties>
</file>