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0FE" w:rsidRDefault="006F40FE" w:rsidP="006F40FE">
      <w:pPr>
        <w:pStyle w:val="ConsPlusNormal"/>
        <w:jc w:val="right"/>
        <w:outlineLvl w:val="0"/>
      </w:pPr>
      <w:bookmarkStart w:id="0" w:name="P36"/>
      <w:bookmarkEnd w:id="0"/>
      <w:r>
        <w:t>Утвержден</w:t>
      </w:r>
    </w:p>
    <w:p w:rsidR="006F40FE" w:rsidRDefault="006F40FE" w:rsidP="006F40FE">
      <w:pPr>
        <w:pStyle w:val="ConsPlusNormal"/>
        <w:jc w:val="right"/>
      </w:pPr>
      <w:r>
        <w:t>постановлением администрации</w:t>
      </w:r>
    </w:p>
    <w:p w:rsidR="006F40FE" w:rsidRDefault="006F40FE" w:rsidP="006F40FE">
      <w:pPr>
        <w:pStyle w:val="ConsPlusNormal"/>
        <w:jc w:val="right"/>
      </w:pPr>
      <w:r>
        <w:t>города Усолье-Сибирское</w:t>
      </w:r>
    </w:p>
    <w:p w:rsidR="006F40FE" w:rsidRDefault="006F40FE" w:rsidP="006F40FE">
      <w:pPr>
        <w:pStyle w:val="ConsPlusNormal"/>
        <w:jc w:val="right"/>
      </w:pPr>
      <w:r>
        <w:t xml:space="preserve">от </w:t>
      </w:r>
      <w:r>
        <w:t>27 июня 2012</w:t>
      </w:r>
      <w:r>
        <w:t xml:space="preserve"> N 1</w:t>
      </w:r>
      <w:r>
        <w:t>151</w:t>
      </w:r>
    </w:p>
    <w:p w:rsidR="006F40FE" w:rsidRDefault="006F40FE" w:rsidP="006F40FE">
      <w:pPr>
        <w:pStyle w:val="ConsPlusNormal"/>
        <w:jc w:val="right"/>
      </w:pPr>
      <w:r>
        <w:t>(с изм. от 24.06.2013 № 1281, от 29.06.2016 № 1642)</w:t>
      </w:r>
      <w:bookmarkStart w:id="1" w:name="_GoBack"/>
      <w:bookmarkEnd w:id="1"/>
    </w:p>
    <w:p w:rsidR="006F40FE" w:rsidRDefault="006F40FE">
      <w:pPr>
        <w:pStyle w:val="ConsPlusTitle"/>
        <w:jc w:val="center"/>
      </w:pPr>
    </w:p>
    <w:p w:rsidR="00E36FFD" w:rsidRDefault="00E36FFD">
      <w:pPr>
        <w:pStyle w:val="ConsPlusTitle"/>
        <w:jc w:val="center"/>
      </w:pPr>
      <w:r>
        <w:t>АДМИНИСТРАТИВНЫЙ РЕГЛАМЕНТ</w:t>
      </w:r>
    </w:p>
    <w:p w:rsidR="00F03B13" w:rsidRDefault="00F03B13">
      <w:pPr>
        <w:pStyle w:val="ConsPlusTitle"/>
        <w:jc w:val="center"/>
      </w:pPr>
    </w:p>
    <w:p w:rsidR="00E36FFD" w:rsidRPr="00F03B13" w:rsidRDefault="00E36FFD">
      <w:pPr>
        <w:pStyle w:val="ConsPlusTitle"/>
        <w:jc w:val="center"/>
        <w:rPr>
          <w:u w:val="single"/>
        </w:rPr>
      </w:pPr>
      <w:r w:rsidRPr="00F03B13">
        <w:rPr>
          <w:u w:val="single"/>
        </w:rPr>
        <w:t>"ПРЕДОСТАВЛЕНИЕ СОЦИАЛЬНЫХ ВЫПЛАТ МОЛОДЫМ СЕМЬЯМ</w:t>
      </w:r>
      <w:r w:rsidR="00F03B13" w:rsidRPr="00F03B13">
        <w:rPr>
          <w:u w:val="single"/>
        </w:rPr>
        <w:t xml:space="preserve"> </w:t>
      </w:r>
      <w:r w:rsidRPr="00F03B13">
        <w:rPr>
          <w:u w:val="single"/>
        </w:rPr>
        <w:t>НА ПРИОБРЕТЕНИЕ (СТРОИТЕЛЬСТВО) ЖИЛЬЯ"</w:t>
      </w:r>
    </w:p>
    <w:p w:rsidR="00E36FFD" w:rsidRDefault="00E36FFD">
      <w:pPr>
        <w:pStyle w:val="ConsPlusNormal"/>
        <w:jc w:val="both"/>
      </w:pPr>
    </w:p>
    <w:p w:rsidR="00E36FFD" w:rsidRDefault="00E36FFD">
      <w:pPr>
        <w:pStyle w:val="ConsPlusNormal"/>
        <w:jc w:val="center"/>
        <w:outlineLvl w:val="1"/>
      </w:pPr>
      <w:r>
        <w:t>1. ОБЩИЕ ПОЛОЖЕНИЯ</w:t>
      </w:r>
    </w:p>
    <w:p w:rsidR="00E36FFD" w:rsidRDefault="00E36FFD">
      <w:pPr>
        <w:pStyle w:val="ConsPlusNormal"/>
        <w:jc w:val="both"/>
      </w:pPr>
    </w:p>
    <w:p w:rsidR="00E36FFD" w:rsidRDefault="00E36FFD">
      <w:pPr>
        <w:pStyle w:val="ConsPlusNormal"/>
        <w:ind w:firstLine="540"/>
        <w:jc w:val="both"/>
      </w:pPr>
      <w:r>
        <w:t xml:space="preserve">1.1. Административный регламент предоставления муниципальной услуги "Предоставление социальных выплат молодым семьям на приобретение (строительство) жилья" (далее - Административный регламент) разработан на основании Федерального </w:t>
      </w:r>
      <w:hyperlink r:id="rId4" w:history="1">
        <w:r>
          <w:rPr>
            <w:color w:val="0000FF"/>
          </w:rPr>
          <w:t>закона</w:t>
        </w:r>
      </w:hyperlink>
      <w:r>
        <w:t xml:space="preserve"> от 27.07.2010 N 210-ФЗ "Об организации предоставления государственных и муниципальных услуг", </w:t>
      </w:r>
      <w:hyperlink r:id="rId5" w:history="1">
        <w:r>
          <w:rPr>
            <w:color w:val="0000FF"/>
          </w:rPr>
          <w:t>постановления</w:t>
        </w:r>
      </w:hyperlink>
      <w:r>
        <w:t xml:space="preserve"> администрации муниципального образования города Усолье-Сибирское от 31.08.2011 N 1952 "Об утверждении порядка разработки и утверждения в муниципальном образовании города Усолье-Сибирское административных регламентов предоставления муниципальных услуг, </w:t>
      </w:r>
      <w:hyperlink r:id="rId6" w:history="1">
        <w:r>
          <w:rPr>
            <w:color w:val="0000FF"/>
          </w:rPr>
          <w:t>правил</w:t>
        </w:r>
      </w:hyperlink>
      <w:r>
        <w:t xml:space="preserve"> проведения экспертизы проектов административных регламентов предоставления муниципальных услуг".</w:t>
      </w:r>
    </w:p>
    <w:p w:rsidR="00E36FFD" w:rsidRDefault="00E36FFD">
      <w:pPr>
        <w:pStyle w:val="ConsPlusNormal"/>
        <w:ind w:firstLine="540"/>
        <w:jc w:val="both"/>
      </w:pPr>
      <w:r>
        <w:t>Административный регламент разработан в целях повышения качества предоставления и доступности муниципальной услуги по предоставлению социальных выплат молодым семьям на приобретение (строительство) жилья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по предоставлению социальных выплат молодым семьям на приобретение (строительство) жилья.</w:t>
      </w:r>
    </w:p>
    <w:p w:rsidR="00E36FFD" w:rsidRDefault="00E36FFD">
      <w:pPr>
        <w:pStyle w:val="ConsPlusNormal"/>
        <w:ind w:firstLine="540"/>
        <w:jc w:val="both"/>
      </w:pPr>
      <w:r>
        <w:t>Настоящий Административный регламент не устанавливает расходные обязательства бюджетов всех уровней и разработан на основе учета нормативных правовых актов Российской Федерации, Иркутской области, регламентирующих механизм предоставления социальных выплат молодым семьям на приобретение (строительство) жилья.</w:t>
      </w:r>
    </w:p>
    <w:p w:rsidR="00E36FFD" w:rsidRDefault="00E36FFD">
      <w:pPr>
        <w:pStyle w:val="ConsPlusNormal"/>
        <w:ind w:firstLine="540"/>
        <w:jc w:val="both"/>
      </w:pPr>
      <w:r>
        <w:t>1.2. Предмет регулирования Административного регламента.</w:t>
      </w:r>
    </w:p>
    <w:p w:rsidR="00E36FFD" w:rsidRDefault="00E36FFD">
      <w:pPr>
        <w:pStyle w:val="ConsPlusNormal"/>
        <w:ind w:firstLine="540"/>
        <w:jc w:val="both"/>
      </w:pPr>
      <w:r>
        <w:t>1.2.1. Административный регламент предоставления муниципальной услуги "Предоставление социальных выплат молодым семьям на приобретение (строительство) жилья" - нормативный правовой акт, который разработан в целях повышения качества предоставления муниципальной услуги и устанавливает порядок и стандарт предоставления муниципальной услуги и определяет сроки и последовательность действий (административных процедур) при предоставлении социальных выплат молодым семьям на приобретение (строительство) жилья.</w:t>
      </w:r>
    </w:p>
    <w:p w:rsidR="00E36FFD" w:rsidRDefault="00E36FFD">
      <w:pPr>
        <w:pStyle w:val="ConsPlusNormal"/>
        <w:ind w:firstLine="540"/>
        <w:jc w:val="both"/>
      </w:pPr>
      <w:r>
        <w:t>1.3. Основные понятия, используемые в Административном регламенте:</w:t>
      </w:r>
    </w:p>
    <w:p w:rsidR="00E36FFD" w:rsidRDefault="00E36FFD">
      <w:pPr>
        <w:pStyle w:val="ConsPlusNormal"/>
        <w:ind w:firstLine="540"/>
        <w:jc w:val="both"/>
      </w:pPr>
      <w:r>
        <w:t xml:space="preserve">- муниципальная услуга, предоставляемая администрацией муниципального образования города Усолье-Сибирское,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E36FFD" w:rsidRDefault="00E36FFD">
      <w:pPr>
        <w:pStyle w:val="ConsPlusNormal"/>
        <w:ind w:firstLine="540"/>
        <w:jc w:val="both"/>
      </w:pPr>
      <w:r>
        <w:t>-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E36FFD" w:rsidRDefault="00E36FFD">
      <w:pPr>
        <w:pStyle w:val="ConsPlusNormal"/>
        <w:ind w:firstLine="540"/>
        <w:jc w:val="both"/>
      </w:pPr>
      <w:r>
        <w:t xml:space="preserve">- молодые семьи, нуждающиеся в улучшении жилищных условий, - молодые семьи, поставленные на учет в качестве нуждающихся в улучшении жилищных условий до 1 марта 2005 года, а также молодые семьи, признанные администрацией муниципального образования города Усолье-Сибирское по месту их постоянного жительства нуждающимися в жилых помещениях после 1 марта 2005 года по тем же основаниям, которые установлены </w:t>
      </w:r>
      <w:hyperlink r:id="rId8" w:history="1">
        <w:r>
          <w:rPr>
            <w:color w:val="0000FF"/>
          </w:rPr>
          <w:t>статьей 51</w:t>
        </w:r>
      </w:hyperlink>
      <w:r>
        <w:t xml:space="preserve"> Жилищного кодекса Российской Федерации;</w:t>
      </w:r>
    </w:p>
    <w:p w:rsidR="00E36FFD" w:rsidRDefault="00E36FFD">
      <w:pPr>
        <w:pStyle w:val="ConsPlusNormal"/>
        <w:ind w:firstLine="540"/>
        <w:jc w:val="both"/>
      </w:pPr>
      <w:r>
        <w:t xml:space="preserve">- социальные выплаты - денежные выплаты, используемые для оплаты цены договора купли-продажи жилого помещения, оплаты цены договора строительного подряда на строительство индивидуального жилого дома;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кооператива, после уплаты которого жилое </w:t>
      </w:r>
      <w:r>
        <w:lastRenderedPageBreak/>
        <w:t>помещение переходит в собственность молодой семьи;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уплаты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w:t>
      </w:r>
    </w:p>
    <w:p w:rsidR="00E36FFD" w:rsidRDefault="00E36FFD">
      <w:pPr>
        <w:pStyle w:val="ConsPlusNormal"/>
        <w:ind w:firstLine="540"/>
        <w:jc w:val="both"/>
      </w:pPr>
      <w:r>
        <w:t>1.4. Полномочия по предоставлению муниципальной услуги осуществляются на безвозмездной основе в соответствии со следующими нормативными правовыми актами:</w:t>
      </w:r>
    </w:p>
    <w:p w:rsidR="00E36FFD" w:rsidRDefault="006F40FE">
      <w:pPr>
        <w:pStyle w:val="ConsPlusNormal"/>
        <w:ind w:firstLine="540"/>
        <w:jc w:val="both"/>
      </w:pPr>
      <w:hyperlink r:id="rId9" w:history="1">
        <w:r w:rsidR="00E36FFD">
          <w:rPr>
            <w:color w:val="0000FF"/>
          </w:rPr>
          <w:t>Конституцией</w:t>
        </w:r>
      </w:hyperlink>
      <w:r w:rsidR="00E36FFD">
        <w:t xml:space="preserve"> Российской Федерации;</w:t>
      </w:r>
    </w:p>
    <w:p w:rsidR="00E36FFD" w:rsidRDefault="00E36FFD">
      <w:pPr>
        <w:pStyle w:val="ConsPlusNormal"/>
        <w:ind w:firstLine="540"/>
        <w:jc w:val="both"/>
      </w:pPr>
      <w:r>
        <w:t xml:space="preserve">Жилищным </w:t>
      </w:r>
      <w:hyperlink r:id="rId10" w:history="1">
        <w:r>
          <w:rPr>
            <w:color w:val="0000FF"/>
          </w:rPr>
          <w:t>кодексом</w:t>
        </w:r>
      </w:hyperlink>
      <w:r>
        <w:t xml:space="preserve"> Российской Федерации;</w:t>
      </w:r>
    </w:p>
    <w:p w:rsidR="00E36FFD" w:rsidRDefault="00E36FFD">
      <w:pPr>
        <w:pStyle w:val="ConsPlusNormal"/>
        <w:ind w:firstLine="540"/>
        <w:jc w:val="both"/>
      </w:pPr>
      <w:r>
        <w:t xml:space="preserve">Федеральным </w:t>
      </w:r>
      <w:hyperlink r:id="rId11" w:history="1">
        <w:r>
          <w:rPr>
            <w:color w:val="0000FF"/>
          </w:rPr>
          <w:t>законом</w:t>
        </w:r>
      </w:hyperlink>
      <w:r>
        <w:t xml:space="preserve"> от 2 мая 2006 г. N 59-ФЗ "О порядке рассмотрения обращений граждан Российской Федерации" (далее - Федеральный закон от 2 мая 2006 г. N 59-ФЗ);</w:t>
      </w:r>
    </w:p>
    <w:p w:rsidR="00E36FFD" w:rsidRDefault="00E36FFD">
      <w:pPr>
        <w:pStyle w:val="ConsPlusNormal"/>
        <w:ind w:firstLine="540"/>
        <w:jc w:val="both"/>
      </w:pPr>
      <w:r>
        <w:t xml:space="preserve">Федеральным </w:t>
      </w:r>
      <w:hyperlink r:id="rId12"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E36FFD" w:rsidRDefault="00E36FFD">
      <w:pPr>
        <w:pStyle w:val="ConsPlusNormal"/>
        <w:ind w:firstLine="540"/>
        <w:jc w:val="both"/>
      </w:pPr>
      <w:r>
        <w:t xml:space="preserve">Федеральным </w:t>
      </w:r>
      <w:hyperlink r:id="rId13"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E36FFD" w:rsidRDefault="006F40FE">
      <w:pPr>
        <w:pStyle w:val="ConsPlusNormal"/>
        <w:ind w:firstLine="540"/>
        <w:jc w:val="both"/>
      </w:pPr>
      <w:hyperlink r:id="rId14" w:history="1">
        <w:r w:rsidR="00E36FFD">
          <w:rPr>
            <w:color w:val="0000FF"/>
          </w:rPr>
          <w:t>постановлением</w:t>
        </w:r>
      </w:hyperlink>
      <w:r w:rsidR="00E36FFD">
        <w:t xml:space="preserve"> Правительства Российской Федерации от 17.12.2010 N 1050 "О федеральной целевой программе "Жилище" на 2011 - 2015 годы" (подпрограммы "Обеспечение жильем молодых семей" федеральной целевой программы "Жилище");</w:t>
      </w:r>
    </w:p>
    <w:p w:rsidR="00E36FFD" w:rsidRDefault="006F40FE">
      <w:pPr>
        <w:pStyle w:val="ConsPlusNormal"/>
        <w:ind w:firstLine="540"/>
        <w:jc w:val="both"/>
      </w:pPr>
      <w:hyperlink r:id="rId15" w:history="1">
        <w:r w:rsidR="00E36FFD">
          <w:rPr>
            <w:color w:val="0000FF"/>
          </w:rPr>
          <w:t>постановлением</w:t>
        </w:r>
      </w:hyperlink>
      <w:r w:rsidR="00E36FFD">
        <w:t xml:space="preserve"> Законодательного Собрания Иркутской области от 16.03.2005 N 7/26-ЗС "Об областной государственной социальной программе "Молодым семьям - доступное жилье" на 2005 - 2019 годы;</w:t>
      </w:r>
    </w:p>
    <w:p w:rsidR="002564D3" w:rsidRDefault="006F40FE">
      <w:pPr>
        <w:pStyle w:val="ConsPlusNormal"/>
        <w:ind w:firstLine="540"/>
        <w:jc w:val="both"/>
      </w:pPr>
      <w:hyperlink r:id="rId16" w:history="1">
        <w:r w:rsidR="00E36FFD">
          <w:rPr>
            <w:color w:val="0000FF"/>
          </w:rPr>
          <w:t>постановлением</w:t>
        </w:r>
      </w:hyperlink>
      <w:r w:rsidR="00E36FFD">
        <w:t xml:space="preserve"> администрации муниципального образования города Усолье-Сибирское от 06.07.2011 N 1424 "Об утверждении долгосрочной целевой программы "Обеспечение жильем молодых семей города Усолье-Сибирское на 2011 - 2019 годы" (далее - Программа)</w:t>
      </w:r>
      <w:r w:rsidR="002564D3">
        <w:t>;</w:t>
      </w:r>
    </w:p>
    <w:p w:rsidR="00E36FFD" w:rsidRPr="002564D3" w:rsidRDefault="002564D3">
      <w:pPr>
        <w:pStyle w:val="ConsPlusNormal"/>
        <w:ind w:firstLine="540"/>
        <w:jc w:val="both"/>
      </w:pPr>
      <w:r w:rsidRPr="002564D3">
        <w:t>Федеральным законом от 01.12.2014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E36FFD" w:rsidRPr="002564D3">
        <w:t>.</w:t>
      </w:r>
    </w:p>
    <w:p w:rsidR="00E36FFD" w:rsidRDefault="00E36FFD">
      <w:pPr>
        <w:pStyle w:val="ConsPlusNormal"/>
        <w:ind w:firstLine="540"/>
        <w:jc w:val="both"/>
      </w:pPr>
      <w:r>
        <w:t>1.5. Муниципальная услуга направлена на предоставление социальных выплат молодой семье, нуждающейся в улучшении жилищных условий, за счет средств федерального бюджета, областного бюджета, бюджета муниципального образования города Усолье-Сибирское; создание условий для привлечения молодыми семьями собственных средств, в том числе средств кредитных и иных организаций, на приобретение жилья или строительство индивидуального жилого дома; создание условий для повышения доступности жилья молодым семьям.</w:t>
      </w:r>
    </w:p>
    <w:p w:rsidR="00E36FFD" w:rsidRDefault="00E36FFD">
      <w:pPr>
        <w:pStyle w:val="ConsPlusNormal"/>
        <w:ind w:firstLine="540"/>
        <w:jc w:val="both"/>
      </w:pPr>
      <w:r>
        <w:t>1.6. Муниципальная услуга предоставляется молодым семьям, постоянно проживающим на территории муниципального образования города Усолье-Сибирское, на момент поступления средств федерального и областного бюджетов, предназначенных для предоставления социальных выплат в порядке очередности, определенной списком молодых семей - претендентов на получение социальных выплат, утвержденных министерством по физической культуре, спорту и молодежной политике Иркутской области.</w:t>
      </w:r>
    </w:p>
    <w:p w:rsidR="00E36FFD" w:rsidRDefault="00E36FFD">
      <w:pPr>
        <w:pStyle w:val="ConsPlusNormal"/>
        <w:ind w:firstLine="540"/>
        <w:jc w:val="both"/>
      </w:pPr>
      <w:bookmarkStart w:id="2" w:name="P68"/>
      <w:bookmarkEnd w:id="2"/>
      <w:r>
        <w:t>1.7. В соответствии с действующим законодательством заявителями на право получения социальной выплаты на приобретение жилья или строительство индивидуального жилого дома являются молодые семьи, в том числе неполные молодые семьи, состоящие из одного молодого родителя и одного и более детей, соответствующие следующим условиям:</w:t>
      </w:r>
    </w:p>
    <w:p w:rsidR="00E36FFD" w:rsidRDefault="00E36FFD">
      <w:pPr>
        <w:pStyle w:val="ConsPlusNormal"/>
        <w:ind w:firstLine="540"/>
        <w:jc w:val="both"/>
      </w:pPr>
      <w:r>
        <w:t>а) возраст каждого из супругов либо одного родителя в неполной семье не превышает 35 лет;</w:t>
      </w:r>
    </w:p>
    <w:p w:rsidR="00E36FFD" w:rsidRDefault="00E36FFD">
      <w:pPr>
        <w:pStyle w:val="ConsPlusNormal"/>
        <w:ind w:firstLine="540"/>
        <w:jc w:val="both"/>
      </w:pPr>
      <w:r>
        <w:t>б) семья признана нуждающейся в жилом помещении;</w:t>
      </w:r>
    </w:p>
    <w:p w:rsidR="00E36FFD" w:rsidRDefault="00E36FFD">
      <w:pPr>
        <w:pStyle w:val="ConsPlusNormal"/>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36FFD" w:rsidRDefault="00E36FFD">
      <w:pPr>
        <w:pStyle w:val="ConsPlusNormal"/>
        <w:ind w:firstLine="540"/>
        <w:jc w:val="both"/>
      </w:pPr>
      <w: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E36FFD" w:rsidRDefault="00E36FFD">
      <w:pPr>
        <w:pStyle w:val="ConsPlusNormal"/>
        <w:ind w:firstLine="540"/>
        <w:jc w:val="both"/>
      </w:pPr>
      <w:r>
        <w:t xml:space="preserve">1.8. Право молодой семьи - участницы </w:t>
      </w:r>
      <w:hyperlink r:id="rId17" w:history="1">
        <w:r>
          <w:rPr>
            <w:color w:val="0000FF"/>
          </w:rPr>
          <w:t>Программы</w:t>
        </w:r>
      </w:hyperlink>
      <w:r>
        <w:t xml:space="preserve"> на получение социальной выплаты </w:t>
      </w:r>
      <w:r>
        <w:lastRenderedPageBreak/>
        <w:t xml:space="preserve">удостоверяется именным документом - Свидетельством, выдаваемым в соответствии с </w:t>
      </w:r>
      <w:hyperlink r:id="rId18" w:history="1">
        <w:r>
          <w:rPr>
            <w:color w:val="0000FF"/>
          </w:rPr>
          <w:t>Правилами</w:t>
        </w:r>
      </w:hyperlink>
      <w:r>
        <w:t xml:space="preserve"> предоставления молодым семьям социальных выплат на приобретение жилья в рамках реализации подпрограммы "Обеспечение жильем молодых семей" федеральной целевой программы "Жилище", утвержденной постановлением Правительства Российской Федерации от 17.12.2010 N 1050 "О федеральной целевой программе "Жилище" на 2011 - 2015 годы".</w:t>
      </w:r>
    </w:p>
    <w:p w:rsidR="00E36FFD" w:rsidRDefault="00E36FFD">
      <w:pPr>
        <w:pStyle w:val="ConsPlusNormal"/>
        <w:ind w:firstLine="540"/>
        <w:jc w:val="both"/>
      </w:pPr>
      <w:r>
        <w:t>1.9. Срок действия Свидетельства составляет не более 9 месяцев с даты выдачи, указанной в Свидетельстве.</w:t>
      </w:r>
    </w:p>
    <w:p w:rsidR="00E36FFD" w:rsidRDefault="00E36FFD">
      <w:pPr>
        <w:pStyle w:val="ConsPlusNormal"/>
        <w:ind w:firstLine="540"/>
        <w:jc w:val="both"/>
      </w:pPr>
      <w:r>
        <w:t>1.10. Порядок информирования о правилах предоставления муниципальной услуги.</w:t>
      </w:r>
    </w:p>
    <w:p w:rsidR="00E36FFD" w:rsidRDefault="00E36FFD">
      <w:pPr>
        <w:pStyle w:val="ConsPlusNormal"/>
        <w:ind w:firstLine="540"/>
        <w:jc w:val="both"/>
      </w:pPr>
      <w:r>
        <w:t xml:space="preserve">Муниципальную услугу оказывает отдел </w:t>
      </w:r>
      <w:r w:rsidR="00BF4E47">
        <w:t>спорта</w:t>
      </w:r>
      <w:r>
        <w:t xml:space="preserve"> и молодежной политики </w:t>
      </w:r>
      <w:r w:rsidR="00BF4E47">
        <w:t xml:space="preserve">управления по социально-экономическим вопросам </w:t>
      </w:r>
      <w:r>
        <w:t xml:space="preserve">администрации города Усолье-Сибирское на основании заявлений и сформированных учетных дел молодых семей, признанных нуждающимися в жилых помещениях на территории муниципального образования города Усолье-Сибирское, в соответствии с </w:t>
      </w:r>
      <w:hyperlink r:id="rId19" w:history="1">
        <w:r>
          <w:rPr>
            <w:color w:val="0000FF"/>
          </w:rPr>
          <w:t>Правилами</w:t>
        </w:r>
      </w:hyperlink>
      <w:r>
        <w:t xml:space="preserve"> предоставления молодым семьям социальных выплат на приобретение жилья в рамках реализации подпрограммы "Обеспечение жильем молодых семей" федеральной целевой программы "Жилище", утвержденной постановлением Правительства Российской Федерации от 17.12.2010 N 1050 "О федеральной целевой программе "Жилище" на 2011 - 2015 годы".</w:t>
      </w:r>
    </w:p>
    <w:p w:rsidR="00E36FFD" w:rsidRDefault="00E36FFD">
      <w:pPr>
        <w:pStyle w:val="ConsPlusNormal"/>
        <w:ind w:firstLine="540"/>
        <w:jc w:val="both"/>
      </w:pPr>
      <w:r>
        <w:t>При информировании заявителя о порядке предоставления муниципальной услуги должностное лицо сообщает информацию по следующим вопросам:</w:t>
      </w:r>
    </w:p>
    <w:p w:rsidR="00E36FFD" w:rsidRDefault="00E36FFD">
      <w:pPr>
        <w:pStyle w:val="ConsPlusNormal"/>
        <w:ind w:firstLine="540"/>
        <w:jc w:val="both"/>
      </w:pPr>
      <w:r>
        <w:t>- категории заявителей, имеющих право на получение муниципальной услуги;</w:t>
      </w:r>
    </w:p>
    <w:p w:rsidR="00E36FFD" w:rsidRDefault="00E36FFD">
      <w:pPr>
        <w:pStyle w:val="ConsPlusNormal"/>
        <w:ind w:firstLine="540"/>
        <w:jc w:val="both"/>
      </w:pPr>
      <w:r>
        <w:t>- перечень документов, требуемых от заявителя, необходимых для получения муниципальной услуги;</w:t>
      </w:r>
    </w:p>
    <w:p w:rsidR="00E36FFD" w:rsidRDefault="00E36FFD">
      <w:pPr>
        <w:pStyle w:val="ConsPlusNormal"/>
        <w:ind w:firstLine="540"/>
        <w:jc w:val="both"/>
      </w:pPr>
      <w:r>
        <w:t>- входящие номера, под которыми зарегистрированы в системе делопроизводства заявления и прилагающиеся к ним материалы.</w:t>
      </w:r>
    </w:p>
    <w:p w:rsidR="00E36FFD" w:rsidRDefault="00E36FFD">
      <w:pPr>
        <w:pStyle w:val="ConsPlusNormal"/>
        <w:ind w:firstLine="540"/>
        <w:jc w:val="both"/>
      </w:pPr>
      <w:r>
        <w:t>Информирование по иным вопросам осуществляется только на основании письменного обращения.</w:t>
      </w:r>
    </w:p>
    <w:p w:rsidR="00E36FFD" w:rsidRDefault="00E36FFD">
      <w:pPr>
        <w:pStyle w:val="ConsPlusNormal"/>
        <w:ind w:firstLine="540"/>
        <w:jc w:val="both"/>
      </w:pPr>
      <w:r>
        <w:t>Информирование заявителей о порядке предоставления муниципальной услуги осуществляется в виде:</w:t>
      </w:r>
    </w:p>
    <w:p w:rsidR="00E36FFD" w:rsidRDefault="00E36FFD">
      <w:pPr>
        <w:pStyle w:val="ConsPlusNormal"/>
        <w:ind w:firstLine="540"/>
        <w:jc w:val="both"/>
      </w:pPr>
      <w:r>
        <w:t>- индивидуального информирования;</w:t>
      </w:r>
    </w:p>
    <w:p w:rsidR="00E36FFD" w:rsidRDefault="00E36FFD">
      <w:pPr>
        <w:pStyle w:val="ConsPlusNormal"/>
        <w:ind w:firstLine="540"/>
        <w:jc w:val="both"/>
      </w:pPr>
      <w:r>
        <w:t>- публичного информирования.</w:t>
      </w:r>
    </w:p>
    <w:p w:rsidR="00E36FFD" w:rsidRDefault="00E36FFD">
      <w:pPr>
        <w:pStyle w:val="ConsPlusNormal"/>
        <w:ind w:firstLine="540"/>
        <w:jc w:val="both"/>
      </w:pPr>
      <w:r>
        <w:t>Информирование проводится в форме:</w:t>
      </w:r>
    </w:p>
    <w:p w:rsidR="00E36FFD" w:rsidRDefault="00E36FFD">
      <w:pPr>
        <w:pStyle w:val="ConsPlusNormal"/>
        <w:ind w:firstLine="540"/>
        <w:jc w:val="both"/>
      </w:pPr>
      <w:r>
        <w:t>- устного информирования;</w:t>
      </w:r>
    </w:p>
    <w:p w:rsidR="00E36FFD" w:rsidRDefault="00E36FFD">
      <w:pPr>
        <w:pStyle w:val="ConsPlusNormal"/>
        <w:ind w:firstLine="540"/>
        <w:jc w:val="both"/>
      </w:pPr>
      <w:r>
        <w:t>- письменного информирования.</w:t>
      </w:r>
    </w:p>
    <w:p w:rsidR="00E36FFD" w:rsidRDefault="00E36FFD">
      <w:pPr>
        <w:pStyle w:val="ConsPlusNormal"/>
        <w:ind w:firstLine="540"/>
        <w:jc w:val="both"/>
      </w:pPr>
      <w:r>
        <w:t>Предоставление информации заявителям по вопросам предоставления муниципальной услуги на их индивидуальные устные и письменные обращения осуществляется специалистами отдела</w:t>
      </w:r>
      <w:r w:rsidR="00BF4E47" w:rsidRPr="00BF4E47">
        <w:t xml:space="preserve"> </w:t>
      </w:r>
      <w:r w:rsidR="00BF4E47">
        <w:t>спорта и молодежной политики управления по социально-экономическим вопросам администрации города Усолье-Сибирское</w:t>
      </w:r>
      <w:r>
        <w:t>.</w:t>
      </w:r>
    </w:p>
    <w:p w:rsidR="00E36FFD" w:rsidRPr="002564D3" w:rsidRDefault="002564D3">
      <w:pPr>
        <w:pStyle w:val="ConsPlusNormal"/>
        <w:ind w:firstLine="540"/>
        <w:jc w:val="both"/>
        <w:rPr>
          <w:rFonts w:asciiTheme="minorHAnsi" w:hAnsiTheme="minorHAnsi"/>
          <w:szCs w:val="22"/>
        </w:rPr>
      </w:pPr>
      <w:r w:rsidRPr="002564D3">
        <w:rPr>
          <w:rFonts w:asciiTheme="minorHAnsi" w:hAnsiTheme="minorHAnsi" w:cs="Times New Roman"/>
          <w:szCs w:val="22"/>
        </w:rPr>
        <w:t xml:space="preserve">Консультации осуществляются специалистами отдела спорта и молодежной политики управления по социально-экономическим вопросам администрации города Усолье-Сибирское в следующие рабочие дни: вторник, четверг с 14-00 до 17-00 часов по адресу: г. Усолье-Сибирское, ул. Б. Хмельницкого, 30, каб. 20 </w:t>
      </w:r>
      <w:hyperlink w:anchor="P344" w:history="1">
        <w:r w:rsidRPr="002564D3">
          <w:rPr>
            <w:rFonts w:asciiTheme="minorHAnsi" w:hAnsiTheme="minorHAnsi" w:cs="Times New Roman"/>
            <w:szCs w:val="22"/>
          </w:rPr>
          <w:t>(Приложение № 1)</w:t>
        </w:r>
      </w:hyperlink>
      <w:r w:rsidRPr="002564D3">
        <w:rPr>
          <w:rFonts w:asciiTheme="minorHAnsi" w:hAnsiTheme="minorHAnsi" w:cs="Times New Roman"/>
          <w:szCs w:val="22"/>
        </w:rPr>
        <w:t>.</w:t>
      </w:r>
    </w:p>
    <w:p w:rsidR="00E36FFD" w:rsidRPr="002564D3" w:rsidRDefault="00E36FFD">
      <w:pPr>
        <w:pStyle w:val="ConsPlusNormal"/>
        <w:ind w:firstLine="540"/>
        <w:jc w:val="both"/>
        <w:rPr>
          <w:rFonts w:asciiTheme="minorHAnsi" w:hAnsiTheme="minorHAnsi"/>
          <w:szCs w:val="22"/>
        </w:rPr>
      </w:pPr>
      <w:r w:rsidRPr="002564D3">
        <w:rPr>
          <w:rFonts w:asciiTheme="minorHAnsi" w:hAnsiTheme="minorHAnsi"/>
          <w:szCs w:val="22"/>
        </w:rPr>
        <w:t>Телефон, факс специалиста: (39543) 6-28-43.</w:t>
      </w:r>
    </w:p>
    <w:p w:rsidR="00E36FFD" w:rsidRDefault="00E36FFD">
      <w:pPr>
        <w:pStyle w:val="ConsPlusNormal"/>
        <w:ind w:firstLine="540"/>
        <w:jc w:val="both"/>
      </w:pPr>
      <w:r>
        <w:t>Суббота, воскресенье - выходные дни.</w:t>
      </w:r>
    </w:p>
    <w:p w:rsidR="00E36FFD" w:rsidRDefault="00E36FFD">
      <w:pPr>
        <w:pStyle w:val="ConsPlusNormal"/>
        <w:ind w:firstLine="540"/>
        <w:jc w:val="both"/>
      </w:pPr>
      <w:r>
        <w:t>В предпраздничные дни продолжительность времени работы сокращается на 1 час.</w:t>
      </w:r>
    </w:p>
    <w:p w:rsidR="00E36FFD" w:rsidRDefault="00E36FFD">
      <w:pPr>
        <w:pStyle w:val="ConsPlusNormal"/>
        <w:ind w:firstLine="540"/>
        <w:jc w:val="both"/>
      </w:pPr>
      <w:r>
        <w:t>Адрес официального интернет-сайта администрации города: http://www.usolie-sibirskoe.ru.</w:t>
      </w:r>
    </w:p>
    <w:p w:rsidR="00E36FFD" w:rsidRDefault="00E36FFD">
      <w:pPr>
        <w:pStyle w:val="ConsPlusNormal"/>
        <w:ind w:firstLine="540"/>
        <w:jc w:val="both"/>
      </w:pPr>
      <w:r>
        <w:t>Информация о муниципальной услуге, размещаемая на официальном сайте администрации города Усолье-Сибирское и информационном стенде администрации города Усолье-Сибирское, обновляется по мере ее изменения.</w:t>
      </w:r>
    </w:p>
    <w:p w:rsidR="00E36FFD" w:rsidRDefault="00E36FFD">
      <w:pPr>
        <w:pStyle w:val="ConsPlusNormal"/>
        <w:ind w:firstLine="540"/>
        <w:jc w:val="both"/>
      </w:pPr>
      <w:r>
        <w:t>Информация по вопросам предоставления муниципальной услуги, в том числе о ходе предоставления муниципальной услуги, а также о регистрации поступившего письменного обращения может быть получена гражданами:</w:t>
      </w:r>
    </w:p>
    <w:p w:rsidR="00E36FFD" w:rsidRDefault="00E36FFD">
      <w:pPr>
        <w:pStyle w:val="ConsPlusNormal"/>
        <w:ind w:firstLine="540"/>
        <w:jc w:val="both"/>
      </w:pPr>
      <w:r>
        <w:t>- непосредственно в администрации;</w:t>
      </w:r>
    </w:p>
    <w:p w:rsidR="00E36FFD" w:rsidRDefault="00E36FFD">
      <w:pPr>
        <w:pStyle w:val="ConsPlusNormal"/>
        <w:ind w:firstLine="540"/>
        <w:jc w:val="both"/>
      </w:pPr>
      <w:r>
        <w:t>- по почте (по письменным обращениям граждан);</w:t>
      </w:r>
    </w:p>
    <w:p w:rsidR="00E36FFD" w:rsidRDefault="00E36FFD">
      <w:pPr>
        <w:pStyle w:val="ConsPlusNormal"/>
        <w:ind w:firstLine="540"/>
        <w:jc w:val="both"/>
      </w:pPr>
      <w:r>
        <w:t>- с использованием средств телефонной связи, электронной почты.</w:t>
      </w:r>
    </w:p>
    <w:p w:rsidR="00E36FFD" w:rsidRDefault="00E36FFD">
      <w:pPr>
        <w:pStyle w:val="ConsPlusNormal"/>
        <w:ind w:firstLine="540"/>
        <w:jc w:val="both"/>
      </w:pPr>
      <w:r>
        <w:lastRenderedPageBreak/>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 Специалист, осуществляющий консультирование (по телефону или лично) по вопросам предоставления муниципальной услуги, должен корректно и внимательно относиться к заявителю, не унижая чести и достоинства. Консультирование должно проводиться без больших пауз, лишних слов и эмоций.</w:t>
      </w:r>
    </w:p>
    <w:p w:rsidR="00E36FFD" w:rsidRDefault="00E36FFD">
      <w:pPr>
        <w:pStyle w:val="ConsPlusNormal"/>
        <w:ind w:firstLine="540"/>
        <w:jc w:val="both"/>
      </w:pPr>
      <w:r>
        <w:t>Информирование заявителя в письменной форме о порядке предоставления муниципальной услуги осуществляется при письменном обращении заинтересованному лицу в течение 30 календарных дней со дня поступления запроса.</w:t>
      </w:r>
    </w:p>
    <w:p w:rsidR="00E36FFD" w:rsidRDefault="00E36FFD">
      <w:pPr>
        <w:pStyle w:val="ConsPlusNormal"/>
        <w:ind w:firstLine="540"/>
        <w:jc w:val="both"/>
      </w:pPr>
      <w: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администрации муниципального образования города Усолье-Сибирское, а также на информационных стендах в местах предоставления услуги.</w:t>
      </w:r>
    </w:p>
    <w:p w:rsidR="00E36FFD" w:rsidRDefault="00E36FFD">
      <w:pPr>
        <w:pStyle w:val="ConsPlusNormal"/>
        <w:jc w:val="both"/>
      </w:pPr>
    </w:p>
    <w:p w:rsidR="00E36FFD" w:rsidRDefault="00E36FFD">
      <w:pPr>
        <w:pStyle w:val="ConsPlusNormal"/>
        <w:jc w:val="center"/>
        <w:outlineLvl w:val="1"/>
      </w:pPr>
      <w:r>
        <w:t>2. СТАНДАРТ ПРЕДОСТАВЛЕНИЯ МУНИЦИПАЛЬНОЙ УСЛУГИ</w:t>
      </w:r>
    </w:p>
    <w:p w:rsidR="00E36FFD" w:rsidRDefault="00E36FFD">
      <w:pPr>
        <w:pStyle w:val="ConsPlusNormal"/>
        <w:jc w:val="both"/>
      </w:pPr>
    </w:p>
    <w:p w:rsidR="00E36FFD" w:rsidRDefault="00E36FFD">
      <w:pPr>
        <w:pStyle w:val="ConsPlusNormal"/>
        <w:ind w:firstLine="540"/>
        <w:jc w:val="both"/>
      </w:pPr>
      <w:r>
        <w:t>2.1. Наименование муниципальной услуги.</w:t>
      </w:r>
    </w:p>
    <w:p w:rsidR="00E36FFD" w:rsidRDefault="00E36FFD">
      <w:pPr>
        <w:pStyle w:val="ConsPlusNormal"/>
        <w:ind w:firstLine="540"/>
        <w:jc w:val="both"/>
      </w:pPr>
      <w:r>
        <w:t>Муниципальная услуга, предоставление которой регулируется Административным регламентом, именуется "Предоставление социальных выплат молодым семьям на приобретение (строительство) жилья".</w:t>
      </w:r>
    </w:p>
    <w:p w:rsidR="00E36FFD" w:rsidRDefault="00E36FFD">
      <w:pPr>
        <w:pStyle w:val="ConsPlusNormal"/>
        <w:ind w:firstLine="540"/>
        <w:jc w:val="both"/>
      </w:pPr>
      <w:r>
        <w:t>2.2. Наименование органа, предоставляющего муниципальную услугу, а также юридических лиц, участвующих в предоставлении муниципальной услуги.</w:t>
      </w:r>
    </w:p>
    <w:p w:rsidR="00E36FFD" w:rsidRDefault="00E36FFD">
      <w:pPr>
        <w:pStyle w:val="ConsPlusNormal"/>
        <w:ind w:firstLine="540"/>
        <w:jc w:val="both"/>
      </w:pPr>
      <w:r>
        <w:t xml:space="preserve">2.2.1. Муниципальную услугу предоставляет </w:t>
      </w:r>
      <w:r w:rsidR="00BF4E47">
        <w:t xml:space="preserve">отдел спорта и молодежной политики управления по социально-экономическим вопросам администрации города Усолье-Сибирское </w:t>
      </w:r>
      <w:r>
        <w:t>(далее - Отдел).</w:t>
      </w:r>
    </w:p>
    <w:p w:rsidR="00E36FFD" w:rsidRDefault="00E36FFD">
      <w:pPr>
        <w:pStyle w:val="ConsPlusNormal"/>
        <w:ind w:firstLine="540"/>
        <w:jc w:val="both"/>
      </w:pPr>
      <w:r>
        <w:t>2.2.2. При предоставлении муниципальной услуги Отдел взаимодействует с:</w:t>
      </w:r>
    </w:p>
    <w:p w:rsidR="00E36FFD" w:rsidRDefault="00E36FFD">
      <w:pPr>
        <w:pStyle w:val="ConsPlusNormal"/>
        <w:ind w:firstLine="540"/>
        <w:jc w:val="both"/>
      </w:pPr>
      <w:r>
        <w:t>- отделом по учету и распределению жилья комитета по городскому хозяйству администрации города Усолье-Сибирское в части осуществления признания молодых семей нуждающимися в жилых помещениях;</w:t>
      </w:r>
    </w:p>
    <w:p w:rsidR="00E36FFD" w:rsidRDefault="00E36FFD">
      <w:pPr>
        <w:pStyle w:val="ConsPlusNormal"/>
        <w:ind w:firstLine="540"/>
        <w:jc w:val="both"/>
      </w:pPr>
      <w:r>
        <w:t>- кредитными организациями в части организации перечисления социальных выплат;</w:t>
      </w:r>
    </w:p>
    <w:p w:rsidR="00E36FFD" w:rsidRDefault="00E36FFD">
      <w:pPr>
        <w:pStyle w:val="ConsPlusNormal"/>
        <w:ind w:firstLine="540"/>
        <w:jc w:val="both"/>
      </w:pPr>
      <w:r>
        <w:t>- Управлением Федеральной службы государственной регистрации, кадастра и картографии РФ в части получения документов, подтверждающих правовые основания владения и пользования получателями жилым помещением;</w:t>
      </w:r>
    </w:p>
    <w:p w:rsidR="00E36FFD" w:rsidRDefault="00E36FFD">
      <w:pPr>
        <w:pStyle w:val="ConsPlusNormal"/>
        <w:ind w:firstLine="540"/>
        <w:jc w:val="both"/>
      </w:pPr>
      <w:r>
        <w:t>- Пенсионным фондом РФ в части предоставления сведений о получателях социальных выплат;</w:t>
      </w:r>
    </w:p>
    <w:p w:rsidR="00E36FFD" w:rsidRDefault="00E36FFD">
      <w:pPr>
        <w:pStyle w:val="ConsPlusNormal"/>
        <w:ind w:firstLine="540"/>
        <w:jc w:val="both"/>
      </w:pPr>
      <w:r>
        <w:t>- налоговыми органами в части предоставления сведений о получателях социальных выплат.</w:t>
      </w:r>
    </w:p>
    <w:p w:rsidR="00E36FFD" w:rsidRDefault="00E36FFD">
      <w:pPr>
        <w:pStyle w:val="ConsPlusNormal"/>
        <w:ind w:firstLine="540"/>
        <w:jc w:val="both"/>
      </w:pPr>
      <w:r>
        <w:t>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необходимой и обязательной услуги "Оформление документов, подтверждающих наличие у семьи доходов, позволяющих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 (письменное подтверждение возможности получения кредита, предоставляемого кредитной организацией); государственный сертификат на материнский (семейный) капитал; копия договора вклада или сберегательной книжки или другого документа из кредитной организации о наличии на лицевом счете члена молодой семьи денежных средств".</w:t>
      </w:r>
    </w:p>
    <w:p w:rsidR="00E36FFD" w:rsidRDefault="00E36FFD">
      <w:pPr>
        <w:pStyle w:val="ConsPlusNormal"/>
        <w:ind w:firstLine="540"/>
        <w:jc w:val="both"/>
      </w:pPr>
      <w:r>
        <w:t>2.4. Результат предоставления муниципальной услуги.</w:t>
      </w:r>
    </w:p>
    <w:p w:rsidR="00E36FFD" w:rsidRDefault="00E36FFD">
      <w:pPr>
        <w:pStyle w:val="ConsPlusNormal"/>
        <w:ind w:firstLine="540"/>
        <w:jc w:val="both"/>
      </w:pPr>
      <w:r>
        <w:t>Результатом предоставления муниципальной услуги является предоставление социальной выплаты молодой семье на приобретение (строительство) жилья либо отказ в предоставлении социальной выплаты.</w:t>
      </w:r>
    </w:p>
    <w:p w:rsidR="00E36FFD" w:rsidRDefault="00E36FFD">
      <w:pPr>
        <w:pStyle w:val="ConsPlusNormal"/>
        <w:ind w:firstLine="540"/>
        <w:jc w:val="both"/>
      </w:pPr>
      <w:r>
        <w:t>2.5. Сроки предоставления муниципальной услуги:</w:t>
      </w:r>
    </w:p>
    <w:p w:rsidR="00E36FFD" w:rsidRDefault="00E36FFD">
      <w:pPr>
        <w:pStyle w:val="ConsPlusNormal"/>
        <w:ind w:firstLine="540"/>
        <w:jc w:val="both"/>
      </w:pPr>
      <w:r>
        <w:t>Сроки прохождения отдельных административных процедур:</w:t>
      </w:r>
    </w:p>
    <w:p w:rsidR="00E36FFD" w:rsidRDefault="00E36FFD">
      <w:pPr>
        <w:pStyle w:val="ConsPlusNormal"/>
        <w:ind w:firstLine="540"/>
        <w:jc w:val="both"/>
      </w:pPr>
      <w:r>
        <w:t>2.5.1. Прием и регистрация заявления и документов от заявителя не более 1 рабочего дня.</w:t>
      </w:r>
    </w:p>
    <w:p w:rsidR="00E36FFD" w:rsidRDefault="00E36FFD">
      <w:pPr>
        <w:pStyle w:val="ConsPlusNormal"/>
        <w:ind w:firstLine="540"/>
        <w:jc w:val="both"/>
      </w:pPr>
      <w:r>
        <w:t xml:space="preserve">2.5.2. Принятие решения о признании (об отказе в признании) молодой семьи участником </w:t>
      </w:r>
      <w:hyperlink r:id="rId20" w:history="1">
        <w:r>
          <w:rPr>
            <w:color w:val="0000FF"/>
          </w:rPr>
          <w:t>Программы</w:t>
        </w:r>
      </w:hyperlink>
      <w:r>
        <w:t xml:space="preserve"> в планируемом году:</w:t>
      </w:r>
    </w:p>
    <w:p w:rsidR="00E36FFD" w:rsidRDefault="00E36FFD">
      <w:pPr>
        <w:pStyle w:val="ConsPlusNormal"/>
        <w:ind w:firstLine="540"/>
        <w:jc w:val="both"/>
      </w:pPr>
      <w:r>
        <w:t xml:space="preserve">- принятие решения о признании (об отказе в признании) молодой семьи участницей </w:t>
      </w:r>
      <w:hyperlink r:id="rId21" w:history="1">
        <w:r>
          <w:rPr>
            <w:color w:val="0000FF"/>
          </w:rPr>
          <w:t>Программы</w:t>
        </w:r>
      </w:hyperlink>
      <w:r>
        <w:t xml:space="preserve"> - 10 рабочих дней;</w:t>
      </w:r>
    </w:p>
    <w:p w:rsidR="00E36FFD" w:rsidRDefault="00E36FFD">
      <w:pPr>
        <w:pStyle w:val="ConsPlusNormal"/>
        <w:ind w:firstLine="540"/>
        <w:jc w:val="both"/>
      </w:pPr>
      <w:r>
        <w:t xml:space="preserve">- направление заявителю уведомления о признании (либо об отказе в признании) заявителя участником </w:t>
      </w:r>
      <w:hyperlink r:id="rId22" w:history="1">
        <w:r>
          <w:rPr>
            <w:color w:val="0000FF"/>
          </w:rPr>
          <w:t>Программы</w:t>
        </w:r>
      </w:hyperlink>
      <w:r>
        <w:t xml:space="preserve"> - 5 рабочих дней после принятия решения.</w:t>
      </w:r>
    </w:p>
    <w:p w:rsidR="00E36FFD" w:rsidRDefault="00E36FFD">
      <w:pPr>
        <w:pStyle w:val="ConsPlusNormal"/>
        <w:ind w:firstLine="540"/>
        <w:jc w:val="both"/>
      </w:pPr>
      <w:r>
        <w:t xml:space="preserve">2.5.3. Срок для формирования списков молодых семей - участников </w:t>
      </w:r>
      <w:hyperlink r:id="rId23" w:history="1">
        <w:r>
          <w:rPr>
            <w:color w:val="0000FF"/>
          </w:rPr>
          <w:t>Программы</w:t>
        </w:r>
      </w:hyperlink>
      <w:r>
        <w:t>, изъявивших желание получить социальную выплату в планируемом году (далее - списки):</w:t>
      </w:r>
    </w:p>
    <w:p w:rsidR="00E36FFD" w:rsidRDefault="00E36FFD">
      <w:pPr>
        <w:pStyle w:val="ConsPlusNormal"/>
        <w:ind w:firstLine="540"/>
        <w:jc w:val="both"/>
      </w:pPr>
      <w:r>
        <w:t xml:space="preserve">- прием и регистрация заявлений и документов от заявителей, признанных участниками </w:t>
      </w:r>
      <w:hyperlink r:id="rId24" w:history="1">
        <w:r>
          <w:rPr>
            <w:color w:val="0000FF"/>
          </w:rPr>
          <w:t>Программы</w:t>
        </w:r>
      </w:hyperlink>
      <w:r>
        <w:t>, но не получивших социальную выплату в планируемом году, не более 1 рабочего дня;</w:t>
      </w:r>
    </w:p>
    <w:p w:rsidR="00E36FFD" w:rsidRDefault="00E36FFD">
      <w:pPr>
        <w:pStyle w:val="ConsPlusNormal"/>
        <w:ind w:firstLine="540"/>
        <w:jc w:val="both"/>
      </w:pPr>
      <w:r>
        <w:t>- формирование и направление списка в министерство по физической культуре, спорту и молодежной политике Иркутской области не более 5 дней.</w:t>
      </w:r>
    </w:p>
    <w:p w:rsidR="00E36FFD" w:rsidRDefault="00E36FFD">
      <w:pPr>
        <w:pStyle w:val="ConsPlusNormal"/>
        <w:ind w:firstLine="540"/>
        <w:jc w:val="both"/>
      </w:pPr>
      <w:r>
        <w:t>2.5.4. Срок для оформления и выдачи молодой семье Свидетельства о праве на получение социальной выплаты на приобретение (строительство) жилья либо для отказа в его выдаче:</w:t>
      </w:r>
    </w:p>
    <w:p w:rsidR="00E36FFD" w:rsidRDefault="00E36FFD">
      <w:pPr>
        <w:pStyle w:val="ConsPlusNormal"/>
        <w:ind w:firstLine="540"/>
        <w:jc w:val="both"/>
      </w:pPr>
      <w:r>
        <w:t>- уведомление о включении молодой семьи в списки молодых семей - претендентов на получение социальной выплаты в планируемом году - в течение 5 рабочих дней после получения уведомления о лимитах бюджетных обязательств, предназначенных для предоставления социальных выплат;</w:t>
      </w:r>
    </w:p>
    <w:p w:rsidR="00E36FFD" w:rsidRDefault="00E36FFD">
      <w:pPr>
        <w:pStyle w:val="ConsPlusNormal"/>
        <w:ind w:firstLine="540"/>
        <w:jc w:val="both"/>
      </w:pPr>
      <w:r>
        <w:t>- прием и регистрация заявлений о выдаче Свидетельства не более 1 рабочего дня;</w:t>
      </w:r>
    </w:p>
    <w:p w:rsidR="00E36FFD" w:rsidRDefault="00E36FFD">
      <w:pPr>
        <w:pStyle w:val="ConsPlusNormal"/>
        <w:ind w:firstLine="540"/>
        <w:jc w:val="both"/>
      </w:pPr>
      <w:r>
        <w:t>- оформление и выдача Свидетельства - в течение 2 месяцев после получения уведомления о лимитах бюджетных обязательств, предназначенных для предоставления социальных выплат.</w:t>
      </w:r>
    </w:p>
    <w:p w:rsidR="00E36FFD" w:rsidRDefault="00E36FFD">
      <w:pPr>
        <w:pStyle w:val="ConsPlusNormal"/>
        <w:ind w:firstLine="540"/>
        <w:jc w:val="both"/>
      </w:pPr>
      <w:r>
        <w:t xml:space="preserve">2.5.5. Срок для предоставления молодой семье социальной выплаты на приобретение (строительство) жилья в рамках </w:t>
      </w:r>
      <w:hyperlink r:id="rId25" w:history="1">
        <w:r>
          <w:rPr>
            <w:color w:val="0000FF"/>
          </w:rPr>
          <w:t>Программы</w:t>
        </w:r>
      </w:hyperlink>
      <w:r>
        <w:t>:</w:t>
      </w:r>
    </w:p>
    <w:p w:rsidR="00E36FFD" w:rsidRDefault="00E36FFD">
      <w:pPr>
        <w:pStyle w:val="ConsPlusNormal"/>
        <w:ind w:firstLine="540"/>
        <w:jc w:val="both"/>
      </w:pPr>
      <w:r>
        <w:t>- проверка соответствия данных, указанных в заявке от банка на перечисление бюджетных средств на банковский счет, открытый в банке, владельца Свидетельства - в течение 5 рабочих дней;</w:t>
      </w:r>
    </w:p>
    <w:p w:rsidR="00E36FFD" w:rsidRDefault="00E36FFD">
      <w:pPr>
        <w:pStyle w:val="ConsPlusNormal"/>
        <w:ind w:firstLine="540"/>
        <w:jc w:val="both"/>
      </w:pPr>
      <w:r>
        <w:t>- направление уведомления банку о выявленном несоответствии - в течение 1 рабочего дня;</w:t>
      </w:r>
    </w:p>
    <w:p w:rsidR="00E36FFD" w:rsidRDefault="00E36FFD">
      <w:pPr>
        <w:pStyle w:val="ConsPlusNormal"/>
        <w:ind w:firstLine="540"/>
        <w:jc w:val="both"/>
      </w:pPr>
      <w:r>
        <w:t>- перечисление бюджетных средств на банковский счет, открытый в банке, владельца Свидетельства - в течение 5 рабочих дней с даты получения от банка заявки на перечисление средств.</w:t>
      </w:r>
    </w:p>
    <w:p w:rsidR="00E36FFD" w:rsidRDefault="00E36FFD">
      <w:pPr>
        <w:pStyle w:val="ConsPlusNormal"/>
        <w:ind w:firstLine="540"/>
        <w:jc w:val="both"/>
      </w:pPr>
      <w:r>
        <w:t>2.6. Перечень документов, необходимых для получения муниципальной услуги.</w:t>
      </w:r>
    </w:p>
    <w:p w:rsidR="00E36FFD" w:rsidRDefault="00E36FFD">
      <w:pPr>
        <w:pStyle w:val="ConsPlusNormal"/>
        <w:ind w:firstLine="540"/>
        <w:jc w:val="both"/>
      </w:pPr>
      <w:bookmarkStart w:id="3" w:name="P136"/>
      <w:bookmarkEnd w:id="3"/>
      <w:r>
        <w:t xml:space="preserve">2.6.1. Для участия в </w:t>
      </w:r>
      <w:hyperlink r:id="rId26" w:history="1">
        <w:r>
          <w:rPr>
            <w:color w:val="0000FF"/>
          </w:rPr>
          <w:t>Программе</w:t>
        </w:r>
      </w:hyperlink>
      <w:r>
        <w:t xml:space="preserve"> в целях использования социальной выплаты:</w:t>
      </w:r>
    </w:p>
    <w:p w:rsidR="00E36FFD" w:rsidRDefault="00E36FFD">
      <w:pPr>
        <w:pStyle w:val="ConsPlusNormal"/>
        <w:ind w:firstLine="540"/>
        <w:jc w:val="both"/>
      </w:pPr>
      <w:r>
        <w:t>-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(далее - договор на жилое помещение);</w:t>
      </w:r>
    </w:p>
    <w:p w:rsidR="00E36FFD" w:rsidRDefault="00E36FFD">
      <w:pPr>
        <w:pStyle w:val="ConsPlusNormal"/>
        <w:ind w:firstLine="540"/>
        <w:jc w:val="both"/>
      </w:pPr>
      <w:r>
        <w:t>- для оплаты цены договора строительного подряда на строительство индивидуального жилого дома;</w:t>
      </w:r>
    </w:p>
    <w:p w:rsidR="00E36FFD" w:rsidRDefault="00E36FFD">
      <w:pPr>
        <w:pStyle w:val="ConsPlusNormal"/>
        <w:ind w:firstLine="540"/>
        <w:jc w:val="both"/>
      </w:pPr>
      <w:r>
        <w:t>-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E36FFD" w:rsidRDefault="00E36FFD">
      <w:pPr>
        <w:pStyle w:val="ConsPlusNormal"/>
        <w:ind w:firstLine="540"/>
        <w:jc w:val="both"/>
      </w:pPr>
      <w: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E36FFD" w:rsidRDefault="00E36FFD">
      <w:pPr>
        <w:pStyle w:val="ConsPlusNormal"/>
        <w:ind w:firstLine="540"/>
        <w:jc w:val="both"/>
      </w:pPr>
      <w:r>
        <w:t>-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E36FFD" w:rsidRDefault="00E36FFD">
      <w:pPr>
        <w:pStyle w:val="ConsPlusNormal"/>
        <w:ind w:firstLine="540"/>
        <w:jc w:val="both"/>
      </w:pPr>
      <w:r>
        <w:t>Молодая семья подает в Отдел, предоставляющий муниципальную услугу, следующие документы:</w:t>
      </w:r>
    </w:p>
    <w:p w:rsidR="00E36FFD" w:rsidRDefault="00E36FFD">
      <w:pPr>
        <w:pStyle w:val="ConsPlusNormal"/>
        <w:ind w:firstLine="540"/>
        <w:jc w:val="both"/>
      </w:pPr>
      <w:r>
        <w:t xml:space="preserve">а) </w:t>
      </w:r>
      <w:hyperlink w:anchor="P391" w:history="1">
        <w:r>
          <w:rPr>
            <w:color w:val="0000FF"/>
          </w:rPr>
          <w:t>заявление</w:t>
        </w:r>
      </w:hyperlink>
      <w:r>
        <w:t xml:space="preserve"> по форме, приведенной в приложении N 2 настоящего Административного регламента, в 2 экземплярах (один экземпляр возвращается заявителю с указанием даты принятия заявления и приложенных к нему документов);</w:t>
      </w:r>
    </w:p>
    <w:p w:rsidR="00E36FFD" w:rsidRDefault="00E36FFD">
      <w:pPr>
        <w:pStyle w:val="ConsPlusNormal"/>
        <w:ind w:firstLine="540"/>
        <w:jc w:val="both"/>
      </w:pPr>
      <w:r>
        <w:t>б) копия документов, удостоверяющих личность каждого члена семьи;</w:t>
      </w:r>
    </w:p>
    <w:p w:rsidR="00E36FFD" w:rsidRDefault="00E36FFD">
      <w:pPr>
        <w:pStyle w:val="ConsPlusNormal"/>
        <w:ind w:firstLine="540"/>
        <w:jc w:val="both"/>
      </w:pPr>
      <w:r>
        <w:t>в) копия свидетельства о браке (на неполную семью не распространяется);</w:t>
      </w:r>
    </w:p>
    <w:p w:rsidR="00E36FFD" w:rsidRDefault="00E36FFD">
      <w:pPr>
        <w:pStyle w:val="ConsPlusNormal"/>
        <w:ind w:firstLine="540"/>
        <w:jc w:val="both"/>
      </w:pPr>
      <w:r>
        <w:t>г)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36FFD" w:rsidRDefault="00E36FFD">
      <w:pPr>
        <w:pStyle w:val="ConsPlusNormal"/>
        <w:ind w:firstLine="540"/>
        <w:jc w:val="both"/>
      </w:pPr>
      <w:r>
        <w:t>Специалистом Отдела самостоятельно запрашивается документ, подтверждающий признание молодой семьи нуждающейся в жилых помещениях.</w:t>
      </w:r>
    </w:p>
    <w:p w:rsidR="00E36FFD" w:rsidRDefault="00E36FFD">
      <w:pPr>
        <w:pStyle w:val="ConsPlusNormal"/>
        <w:ind w:firstLine="540"/>
        <w:jc w:val="both"/>
      </w:pPr>
      <w:bookmarkStart w:id="4" w:name="P148"/>
      <w:bookmarkEnd w:id="4"/>
      <w:r>
        <w:t xml:space="preserve">2.6.2. Для участия в </w:t>
      </w:r>
      <w:hyperlink r:id="rId27" w:history="1">
        <w:r>
          <w:rPr>
            <w:color w:val="0000FF"/>
          </w:rPr>
          <w:t>Программе</w:t>
        </w:r>
      </w:hyperlink>
      <w:r>
        <w:t xml:space="preserve">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молодая семья подает в Отдел следующие документы:</w:t>
      </w:r>
    </w:p>
    <w:p w:rsidR="00E36FFD" w:rsidRDefault="00E36FFD">
      <w:pPr>
        <w:pStyle w:val="ConsPlusNormal"/>
        <w:ind w:firstLine="540"/>
        <w:jc w:val="both"/>
      </w:pPr>
      <w:bookmarkStart w:id="5" w:name="P149"/>
      <w:bookmarkEnd w:id="5"/>
      <w:r>
        <w:t xml:space="preserve">а) </w:t>
      </w:r>
      <w:hyperlink w:anchor="P391" w:history="1">
        <w:r>
          <w:rPr>
            <w:color w:val="0000FF"/>
          </w:rPr>
          <w:t>заявление</w:t>
        </w:r>
      </w:hyperlink>
      <w:r>
        <w:t xml:space="preserve"> по форме, приведенной в приложении N 2 настоящего Административного регламента, в 2 экземплярах (один экземпляр возвращается заявителю с указанием даты принятия заявления и приложенных к нему документов);</w:t>
      </w:r>
    </w:p>
    <w:p w:rsidR="00E36FFD" w:rsidRDefault="00E36FFD">
      <w:pPr>
        <w:pStyle w:val="ConsPlusNormal"/>
        <w:ind w:firstLine="540"/>
        <w:jc w:val="both"/>
      </w:pPr>
      <w:r>
        <w:t>б) копии документов, удостоверяющих личность каждого члена семьи;</w:t>
      </w:r>
    </w:p>
    <w:p w:rsidR="00E36FFD" w:rsidRDefault="00E36FFD">
      <w:pPr>
        <w:pStyle w:val="ConsPlusNormal"/>
        <w:ind w:firstLine="540"/>
        <w:jc w:val="both"/>
      </w:pPr>
      <w:r>
        <w:t>в) копия свидетельства о браке (на неполную семью не распространяется);</w:t>
      </w:r>
    </w:p>
    <w:p w:rsidR="00E36FFD" w:rsidRDefault="00E36FFD">
      <w:pPr>
        <w:pStyle w:val="ConsPlusNormal"/>
        <w:ind w:firstLine="540"/>
        <w:jc w:val="both"/>
      </w:pPr>
      <w:bookmarkStart w:id="6" w:name="P152"/>
      <w:bookmarkEnd w:id="6"/>
      <w:r>
        <w:t>г) копия кредитного договора (договор займа), заключенного в период с 1 января 2006 года по 31 декабря 2010 года включительно;</w:t>
      </w:r>
    </w:p>
    <w:p w:rsidR="00E36FFD" w:rsidRDefault="00E36FFD">
      <w:pPr>
        <w:pStyle w:val="ConsPlusNormal"/>
        <w:ind w:firstLine="540"/>
        <w:jc w:val="both"/>
      </w:pPr>
      <w:r>
        <w:t>д)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E36FFD" w:rsidRDefault="00E36FFD">
      <w:pPr>
        <w:pStyle w:val="ConsPlusNormal"/>
        <w:ind w:firstLine="540"/>
        <w:jc w:val="both"/>
      </w:pPr>
      <w:r>
        <w:t>Сотрудником Отдела самостоятельно запрашиваются следующие документы:</w:t>
      </w:r>
    </w:p>
    <w:p w:rsidR="00E36FFD" w:rsidRDefault="00E36FFD">
      <w:pPr>
        <w:pStyle w:val="ConsPlusNormal"/>
        <w:ind w:firstLine="540"/>
        <w:jc w:val="both"/>
      </w:pPr>
      <w:r>
        <w:t>-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E36FFD" w:rsidRDefault="00E36FFD">
      <w:pPr>
        <w:pStyle w:val="ConsPlusNormal"/>
        <w:ind w:firstLine="540"/>
        <w:jc w:val="both"/>
      </w:pPr>
      <w:r>
        <w:t xml:space="preserve">- документ, подтверждающий, что молодая семья была признана нуждающейся в жилом помещении, в соответствии с </w:t>
      </w:r>
      <w:hyperlink r:id="rId28" w:history="1">
        <w:r>
          <w:rPr>
            <w:color w:val="0000FF"/>
          </w:rPr>
          <w:t>пунктом 7</w:t>
        </w:r>
      </w:hyperlink>
      <w:r>
        <w:t xml:space="preserve"> Правил предоставления молодым семьям социальных выплат на приобретение жилья в рамках реализации подпрограммы "Обеспечение жильем молодых семей" федеральной целевой программы "Жилище" на 2011 - 2015 годы, на момент заключения кредитного договора (договора займа), указанного в </w:t>
      </w:r>
      <w:hyperlink w:anchor="P152" w:history="1">
        <w:r>
          <w:rPr>
            <w:color w:val="0000FF"/>
          </w:rPr>
          <w:t>пункте "г" подпункта 2.6.2</w:t>
        </w:r>
      </w:hyperlink>
      <w:r>
        <w:t xml:space="preserve"> настоящего Административного регламента.</w:t>
      </w:r>
    </w:p>
    <w:p w:rsidR="00E36FFD" w:rsidRDefault="00E36FFD">
      <w:pPr>
        <w:pStyle w:val="ConsPlusNormal"/>
        <w:ind w:firstLine="540"/>
        <w:jc w:val="both"/>
      </w:pPr>
      <w:r>
        <w:t>От имени молодой семьи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E36FFD" w:rsidRDefault="00E36FFD">
      <w:pPr>
        <w:pStyle w:val="ConsPlusNormal"/>
        <w:ind w:firstLine="540"/>
        <w:jc w:val="both"/>
      </w:pPr>
      <w:r>
        <w:t xml:space="preserve">2.7. Основаниями для отказа в признании молодой семьи участницей </w:t>
      </w:r>
      <w:hyperlink r:id="rId29" w:history="1">
        <w:r>
          <w:rPr>
            <w:color w:val="0000FF"/>
          </w:rPr>
          <w:t>Программы</w:t>
        </w:r>
      </w:hyperlink>
      <w:r>
        <w:t xml:space="preserve"> являются:</w:t>
      </w:r>
    </w:p>
    <w:p w:rsidR="00E36FFD" w:rsidRDefault="00E36FFD">
      <w:pPr>
        <w:pStyle w:val="ConsPlusNormal"/>
        <w:ind w:firstLine="540"/>
        <w:jc w:val="both"/>
      </w:pPr>
      <w:r>
        <w:t xml:space="preserve">а) несоответствие молодой семьи требованиям, указанным в </w:t>
      </w:r>
      <w:hyperlink w:anchor="P68" w:history="1">
        <w:r>
          <w:rPr>
            <w:color w:val="0000FF"/>
          </w:rPr>
          <w:t>пункте 1.7</w:t>
        </w:r>
      </w:hyperlink>
      <w:r>
        <w:t xml:space="preserve"> настоящего Административного регламента;</w:t>
      </w:r>
    </w:p>
    <w:p w:rsidR="00E36FFD" w:rsidRDefault="00E36FFD">
      <w:pPr>
        <w:pStyle w:val="ConsPlusNormal"/>
        <w:ind w:firstLine="540"/>
        <w:jc w:val="both"/>
      </w:pPr>
      <w:r>
        <w:t>б) непредставление или представление не в полном объеме документов;</w:t>
      </w:r>
    </w:p>
    <w:p w:rsidR="00E36FFD" w:rsidRDefault="00E36FFD">
      <w:pPr>
        <w:pStyle w:val="ConsPlusNormal"/>
        <w:ind w:firstLine="540"/>
        <w:jc w:val="both"/>
      </w:pPr>
      <w:r>
        <w:t>в) недостоверность сведений, содержащихся в представленных документах;</w:t>
      </w:r>
    </w:p>
    <w:p w:rsidR="00E36FFD" w:rsidRDefault="00E36FFD">
      <w:pPr>
        <w:pStyle w:val="ConsPlusNormal"/>
        <w:ind w:firstLine="540"/>
        <w:jc w:val="both"/>
      </w:pPr>
      <w:r>
        <w:t>г) ранее реализованное право на улучшение жилищных условий с использованием социальной выплаты или иной формы муниципальной поддержки за счет средств федерального бюджета.</w:t>
      </w:r>
    </w:p>
    <w:p w:rsidR="00E36FFD" w:rsidRDefault="00E36FFD">
      <w:pPr>
        <w:pStyle w:val="ConsPlusNormal"/>
        <w:ind w:firstLine="540"/>
        <w:jc w:val="both"/>
      </w:pPr>
      <w:r>
        <w:t xml:space="preserve">2.8. Для участия в </w:t>
      </w:r>
      <w:hyperlink r:id="rId30" w:history="1">
        <w:r>
          <w:rPr>
            <w:color w:val="0000FF"/>
          </w:rPr>
          <w:t>Программе</w:t>
        </w:r>
      </w:hyperlink>
      <w:r>
        <w:t xml:space="preserve"> в целях использования социальной выплаты для предоставления дополнительной социальной выплаты за счет средств областного бюджета (далее - дополнительная социальная выплата)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молодая семья подает в Отдел следующие документы:</w:t>
      </w:r>
    </w:p>
    <w:p w:rsidR="00E36FFD" w:rsidRDefault="00E36FFD">
      <w:pPr>
        <w:pStyle w:val="ConsPlusNormal"/>
        <w:ind w:firstLine="540"/>
        <w:jc w:val="both"/>
      </w:pPr>
      <w:r>
        <w:t>а) заявление о предоставлении дополнительной социальной выплаты (заявление подписывается обоими супругами или родителем в неполной молодой семье);</w:t>
      </w:r>
    </w:p>
    <w:p w:rsidR="00E36FFD" w:rsidRDefault="00E36FFD">
      <w:pPr>
        <w:pStyle w:val="ConsPlusNormal"/>
        <w:ind w:firstLine="540"/>
        <w:jc w:val="both"/>
      </w:pPr>
      <w:r>
        <w:t>б) копии паспортов супругов или копию паспорта родителя в неполной молодой семье;</w:t>
      </w:r>
    </w:p>
    <w:p w:rsidR="00E36FFD" w:rsidRDefault="00E36FFD">
      <w:pPr>
        <w:pStyle w:val="ConsPlusNormal"/>
        <w:ind w:firstLine="540"/>
        <w:jc w:val="both"/>
      </w:pPr>
      <w:r>
        <w:t>в) копию свидетельства о рождении ребенка (или копию свидетельства об усыновлении);</w:t>
      </w:r>
    </w:p>
    <w:p w:rsidR="00E36FFD" w:rsidRDefault="00E36FFD">
      <w:pPr>
        <w:pStyle w:val="ConsPlusNormal"/>
        <w:ind w:firstLine="540"/>
        <w:jc w:val="both"/>
      </w:pPr>
      <w:r>
        <w:t>г) копию свидетельства о браке;</w:t>
      </w:r>
    </w:p>
    <w:p w:rsidR="00E36FFD" w:rsidRDefault="00E36FFD">
      <w:pPr>
        <w:pStyle w:val="ConsPlusNormal"/>
        <w:ind w:firstLine="540"/>
        <w:jc w:val="both"/>
      </w:pPr>
      <w:r>
        <w:t>д) справку банка, иной организации, предоставившей молодой семье ипотечный жилищный кредит (заем), о сумме остатка основного долга и сумме задолженности по выплате процентов за пользование ипотечным жилищным кредитом (займом).</w:t>
      </w:r>
    </w:p>
    <w:p w:rsidR="00E36FFD" w:rsidRDefault="00E36FFD">
      <w:pPr>
        <w:pStyle w:val="ConsPlusNormal"/>
        <w:ind w:firstLine="540"/>
        <w:jc w:val="both"/>
      </w:pPr>
      <w:r>
        <w:t>Основаниями для отказа в предоставлении молодой семье дополнительной социальной выплаты являются:</w:t>
      </w:r>
    </w:p>
    <w:p w:rsidR="00E36FFD" w:rsidRDefault="00E36FFD">
      <w:pPr>
        <w:pStyle w:val="ConsPlusNormal"/>
        <w:ind w:firstLine="540"/>
        <w:jc w:val="both"/>
      </w:pPr>
      <w:r>
        <w:t xml:space="preserve">а) достижение одним из супругов (обоими супругами), родителем в неполной молодой семье предельного возраста, установленного </w:t>
      </w:r>
      <w:hyperlink r:id="rId31" w:history="1">
        <w:r>
          <w:rPr>
            <w:color w:val="0000FF"/>
          </w:rPr>
          <w:t>Программой</w:t>
        </w:r>
      </w:hyperlink>
      <w:r>
        <w:t>;</w:t>
      </w:r>
    </w:p>
    <w:p w:rsidR="00E36FFD" w:rsidRDefault="00E36FFD">
      <w:pPr>
        <w:pStyle w:val="ConsPlusNormal"/>
        <w:ind w:firstLine="540"/>
        <w:jc w:val="both"/>
      </w:pPr>
      <w:r>
        <w:t>б) непредставление или представление не в полном объеме документов;</w:t>
      </w:r>
    </w:p>
    <w:p w:rsidR="00E36FFD" w:rsidRDefault="00E36FFD">
      <w:pPr>
        <w:pStyle w:val="ConsPlusNormal"/>
        <w:ind w:firstLine="540"/>
        <w:jc w:val="both"/>
      </w:pPr>
      <w:r>
        <w:t>в) недостоверность сведений, содержащихся в представленных документах.</w:t>
      </w:r>
    </w:p>
    <w:p w:rsidR="00E36FFD" w:rsidRDefault="00E36FFD">
      <w:pPr>
        <w:pStyle w:val="ConsPlusNormal"/>
        <w:ind w:firstLine="540"/>
        <w:jc w:val="both"/>
      </w:pPr>
      <w:r>
        <w:t>В течение четырнадцати дней со дня представления всех документов администрация города Усолье-Сибирское принимает решение о предоставлении либо отказе в предоставлении молодой семье дополнительной социальной выплаты.</w:t>
      </w:r>
    </w:p>
    <w:p w:rsidR="00E36FFD" w:rsidRDefault="00E36FFD">
      <w:pPr>
        <w:pStyle w:val="ConsPlusNormal"/>
        <w:ind w:firstLine="540"/>
        <w:jc w:val="both"/>
      </w:pPr>
      <w:r>
        <w:t>2.9. После утверждения министерством по физической культуре, спорту и молодежной политике Иркутской области списка молодых семей - претендентов на получение социальных выплат в соответствующем году молодая семья - претендент на получение социальной выплаты в соответствующем году направляет в Отдел для получения Свидетельства:</w:t>
      </w:r>
    </w:p>
    <w:p w:rsidR="00E36FFD" w:rsidRDefault="00E36FFD">
      <w:pPr>
        <w:pStyle w:val="ConsPlusNormal"/>
        <w:ind w:firstLine="540"/>
        <w:jc w:val="both"/>
      </w:pPr>
      <w:r>
        <w:t>- заявление о выдаче Свидетельства;</w:t>
      </w:r>
    </w:p>
    <w:p w:rsidR="00E36FFD" w:rsidRDefault="00E36FFD">
      <w:pPr>
        <w:pStyle w:val="ConsPlusNormal"/>
        <w:ind w:firstLine="540"/>
        <w:jc w:val="both"/>
      </w:pPr>
      <w:r>
        <w:t xml:space="preserve">- документы, указанные в </w:t>
      </w:r>
      <w:hyperlink w:anchor="P136" w:history="1">
        <w:r>
          <w:rPr>
            <w:color w:val="0000FF"/>
          </w:rPr>
          <w:t>пункте 2.6.1</w:t>
        </w:r>
      </w:hyperlink>
      <w:r>
        <w:t xml:space="preserve"> Административного регламента либо в </w:t>
      </w:r>
      <w:hyperlink w:anchor="P148" w:history="1">
        <w:r>
          <w:rPr>
            <w:color w:val="0000FF"/>
          </w:rPr>
          <w:t>пункте 2.6.2</w:t>
        </w:r>
      </w:hyperlink>
      <w:r>
        <w:t xml:space="preserve"> Административного регламента в зависимости от цели использования социальной выплаты (кроме </w:t>
      </w:r>
      <w:hyperlink w:anchor="P149" w:history="1">
        <w:r>
          <w:rPr>
            <w:color w:val="0000FF"/>
          </w:rPr>
          <w:t>подпункта "а"</w:t>
        </w:r>
      </w:hyperlink>
      <w:r>
        <w:t>).</w:t>
      </w:r>
    </w:p>
    <w:p w:rsidR="00E36FFD" w:rsidRDefault="00E36FFD">
      <w:pPr>
        <w:pStyle w:val="ConsPlusNormal"/>
        <w:ind w:firstLine="540"/>
        <w:jc w:val="both"/>
      </w:pPr>
      <w:r>
        <w:t>Основаниями для отказа в выдаче Свидетельства являются непредставление или представление не в полном объеме указанных документов, а также недостоверность сведений, содержащихся в представленных документах.</w:t>
      </w:r>
    </w:p>
    <w:p w:rsidR="00E36FFD" w:rsidRDefault="00E36FFD">
      <w:pPr>
        <w:pStyle w:val="ConsPlusNormal"/>
        <w:ind w:firstLine="540"/>
        <w:jc w:val="both"/>
      </w:pPr>
      <w:r>
        <w:t>2.10. От имени молодой семьи заявление и документы, необходимые для предоставления муниципальной услуги,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E36FFD" w:rsidRDefault="00E36FFD">
      <w:pPr>
        <w:pStyle w:val="ConsPlusNormal"/>
        <w:ind w:firstLine="540"/>
        <w:jc w:val="both"/>
      </w:pPr>
      <w:r>
        <w:t>2.11. Прием заявлений от молодых семей осуществляет специалист Отдела.</w:t>
      </w:r>
    </w:p>
    <w:p w:rsidR="00E36FFD" w:rsidRDefault="00E36FFD">
      <w:pPr>
        <w:pStyle w:val="ConsPlusNormal"/>
        <w:ind w:firstLine="540"/>
        <w:jc w:val="both"/>
      </w:pPr>
      <w:r>
        <w:t>2.12. Муниципальная услуга предоставляется заявителям бесплатно.</w:t>
      </w:r>
    </w:p>
    <w:p w:rsidR="00E36FFD" w:rsidRDefault="00E36FFD">
      <w:pPr>
        <w:pStyle w:val="ConsPlusNormal"/>
        <w:ind w:firstLine="540"/>
        <w:jc w:val="both"/>
      </w:pPr>
      <w: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E36FFD" w:rsidRDefault="00E36FFD">
      <w:pPr>
        <w:pStyle w:val="ConsPlusNormal"/>
        <w:jc w:val="both"/>
      </w:pPr>
      <w:r>
        <w:t xml:space="preserve">(п. 2.13 в ред. </w:t>
      </w:r>
      <w:hyperlink r:id="rId32" w:history="1">
        <w:r>
          <w:rPr>
            <w:color w:val="0000FF"/>
          </w:rPr>
          <w:t>постановления</w:t>
        </w:r>
      </w:hyperlink>
      <w:r>
        <w:t xml:space="preserve"> администрации муниципального образования г. Усолье-Сибирское от 24.06.2013 N 1281)</w:t>
      </w:r>
    </w:p>
    <w:p w:rsidR="00E36FFD" w:rsidRDefault="00E36FFD">
      <w:pPr>
        <w:pStyle w:val="ConsPlusNormal"/>
        <w:ind w:firstLine="540"/>
        <w:jc w:val="both"/>
      </w:pPr>
      <w:r>
        <w:t>2.14. Регистрация заявлений молодых семей подлежит обязательной регистрации в день поступления документов в отделе учета и контроля документов и обращений граждан аппарата администрации города.</w:t>
      </w:r>
    </w:p>
    <w:p w:rsidR="00E36FFD" w:rsidRDefault="00E36FFD">
      <w:pPr>
        <w:pStyle w:val="ConsPlusNormal"/>
        <w:ind w:firstLine="540"/>
        <w:jc w:val="both"/>
      </w:pPr>
      <w:r>
        <w:t>2.15. Требования к местам предоставления муниципальной услуги:</w:t>
      </w:r>
    </w:p>
    <w:p w:rsidR="00E36FFD" w:rsidRDefault="00E36FFD">
      <w:pPr>
        <w:pStyle w:val="ConsPlusNormal"/>
        <w:ind w:firstLine="540"/>
        <w:jc w:val="both"/>
      </w:pPr>
      <w:r>
        <w:t>- рабочие места оборудуются оргтехникой, позволяющей организовать предоставление муниципальной услуги;</w:t>
      </w:r>
    </w:p>
    <w:p w:rsidR="00E36FFD" w:rsidRDefault="00E36FFD">
      <w:pPr>
        <w:pStyle w:val="ConsPlusNormal"/>
        <w:ind w:firstLine="540"/>
        <w:jc w:val="both"/>
      </w:pPr>
      <w:r>
        <w:t>- места приема граждан оборудуются информационными стендами, стульями, столами, заявителям предоставляются необходимые канцелярские принадлежности.</w:t>
      </w:r>
    </w:p>
    <w:p w:rsidR="00E36FFD" w:rsidRDefault="00E36FFD">
      <w:pPr>
        <w:pStyle w:val="ConsPlusNormal"/>
        <w:ind w:firstLine="540"/>
        <w:jc w:val="both"/>
      </w:pPr>
      <w:r>
        <w:t>На информационном стенде размещаются следующие сведения:</w:t>
      </w:r>
    </w:p>
    <w:p w:rsidR="00E36FFD" w:rsidRDefault="00E36FFD">
      <w:pPr>
        <w:pStyle w:val="ConsPlusNormal"/>
        <w:ind w:firstLine="540"/>
        <w:jc w:val="both"/>
      </w:pPr>
      <w:r>
        <w:t>- настоящий Административный регламент;</w:t>
      </w:r>
    </w:p>
    <w:p w:rsidR="00E36FFD" w:rsidRDefault="00E36FFD">
      <w:pPr>
        <w:pStyle w:val="ConsPlusNormal"/>
        <w:ind w:firstLine="540"/>
        <w:jc w:val="both"/>
      </w:pPr>
      <w:r>
        <w:t>- формы заявлений;</w:t>
      </w:r>
    </w:p>
    <w:p w:rsidR="00E36FFD" w:rsidRDefault="00E36FFD">
      <w:pPr>
        <w:pStyle w:val="ConsPlusNormal"/>
        <w:ind w:firstLine="540"/>
        <w:jc w:val="both"/>
      </w:pPr>
      <w:r>
        <w:t>- перечень документов, необходимых для предоставления муниципальной услуги;</w:t>
      </w:r>
    </w:p>
    <w:p w:rsidR="00E36FFD" w:rsidRDefault="00E36FFD">
      <w:pPr>
        <w:pStyle w:val="ConsPlusNormal"/>
        <w:ind w:firstLine="540"/>
        <w:jc w:val="both"/>
      </w:pPr>
      <w:r>
        <w:t>- график приема граждан.</w:t>
      </w:r>
    </w:p>
    <w:p w:rsidR="00E36FFD" w:rsidRDefault="00E36FFD">
      <w:pPr>
        <w:pStyle w:val="ConsPlusNormal"/>
        <w:ind w:firstLine="540"/>
        <w:jc w:val="both"/>
      </w:pPr>
      <w:r>
        <w:t>Информационные материалы, размещаемые на информационных стендах, обновляются по мере изменения действующего законодательства, регулирующего предоставление муниципальной услуги, и справочных сведений.</w:t>
      </w:r>
    </w:p>
    <w:p w:rsidR="00E36FFD" w:rsidRDefault="00E36FFD">
      <w:pPr>
        <w:pStyle w:val="ConsPlusNormal"/>
        <w:ind w:firstLine="540"/>
        <w:jc w:val="both"/>
      </w:pPr>
      <w:r>
        <w:t>2.16. Показатели качества и доступности предоставления муниципальной услуги:</w:t>
      </w:r>
    </w:p>
    <w:p w:rsidR="00E36FFD" w:rsidRDefault="00E36FFD">
      <w:pPr>
        <w:pStyle w:val="ConsPlusNormal"/>
        <w:ind w:firstLine="540"/>
        <w:jc w:val="both"/>
      </w:pPr>
      <w:r>
        <w:t>2.16.1. Показатели качества муниципальной услуги:</w:t>
      </w:r>
    </w:p>
    <w:p w:rsidR="00E36FFD" w:rsidRDefault="00E36FFD">
      <w:pPr>
        <w:pStyle w:val="ConsPlusNormal"/>
        <w:ind w:firstLine="540"/>
        <w:jc w:val="both"/>
      </w:pPr>
      <w:r>
        <w:t>1) выполнение должностными лицами, муниципальными служащими предусмотренных законодательством Российской Федерации требований, правил и норм, а также соблюдение последовательности административных процедур и сроков их исполнения при предоставлении муниципальной услуги;</w:t>
      </w:r>
    </w:p>
    <w:p w:rsidR="00E36FFD" w:rsidRDefault="00E36FFD">
      <w:pPr>
        <w:pStyle w:val="ConsPlusNormal"/>
        <w:ind w:firstLine="540"/>
        <w:jc w:val="both"/>
      </w:pPr>
      <w:r>
        <w:t>2) отсутствие обоснованных жалоб на действия (бездействие) должностных лиц, муниципальных служащих при предоставлении муниципальной услуги.</w:t>
      </w:r>
    </w:p>
    <w:p w:rsidR="00E36FFD" w:rsidRDefault="00E36FFD">
      <w:pPr>
        <w:pStyle w:val="ConsPlusNormal"/>
        <w:ind w:firstLine="540"/>
        <w:jc w:val="both"/>
      </w:pPr>
      <w:r>
        <w:t>2.16.2. Показатели доступности предоставления муниципальной услуги:</w:t>
      </w:r>
    </w:p>
    <w:p w:rsidR="00E36FFD" w:rsidRDefault="00E36FFD">
      <w:pPr>
        <w:pStyle w:val="ConsPlusNormal"/>
        <w:ind w:firstLine="540"/>
        <w:jc w:val="both"/>
      </w:pPr>
      <w:r>
        <w:t>1) доля заявителей, получивших социальную выплату, по отношению к общему количеству поступивших заявок на получение социальной выплаты;</w:t>
      </w:r>
    </w:p>
    <w:p w:rsidR="00E36FFD" w:rsidRDefault="00E36FFD">
      <w:pPr>
        <w:pStyle w:val="ConsPlusNormal"/>
        <w:ind w:firstLine="540"/>
        <w:jc w:val="both"/>
      </w:pPr>
      <w:r>
        <w:t>2) открытость и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сайте администрации города Усолье-Сибирское;</w:t>
      </w:r>
    </w:p>
    <w:p w:rsidR="00E36FFD" w:rsidRDefault="00E36FFD">
      <w:pPr>
        <w:pStyle w:val="ConsPlusNormal"/>
        <w:ind w:firstLine="540"/>
        <w:jc w:val="both"/>
      </w:pPr>
      <w:r>
        <w:t>3) количество взаимодействий заявителя с должностными лицами при предоставлении муниципальной услуги и их продолжительность;</w:t>
      </w:r>
    </w:p>
    <w:p w:rsidR="00E36FFD" w:rsidRDefault="00E36FFD">
      <w:pPr>
        <w:pStyle w:val="ConsPlusNormal"/>
        <w:ind w:firstLine="540"/>
        <w:jc w:val="both"/>
      </w:pPr>
      <w:r>
        <w:t>4) возможность получения информации о ходе предоставления муниципальной услуги.</w:t>
      </w:r>
    </w:p>
    <w:p w:rsidR="00E36FFD" w:rsidRDefault="00E36FFD">
      <w:pPr>
        <w:pStyle w:val="ConsPlusNormal"/>
        <w:ind w:firstLine="540"/>
        <w:jc w:val="both"/>
      </w:pPr>
      <w:r>
        <w:t>2.17. Особенности предоставления муниципальной услуги в электронной форме:</w:t>
      </w:r>
    </w:p>
    <w:p w:rsidR="00E36FFD" w:rsidRDefault="00E36FFD">
      <w:pPr>
        <w:pStyle w:val="ConsPlusNormal"/>
        <w:ind w:firstLine="540"/>
        <w:jc w:val="both"/>
      </w:pPr>
      <w:r>
        <w:t>2.17.1. Услуга в электронной форме не представляется.</w:t>
      </w:r>
    </w:p>
    <w:p w:rsidR="002564D3" w:rsidRPr="002564D3" w:rsidRDefault="002564D3">
      <w:pPr>
        <w:pStyle w:val="ConsPlusNormal"/>
        <w:ind w:firstLine="540"/>
        <w:jc w:val="both"/>
      </w:pPr>
      <w:r>
        <w:t xml:space="preserve">2.18. </w:t>
      </w:r>
      <w:r w:rsidRPr="002564D3">
        <w:t>Должностное лицо, ответственное за предоставление муниципальной услуги, должно обеспечить помощь в доступе инвалида к месту предоставления услуги либо, когда это возможно, обеспечить предоставление муниципальной услуги по месту жительства инвалида</w:t>
      </w:r>
      <w:r>
        <w:t>.</w:t>
      </w:r>
    </w:p>
    <w:p w:rsidR="00E36FFD" w:rsidRPr="002564D3" w:rsidRDefault="00E36FFD">
      <w:pPr>
        <w:pStyle w:val="ConsPlusNormal"/>
        <w:jc w:val="both"/>
      </w:pPr>
    </w:p>
    <w:p w:rsidR="00E36FFD" w:rsidRDefault="00E36FFD">
      <w:pPr>
        <w:pStyle w:val="ConsPlusNormal"/>
        <w:jc w:val="center"/>
        <w:outlineLvl w:val="1"/>
      </w:pPr>
      <w:r>
        <w:t>3. СОСТАВ,</w:t>
      </w:r>
    </w:p>
    <w:p w:rsidR="00E36FFD" w:rsidRDefault="00E36FFD">
      <w:pPr>
        <w:pStyle w:val="ConsPlusNormal"/>
        <w:jc w:val="center"/>
      </w:pPr>
      <w:r>
        <w:t>ПОСЛЕДОВАТЕЛЬНОСТЬ И СРОКИ ВЫПОЛНЕНИЯ АДМИНИСТРАТИВНЫХ</w:t>
      </w:r>
    </w:p>
    <w:p w:rsidR="00E36FFD" w:rsidRDefault="00E36FFD">
      <w:pPr>
        <w:pStyle w:val="ConsPlusNormal"/>
        <w:jc w:val="center"/>
      </w:pPr>
      <w:r>
        <w:t>ПРОЦЕДУР, ТРЕБОВАНИЯ К ПОРЯДКУ ИХ ВЫПОЛНЕНИЯ</w:t>
      </w:r>
    </w:p>
    <w:p w:rsidR="00E36FFD" w:rsidRDefault="00E36FFD">
      <w:pPr>
        <w:pStyle w:val="ConsPlusNormal"/>
        <w:jc w:val="both"/>
      </w:pPr>
    </w:p>
    <w:p w:rsidR="00E36FFD" w:rsidRDefault="006F40FE">
      <w:pPr>
        <w:pStyle w:val="ConsPlusNormal"/>
        <w:ind w:firstLine="540"/>
        <w:jc w:val="both"/>
      </w:pPr>
      <w:hyperlink w:anchor="P481" w:history="1">
        <w:r w:rsidR="00E36FFD">
          <w:rPr>
            <w:color w:val="0000FF"/>
          </w:rPr>
          <w:t>Блок-схема</w:t>
        </w:r>
      </w:hyperlink>
      <w:r w:rsidR="00E36FFD">
        <w:t xml:space="preserve"> предоставления муниципальной услуги приведена в Приложении N 3 к Административному регламенту.</w:t>
      </w:r>
    </w:p>
    <w:p w:rsidR="00E36FFD" w:rsidRDefault="00E36FFD">
      <w:pPr>
        <w:pStyle w:val="ConsPlusNormal"/>
        <w:ind w:firstLine="540"/>
        <w:jc w:val="both"/>
      </w:pPr>
      <w:r>
        <w:t>Предоставление муниципальной услуги включает в себя следующие административные процедуры:</w:t>
      </w:r>
    </w:p>
    <w:p w:rsidR="00E36FFD" w:rsidRDefault="00E36FFD">
      <w:pPr>
        <w:pStyle w:val="ConsPlusNormal"/>
        <w:ind w:firstLine="540"/>
        <w:jc w:val="both"/>
      </w:pPr>
      <w:r>
        <w:t xml:space="preserve">- прием заявления и документов от заявителей на участие в </w:t>
      </w:r>
      <w:hyperlink r:id="rId33" w:history="1">
        <w:r>
          <w:rPr>
            <w:color w:val="0000FF"/>
          </w:rPr>
          <w:t>Программе</w:t>
        </w:r>
      </w:hyperlink>
      <w:r>
        <w:t>;</w:t>
      </w:r>
    </w:p>
    <w:p w:rsidR="00E36FFD" w:rsidRDefault="00E36FFD">
      <w:pPr>
        <w:pStyle w:val="ConsPlusNormal"/>
        <w:ind w:firstLine="540"/>
        <w:jc w:val="both"/>
      </w:pPr>
      <w:r>
        <w:t>- признание либо отказ в признании молодой семьи участником Программы;</w:t>
      </w:r>
    </w:p>
    <w:p w:rsidR="00E36FFD" w:rsidRDefault="00E36FFD">
      <w:pPr>
        <w:pStyle w:val="ConsPlusNormal"/>
        <w:ind w:firstLine="540"/>
        <w:jc w:val="both"/>
      </w:pPr>
      <w:r>
        <w:t>- формирование списков;</w:t>
      </w:r>
    </w:p>
    <w:p w:rsidR="00E36FFD" w:rsidRDefault="00E36FFD">
      <w:pPr>
        <w:pStyle w:val="ConsPlusNormal"/>
        <w:ind w:firstLine="540"/>
        <w:jc w:val="both"/>
      </w:pPr>
      <w:r>
        <w:t>- доведение до сведения молодых семей - участников Программы, изъявивших желание получить социальную выплату в соответствующем году, решения министерства по физической культуре, спорту и молодежной политике Иркутской области по вопросу о включении их в список претендентов;</w:t>
      </w:r>
    </w:p>
    <w:p w:rsidR="00E36FFD" w:rsidRDefault="00E36FFD">
      <w:pPr>
        <w:pStyle w:val="ConsPlusNormal"/>
        <w:ind w:firstLine="540"/>
        <w:jc w:val="both"/>
      </w:pPr>
      <w:r>
        <w:t>- прием заявления и документов на оформление и выдачу Свидетельства;</w:t>
      </w:r>
    </w:p>
    <w:p w:rsidR="00E36FFD" w:rsidRDefault="00E36FFD">
      <w:pPr>
        <w:pStyle w:val="ConsPlusNormal"/>
        <w:ind w:firstLine="540"/>
        <w:jc w:val="both"/>
      </w:pPr>
      <w:r>
        <w:t>- перечисление социальной выплаты на банковский счет заявителя.</w:t>
      </w:r>
    </w:p>
    <w:p w:rsidR="00E36FFD" w:rsidRDefault="00E36FFD">
      <w:pPr>
        <w:pStyle w:val="ConsPlusNormal"/>
        <w:ind w:firstLine="540"/>
        <w:jc w:val="both"/>
      </w:pPr>
      <w:r>
        <w:t xml:space="preserve">3.1. Прием заявления и документов от заявителей на участие в </w:t>
      </w:r>
      <w:hyperlink r:id="rId34" w:history="1">
        <w:r>
          <w:rPr>
            <w:color w:val="0000FF"/>
          </w:rPr>
          <w:t>Программе</w:t>
        </w:r>
      </w:hyperlink>
      <w:r>
        <w:t>.</w:t>
      </w:r>
    </w:p>
    <w:p w:rsidR="00E36FFD" w:rsidRDefault="00E36FFD">
      <w:pPr>
        <w:pStyle w:val="ConsPlusNormal"/>
        <w:ind w:firstLine="540"/>
        <w:jc w:val="both"/>
      </w:pPr>
      <w:r>
        <w:t>Основанием для начала данной административной процедуры является обращение заявителя в письменной форме.</w:t>
      </w:r>
    </w:p>
    <w:p w:rsidR="00E36FFD" w:rsidRDefault="00E36FFD">
      <w:pPr>
        <w:pStyle w:val="ConsPlusNormal"/>
        <w:ind w:firstLine="540"/>
        <w:jc w:val="both"/>
      </w:pPr>
      <w:r>
        <w:t xml:space="preserve">Для получения социальной выплаты заявитель обращается в Отдел с заявлением о включении его в состав участников </w:t>
      </w:r>
      <w:hyperlink r:id="rId35" w:history="1">
        <w:r>
          <w:rPr>
            <w:color w:val="0000FF"/>
          </w:rPr>
          <w:t>Программы</w:t>
        </w:r>
      </w:hyperlink>
      <w:r>
        <w:t xml:space="preserve"> с приложением комплекта документов, при этом предъявляет документ, удостоверяющий его личность, и документ, подтверждающий полномочия физического лица представлять интересы заявителя, если с заявлением обращается представитель заявителя.</w:t>
      </w:r>
    </w:p>
    <w:p w:rsidR="00E36FFD" w:rsidRDefault="00E36FFD">
      <w:pPr>
        <w:pStyle w:val="ConsPlusNormal"/>
        <w:ind w:firstLine="540"/>
        <w:jc w:val="both"/>
      </w:pPr>
      <w:r>
        <w:t>Должностное лицо Отдела проверяет:</w:t>
      </w:r>
    </w:p>
    <w:p w:rsidR="00E36FFD" w:rsidRDefault="00E36FFD">
      <w:pPr>
        <w:pStyle w:val="ConsPlusNormal"/>
        <w:ind w:firstLine="540"/>
        <w:jc w:val="both"/>
      </w:pPr>
      <w:r>
        <w:t>- документ, удостоверяющий личность заявителя, в случае если заявление представлено заявителем при личном обращении;</w:t>
      </w:r>
    </w:p>
    <w:p w:rsidR="00E36FFD" w:rsidRDefault="00E36FFD">
      <w:pPr>
        <w:pStyle w:val="ConsPlusNormal"/>
        <w:ind w:firstLine="540"/>
        <w:jc w:val="both"/>
      </w:pPr>
      <w:r>
        <w:t>- полномочия представителя заявителя физического лица действовать от имени молодой семьи;</w:t>
      </w:r>
    </w:p>
    <w:p w:rsidR="00E36FFD" w:rsidRDefault="00E36FFD">
      <w:pPr>
        <w:pStyle w:val="ConsPlusNormal"/>
        <w:ind w:firstLine="540"/>
        <w:jc w:val="both"/>
      </w:pPr>
      <w:r>
        <w:t xml:space="preserve">- правильность заполнения заявления и комплект прилагаемых документов, соответствие его по содержанию требованиям </w:t>
      </w:r>
      <w:hyperlink w:anchor="P136" w:history="1">
        <w:r>
          <w:rPr>
            <w:color w:val="0000FF"/>
          </w:rPr>
          <w:t>пунктов 2.6.1</w:t>
        </w:r>
      </w:hyperlink>
      <w:r>
        <w:t xml:space="preserve"> и </w:t>
      </w:r>
      <w:hyperlink w:anchor="P148" w:history="1">
        <w:r>
          <w:rPr>
            <w:color w:val="0000FF"/>
          </w:rPr>
          <w:t>2.6.2</w:t>
        </w:r>
      </w:hyperlink>
      <w:r>
        <w:t xml:space="preserve"> Административного регламента. Не подлежат приему заявления и документы,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w:t>
      </w:r>
    </w:p>
    <w:p w:rsidR="00E36FFD" w:rsidRDefault="00E36FFD">
      <w:pPr>
        <w:pStyle w:val="ConsPlusNormal"/>
        <w:ind w:firstLine="540"/>
        <w:jc w:val="both"/>
      </w:pPr>
      <w:r>
        <w:t xml:space="preserve">После приема заявления и документов должностным лицом Отдела вносится запись (чернилами, разборчиво) в </w:t>
      </w:r>
      <w:hyperlink w:anchor="P563" w:history="1">
        <w:r>
          <w:rPr>
            <w:color w:val="0000FF"/>
          </w:rPr>
          <w:t>журнал</w:t>
        </w:r>
      </w:hyperlink>
      <w:r>
        <w:t xml:space="preserve"> регистрации представления документов молодых семей на участие в </w:t>
      </w:r>
      <w:hyperlink r:id="rId36" w:history="1">
        <w:r>
          <w:rPr>
            <w:color w:val="0000FF"/>
          </w:rPr>
          <w:t>Программе</w:t>
        </w:r>
      </w:hyperlink>
      <w:r>
        <w:t xml:space="preserve"> с указанием номера записи, Ф.И.О. (полностью) подавшего документы, Ф.И.О. (полностью) всех членов молодой семьи, документы которой представлены, дата приема документов, Ф.И.О. (полностью), адреса регистрации по месту жительства, должности и росписи должностного лица Отдела, осуществившего прием документов (Приложение N 4).</w:t>
      </w:r>
    </w:p>
    <w:p w:rsidR="00E36FFD" w:rsidRDefault="00E36FFD">
      <w:pPr>
        <w:pStyle w:val="ConsPlusNormal"/>
        <w:ind w:firstLine="540"/>
        <w:jc w:val="both"/>
      </w:pPr>
      <w:r>
        <w:t>Должностное лицо Отдела на 2 экземплярах заявления указывает дату принятия заявления и приложенных к нему документов, Ф.И.О., должность и подпись. Один экземпляр выдается заявителю, второй экземпляр прикладывается к принятым документам.</w:t>
      </w:r>
    </w:p>
    <w:p w:rsidR="00E36FFD" w:rsidRDefault="00E36FFD">
      <w:pPr>
        <w:pStyle w:val="ConsPlusNormal"/>
        <w:ind w:firstLine="540"/>
        <w:jc w:val="both"/>
      </w:pPr>
      <w:r>
        <w:t>Максимальный срок административной процедуры - 30 минут.</w:t>
      </w:r>
    </w:p>
    <w:p w:rsidR="00E36FFD" w:rsidRDefault="00E36FFD">
      <w:pPr>
        <w:pStyle w:val="ConsPlusNormal"/>
        <w:ind w:firstLine="540"/>
        <w:jc w:val="both"/>
      </w:pPr>
      <w:r>
        <w:t xml:space="preserve">3.2. Признание либо отказ в признании молодой семьи участником </w:t>
      </w:r>
      <w:hyperlink r:id="rId37" w:history="1">
        <w:r>
          <w:rPr>
            <w:color w:val="0000FF"/>
          </w:rPr>
          <w:t>Программы</w:t>
        </w:r>
      </w:hyperlink>
      <w:r>
        <w:t>.</w:t>
      </w:r>
    </w:p>
    <w:p w:rsidR="00E36FFD" w:rsidRDefault="00E36FFD">
      <w:pPr>
        <w:pStyle w:val="ConsPlusNormal"/>
        <w:ind w:firstLine="540"/>
        <w:jc w:val="both"/>
      </w:pPr>
      <w:r>
        <w:t>Результатом административной процедуры является выявление ответственным исполнителем факта соответствия или несоответствия представленных документов требованиям законодательства Российской Федерации.</w:t>
      </w:r>
    </w:p>
    <w:p w:rsidR="00E36FFD" w:rsidRDefault="00E36FFD">
      <w:pPr>
        <w:pStyle w:val="ConsPlusNormal"/>
        <w:ind w:firstLine="540"/>
        <w:jc w:val="both"/>
      </w:pPr>
      <w:r>
        <w:t xml:space="preserve">В случае соответствия представленных документов требованиям действующего законодательства, полноты и достоверности сведений, в них указанных, должностное лицо Отдела готовит </w:t>
      </w:r>
      <w:hyperlink w:anchor="P597" w:history="1">
        <w:r>
          <w:rPr>
            <w:color w:val="0000FF"/>
          </w:rPr>
          <w:t>уведомление</w:t>
        </w:r>
      </w:hyperlink>
      <w:r>
        <w:t xml:space="preserve"> о признании молодой семьи участницей </w:t>
      </w:r>
      <w:hyperlink r:id="rId38" w:history="1">
        <w:r>
          <w:rPr>
            <w:color w:val="0000FF"/>
          </w:rPr>
          <w:t>Программы</w:t>
        </w:r>
      </w:hyperlink>
      <w:r>
        <w:t xml:space="preserve"> и направляет его заявителю (Приложение N 5).</w:t>
      </w:r>
    </w:p>
    <w:p w:rsidR="00E36FFD" w:rsidRDefault="00E36FFD">
      <w:pPr>
        <w:pStyle w:val="ConsPlusNormal"/>
        <w:ind w:firstLine="540"/>
        <w:jc w:val="both"/>
      </w:pPr>
      <w:r>
        <w:t xml:space="preserve">В случае выявления в представленных документах недостоверных сведений или несоответствия документов требованиям действующего законодательства должностное лицо Отдела направляет уведомление об отказе в признании молодой семьи участницей </w:t>
      </w:r>
      <w:hyperlink r:id="rId39" w:history="1">
        <w:r>
          <w:rPr>
            <w:color w:val="0000FF"/>
          </w:rPr>
          <w:t>Программы</w:t>
        </w:r>
      </w:hyperlink>
      <w:r>
        <w:t xml:space="preserve"> (Приложение N 5).</w:t>
      </w:r>
    </w:p>
    <w:p w:rsidR="00E36FFD" w:rsidRDefault="00E36FFD">
      <w:pPr>
        <w:pStyle w:val="ConsPlusNormal"/>
        <w:ind w:firstLine="540"/>
        <w:jc w:val="both"/>
      </w:pPr>
      <w:r>
        <w:t>Максимальный срок административной процедуры - 15 рабочих дней.</w:t>
      </w:r>
    </w:p>
    <w:p w:rsidR="00E36FFD" w:rsidRDefault="00E36FFD">
      <w:pPr>
        <w:pStyle w:val="ConsPlusNormal"/>
        <w:ind w:firstLine="540"/>
        <w:jc w:val="both"/>
      </w:pPr>
      <w:r>
        <w:t>3.3. Формирование списков.</w:t>
      </w:r>
    </w:p>
    <w:p w:rsidR="00E36FFD" w:rsidRDefault="00E36FFD">
      <w:pPr>
        <w:pStyle w:val="ConsPlusNormal"/>
        <w:ind w:firstLine="540"/>
        <w:jc w:val="both"/>
      </w:pPr>
      <w:r>
        <w:t xml:space="preserve">Основанием для начала административной процедуры являются требования </w:t>
      </w:r>
      <w:hyperlink r:id="rId40" w:history="1">
        <w:r>
          <w:rPr>
            <w:color w:val="0000FF"/>
          </w:rPr>
          <w:t>Правил</w:t>
        </w:r>
      </w:hyperlink>
      <w:r>
        <w:t xml:space="preserve"> предоставления молодым семьям социальных выплат на приобретение жилья.</w:t>
      </w:r>
    </w:p>
    <w:p w:rsidR="00E36FFD" w:rsidRDefault="00E36FFD">
      <w:pPr>
        <w:pStyle w:val="ConsPlusNormal"/>
        <w:ind w:firstLine="540"/>
        <w:jc w:val="both"/>
      </w:pPr>
      <w:r>
        <w:t>Списки формируются Отделом в срок до 1 сентября года, предшествующего планируемому, и утверждаются главой администрации города Усолье-Сибирское.</w:t>
      </w:r>
    </w:p>
    <w:p w:rsidR="00E36FFD" w:rsidRDefault="00E36FFD">
      <w:pPr>
        <w:pStyle w:val="ConsPlusNormal"/>
        <w:ind w:firstLine="540"/>
        <w:jc w:val="both"/>
      </w:pPr>
      <w:r>
        <w:t>Утвержденные списки направляются в министерство по физической культуре, спорту и молодежной политике Иркутской области для формирования сводного списка молодых семей - претендентов на получение социальной выплаты в соответствующем году.</w:t>
      </w:r>
    </w:p>
    <w:p w:rsidR="00E36FFD" w:rsidRDefault="00E36FFD">
      <w:pPr>
        <w:pStyle w:val="ConsPlusNormal"/>
        <w:ind w:firstLine="540"/>
        <w:jc w:val="both"/>
      </w:pPr>
      <w:r>
        <w:t>Максимальный срок административной процедуры - 30 дней.</w:t>
      </w:r>
    </w:p>
    <w:p w:rsidR="00E36FFD" w:rsidRDefault="00E36FFD">
      <w:pPr>
        <w:pStyle w:val="ConsPlusNormal"/>
        <w:ind w:firstLine="540"/>
        <w:jc w:val="both"/>
      </w:pPr>
      <w:r>
        <w:t xml:space="preserve">3.4. Доведение до сведения молодых семей - участников </w:t>
      </w:r>
      <w:hyperlink r:id="rId41" w:history="1">
        <w:r>
          <w:rPr>
            <w:color w:val="0000FF"/>
          </w:rPr>
          <w:t>Программы</w:t>
        </w:r>
      </w:hyperlink>
      <w:r>
        <w:t>, изъявивших желание получить социальную выплату в соответствующем году, решения министерства по физической культуре, спорту и молодежной политике по вопросу о включении их в список претендентов.</w:t>
      </w:r>
    </w:p>
    <w:p w:rsidR="00E36FFD" w:rsidRDefault="00E36FFD">
      <w:pPr>
        <w:pStyle w:val="ConsPlusNormal"/>
        <w:ind w:firstLine="540"/>
        <w:jc w:val="both"/>
      </w:pPr>
      <w:r>
        <w:t>Должностное лицо Отдела в течение 5 дней после получения от министерства по физической культуре, спорту и молодежной политике Иркутской области уведомления о лимитах бюджетных средств, предназначенных для предоставления социальных выплат, подготавливает уведомления с разъяснением порядка и условий получения и использования социальной выплаты.</w:t>
      </w:r>
    </w:p>
    <w:p w:rsidR="00E36FFD" w:rsidRDefault="006F40FE">
      <w:pPr>
        <w:pStyle w:val="ConsPlusNormal"/>
        <w:ind w:firstLine="540"/>
        <w:jc w:val="both"/>
      </w:pPr>
      <w:hyperlink w:anchor="P635" w:history="1">
        <w:r w:rsidR="00E36FFD">
          <w:rPr>
            <w:color w:val="0000FF"/>
          </w:rPr>
          <w:t>Уведомления</w:t>
        </w:r>
      </w:hyperlink>
      <w:r w:rsidR="00E36FFD">
        <w:t xml:space="preserve"> вручаются молодым семьям - претендентам на получение социальной выплаты в соответствующем году способом, позволяющим подтвердить факт и дату оповещения (Приложение N 6).</w:t>
      </w:r>
    </w:p>
    <w:p w:rsidR="00E36FFD" w:rsidRDefault="00E36FFD">
      <w:pPr>
        <w:pStyle w:val="ConsPlusNormal"/>
        <w:ind w:firstLine="540"/>
        <w:jc w:val="both"/>
      </w:pPr>
      <w:r>
        <w:t>Максимальный срок административной процедуры - 10 рабочих дней.</w:t>
      </w:r>
    </w:p>
    <w:p w:rsidR="00E36FFD" w:rsidRDefault="00E36FFD">
      <w:pPr>
        <w:pStyle w:val="ConsPlusNormal"/>
        <w:ind w:firstLine="540"/>
        <w:jc w:val="both"/>
      </w:pPr>
      <w:r>
        <w:t>3.5. Прием заявления и документов на оформление и выдачу Свидетельства.</w:t>
      </w:r>
    </w:p>
    <w:p w:rsidR="00E36FFD" w:rsidRDefault="00E36FFD">
      <w:pPr>
        <w:pStyle w:val="ConsPlusNormal"/>
        <w:ind w:firstLine="540"/>
        <w:jc w:val="both"/>
      </w:pPr>
      <w:r>
        <w:t xml:space="preserve">Для получения Свидетельства молодая семья - претендент на получение социальной выплаты в течение 1 месяца после получения уведомления представляет в Отдел </w:t>
      </w:r>
      <w:hyperlink w:anchor="P689" w:history="1">
        <w:r>
          <w:rPr>
            <w:color w:val="0000FF"/>
          </w:rPr>
          <w:t>заявление</w:t>
        </w:r>
      </w:hyperlink>
      <w:r>
        <w:t xml:space="preserve"> о выдаче Свидетельства (Приложение N 7) и документы, указанные в </w:t>
      </w:r>
      <w:hyperlink w:anchor="P136" w:history="1">
        <w:r>
          <w:rPr>
            <w:color w:val="0000FF"/>
          </w:rPr>
          <w:t>пункте 2.6.1</w:t>
        </w:r>
      </w:hyperlink>
      <w:r>
        <w:t xml:space="preserve"> Административного регламента либо в </w:t>
      </w:r>
      <w:hyperlink w:anchor="P148" w:history="1">
        <w:r>
          <w:rPr>
            <w:color w:val="0000FF"/>
          </w:rPr>
          <w:t>пункте 2.6.2</w:t>
        </w:r>
      </w:hyperlink>
      <w:r>
        <w:t xml:space="preserve"> Административного регламента в зависимости от цели использования социальной выплаты (кроме </w:t>
      </w:r>
      <w:hyperlink w:anchor="P149" w:history="1">
        <w:r>
          <w:rPr>
            <w:color w:val="0000FF"/>
          </w:rPr>
          <w:t>подпункта "а"</w:t>
        </w:r>
      </w:hyperlink>
      <w:r>
        <w:t>).</w:t>
      </w:r>
    </w:p>
    <w:p w:rsidR="00E36FFD" w:rsidRDefault="00E36FFD">
      <w:pPr>
        <w:pStyle w:val="ConsPlusNormal"/>
        <w:ind w:firstLine="540"/>
        <w:jc w:val="both"/>
      </w:pPr>
      <w:r>
        <w:t>Основанием для начала административной процедуры является факт соответствия представленного пакета документов установленным законодательством Российской Федерации требованиям.</w:t>
      </w:r>
    </w:p>
    <w:p w:rsidR="00E36FFD" w:rsidRDefault="00E36FFD">
      <w:pPr>
        <w:pStyle w:val="ConsPlusNormal"/>
        <w:ind w:firstLine="540"/>
        <w:jc w:val="both"/>
      </w:pPr>
      <w:r>
        <w:t>Должностное лицо Отдела проверяет комплектность полученных документов и сведений, в них содержащихся.</w:t>
      </w:r>
    </w:p>
    <w:p w:rsidR="00E36FFD" w:rsidRDefault="00E36FFD">
      <w:pPr>
        <w:pStyle w:val="ConsPlusNormal"/>
        <w:ind w:firstLine="540"/>
        <w:jc w:val="both"/>
      </w:pPr>
      <w:r>
        <w:t>В случае соответствия представленных документов требованиям действующего законодательства, полноты и достоверности сведений, в них указанных, должностное лицо Отдела производит оформление и выдачу Свидетельства заявителю в порядке очередности, определенной списками.</w:t>
      </w:r>
    </w:p>
    <w:p w:rsidR="00E36FFD" w:rsidRDefault="00E36FFD">
      <w:pPr>
        <w:pStyle w:val="ConsPlusNormal"/>
        <w:ind w:firstLine="540"/>
        <w:jc w:val="both"/>
      </w:pPr>
      <w:r>
        <w:t>В случае выявления в представленных документах недостоверных сведений или несоответствия документов требованиям действующего законодательства должностное лицо Отдела готовит уведомление об отказе в выдаче Свидетельства.</w:t>
      </w:r>
    </w:p>
    <w:p w:rsidR="00E36FFD" w:rsidRDefault="00E36FFD">
      <w:pPr>
        <w:pStyle w:val="ConsPlusNormal"/>
        <w:ind w:firstLine="540"/>
        <w:jc w:val="both"/>
      </w:pPr>
      <w:r>
        <w:t>Должностное лицо Отдела при выдаче Свидетельства информирует заявителя о порядке и условиях получения и использования социальной выплаты, предоставляемой по этому Свидетельству.</w:t>
      </w:r>
    </w:p>
    <w:p w:rsidR="00E36FFD" w:rsidRDefault="00E36FFD">
      <w:pPr>
        <w:pStyle w:val="ConsPlusNormal"/>
        <w:ind w:firstLine="540"/>
        <w:jc w:val="both"/>
      </w:pPr>
      <w:r>
        <w:t>Результатом административной процедуры является получение Свидетельства заявителем лично в руки.</w:t>
      </w:r>
    </w:p>
    <w:p w:rsidR="00E36FFD" w:rsidRDefault="00E36FFD">
      <w:pPr>
        <w:pStyle w:val="ConsPlusNormal"/>
        <w:ind w:firstLine="540"/>
        <w:jc w:val="both"/>
      </w:pPr>
      <w:r>
        <w:t>Факт получения Свидетельства заявителем подтверждается его подписью (подписью уполномоченного им лица) в книге регистрации выдачи свидетельств.</w:t>
      </w:r>
    </w:p>
    <w:p w:rsidR="00E36FFD" w:rsidRDefault="00E36FFD">
      <w:pPr>
        <w:pStyle w:val="ConsPlusNormal"/>
        <w:ind w:firstLine="540"/>
        <w:jc w:val="both"/>
      </w:pPr>
      <w:r>
        <w:t>Максимальный срок административной процедуры - 3 месяца.</w:t>
      </w:r>
    </w:p>
    <w:p w:rsidR="00E36FFD" w:rsidRDefault="00E36FFD">
      <w:pPr>
        <w:pStyle w:val="ConsPlusNormal"/>
        <w:ind w:firstLine="540"/>
        <w:jc w:val="both"/>
      </w:pPr>
      <w:r>
        <w:t>3.6. Перечисление социальной выплаты на банковский счет заявителя.</w:t>
      </w:r>
    </w:p>
    <w:p w:rsidR="00E36FFD" w:rsidRDefault="00E36FFD">
      <w:pPr>
        <w:pStyle w:val="ConsPlusNormal"/>
        <w:ind w:firstLine="540"/>
        <w:jc w:val="both"/>
      </w:pPr>
      <w:r>
        <w:t>После государственной регистрации права собственности на приобретенное жилое помещение заявитель представляет в Отдел следующие документы:</w:t>
      </w:r>
    </w:p>
    <w:p w:rsidR="00E36FFD" w:rsidRDefault="00E36FFD">
      <w:pPr>
        <w:pStyle w:val="ConsPlusNormal"/>
        <w:ind w:firstLine="540"/>
        <w:jc w:val="both"/>
      </w:pPr>
      <w:r>
        <w:t>- договор на приобретение (строительство) жилья;</w:t>
      </w:r>
    </w:p>
    <w:p w:rsidR="00E36FFD" w:rsidRDefault="00E36FFD">
      <w:pPr>
        <w:pStyle w:val="ConsPlusNormal"/>
        <w:ind w:firstLine="540"/>
        <w:jc w:val="both"/>
      </w:pPr>
      <w:r>
        <w:t>- заявку банка на перечисление бюджетных средств на банковский счет.</w:t>
      </w:r>
    </w:p>
    <w:p w:rsidR="00E36FFD" w:rsidRDefault="00E36FFD">
      <w:pPr>
        <w:pStyle w:val="ConsPlusNormal"/>
        <w:ind w:firstLine="540"/>
        <w:jc w:val="both"/>
      </w:pPr>
      <w:r>
        <w:t>Администрация города (в лице Отдела) с даты получения от банка заявки на перечисление бюджетных средств на банковский счет заявителя проверяет ее на соответствие данным о выданных Свидетельствах и при их соответствии готовит постановление администрации города о перечислении средств. Администрация города перечисляет средства, предоставляемые в качестве социальной выплаты, указанные в постановлении администрации, банку.</w:t>
      </w:r>
    </w:p>
    <w:p w:rsidR="00E36FFD" w:rsidRDefault="00E36FFD">
      <w:pPr>
        <w:pStyle w:val="ConsPlusNormal"/>
        <w:ind w:firstLine="540"/>
        <w:jc w:val="both"/>
      </w:pPr>
      <w:r>
        <w:t>При несоответствии данных перечисление указанных средств не производится, о чем Отдел письменно уведомляет банк.</w:t>
      </w:r>
    </w:p>
    <w:p w:rsidR="00E36FFD" w:rsidRDefault="00E36FFD">
      <w:pPr>
        <w:pStyle w:val="ConsPlusNormal"/>
        <w:ind w:firstLine="540"/>
        <w:jc w:val="both"/>
      </w:pPr>
      <w:r>
        <w:t>Результатом административной процедуры является непосредственное перечисление администрацией города социальной выплаты на банковский счет владельца Свидетельства.</w:t>
      </w:r>
    </w:p>
    <w:p w:rsidR="00E36FFD" w:rsidRDefault="00E36FFD">
      <w:pPr>
        <w:pStyle w:val="ConsPlusNormal"/>
        <w:ind w:firstLine="540"/>
        <w:jc w:val="both"/>
      </w:pPr>
      <w:r>
        <w:t>Максимальный срок административной процедуры - 5 рабочих дней.</w:t>
      </w:r>
    </w:p>
    <w:p w:rsidR="00E36FFD" w:rsidRDefault="00E36FFD">
      <w:pPr>
        <w:pStyle w:val="ConsPlusNormal"/>
        <w:ind w:firstLine="540"/>
        <w:jc w:val="both"/>
      </w:pPr>
      <w:r>
        <w:t xml:space="preserve">Социальная выплата считается предоставленной участнику </w:t>
      </w:r>
      <w:hyperlink r:id="rId42" w:history="1">
        <w:r>
          <w:rPr>
            <w:color w:val="0000FF"/>
          </w:rPr>
          <w:t>Программы</w:t>
        </w:r>
      </w:hyperlink>
      <w:r>
        <w:t xml:space="preserve">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в том числе путем оплаты первоначального взноса при получении ипотечного жилищного кредита или займа на приобретение жилья или строительство индивидуального жилого дома,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работ (товаров, услуг) по созданию объекта индивидуального жилищного строительства либо уплаты оставшейся части паевого взноса члена жилищного накопительного кооператива.</w:t>
      </w:r>
    </w:p>
    <w:p w:rsidR="00E36FFD" w:rsidRDefault="00E36FFD">
      <w:pPr>
        <w:pStyle w:val="ConsPlusNormal"/>
        <w:ind w:firstLine="540"/>
        <w:jc w:val="both"/>
      </w:pPr>
      <w:r>
        <w:t xml:space="preserve">Перечисление указанных средств является основанием для исключения молодой семьи из списков участников </w:t>
      </w:r>
      <w:hyperlink r:id="rId43" w:history="1">
        <w:r>
          <w:rPr>
            <w:color w:val="0000FF"/>
          </w:rPr>
          <w:t>Программы</w:t>
        </w:r>
      </w:hyperlink>
      <w:r>
        <w:t>.</w:t>
      </w:r>
    </w:p>
    <w:p w:rsidR="00E36FFD" w:rsidRDefault="00E36FFD">
      <w:pPr>
        <w:pStyle w:val="ConsPlusNormal"/>
        <w:jc w:val="both"/>
      </w:pPr>
    </w:p>
    <w:p w:rsidR="00E36FFD" w:rsidRDefault="00E36FFD">
      <w:pPr>
        <w:pStyle w:val="ConsPlusNormal"/>
        <w:jc w:val="center"/>
        <w:outlineLvl w:val="1"/>
      </w:pPr>
      <w:r>
        <w:t>4. ФОРМЫ КОНТРОЛЯ ЗА ПРЕДОСТАВЛЕНИЕМ МУНИЦИПАЛЬНОЙ УСЛУГИ</w:t>
      </w:r>
    </w:p>
    <w:p w:rsidR="00E36FFD" w:rsidRDefault="00E36FFD">
      <w:pPr>
        <w:pStyle w:val="ConsPlusNormal"/>
        <w:jc w:val="both"/>
      </w:pPr>
    </w:p>
    <w:p w:rsidR="00E36FFD" w:rsidRDefault="00E36FFD">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w:t>
      </w:r>
    </w:p>
    <w:p w:rsidR="00E36FFD" w:rsidRDefault="00E36FFD">
      <w:pPr>
        <w:pStyle w:val="ConsPlusNormal"/>
        <w:ind w:firstLine="540"/>
        <w:jc w:val="both"/>
      </w:pPr>
      <w:r>
        <w:t>4.1.1. Текущий контроль за полнотой и качеством предоставления муниципальной услуги включает в себя:</w:t>
      </w:r>
    </w:p>
    <w:p w:rsidR="00E36FFD" w:rsidRDefault="00E36FFD">
      <w:pPr>
        <w:pStyle w:val="ConsPlusNormal"/>
        <w:ind w:firstLine="540"/>
        <w:jc w:val="both"/>
      </w:pPr>
      <w:r>
        <w:t>а) проведение правовой экспертизы проектов решений. Результатом экспертиз является подписание проектов;</w:t>
      </w:r>
    </w:p>
    <w:p w:rsidR="00E36FFD" w:rsidRDefault="00E36FFD">
      <w:pPr>
        <w:pStyle w:val="ConsPlusNormal"/>
        <w:ind w:firstLine="540"/>
        <w:jc w:val="both"/>
      </w:pPr>
      <w:r>
        <w:t>б) проведение в установленном порядке проверки ведения делопроизводства;</w:t>
      </w:r>
    </w:p>
    <w:p w:rsidR="00E36FFD" w:rsidRDefault="00E36FFD">
      <w:pPr>
        <w:pStyle w:val="ConsPlusNormal"/>
        <w:ind w:firstLine="540"/>
        <w:jc w:val="both"/>
      </w:pPr>
      <w:r>
        <w:t>в) представление отчетов о предоставлении муниципальной услуги в министерство по физической культуре, спорту и молодежной политике Иркутской области.</w:t>
      </w:r>
    </w:p>
    <w:p w:rsidR="00E36FFD" w:rsidRDefault="00E36FFD">
      <w:pPr>
        <w:pStyle w:val="ConsPlusNormal"/>
        <w:ind w:firstLine="540"/>
        <w:jc w:val="both"/>
      </w:pPr>
      <w: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уполномоченными должностными лицами администрации муниципального образования города Усолье-Сибирское.</w:t>
      </w:r>
    </w:p>
    <w:p w:rsidR="00E36FFD" w:rsidRDefault="00E36FFD">
      <w:pPr>
        <w:pStyle w:val="ConsPlusNormal"/>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w:t>
      </w:r>
    </w:p>
    <w:p w:rsidR="00E36FFD" w:rsidRDefault="00E36FFD">
      <w:pPr>
        <w:pStyle w:val="ConsPlusNormal"/>
        <w:ind w:firstLine="540"/>
        <w:jc w:val="both"/>
      </w:pPr>
      <w:r>
        <w:t>4.2.1. Плановые проверки за полнотой и качеством предоставления муниципальной услуги проводятся на основании плана проверок соблюдения и исполнения требований Административного регламента, утвержденного администрацией муниципального образования города Усолье-Сибирское.</w:t>
      </w:r>
    </w:p>
    <w:p w:rsidR="00E36FFD" w:rsidRDefault="00E36FFD">
      <w:pPr>
        <w:pStyle w:val="ConsPlusNormal"/>
        <w:ind w:firstLine="540"/>
        <w:jc w:val="both"/>
      </w:pPr>
      <w:r>
        <w:t>4.2.2. Периодичность плановых проверок устанавливает глава администрации муниципального образования города Усолье-Сибирское.</w:t>
      </w:r>
    </w:p>
    <w:p w:rsidR="00E36FFD" w:rsidRDefault="00E36FFD">
      <w:pPr>
        <w:pStyle w:val="ConsPlusNormal"/>
        <w:ind w:firstLine="540"/>
        <w:jc w:val="both"/>
      </w:pPr>
      <w:r>
        <w:t>4.2.3. Результаты плановых проверок оформляются в виде акта о результатах проведенной проверки.</w:t>
      </w:r>
    </w:p>
    <w:p w:rsidR="00E36FFD" w:rsidRDefault="00E36FFD">
      <w:pPr>
        <w:pStyle w:val="ConsPlusNormal"/>
        <w:ind w:firstLine="540"/>
        <w:jc w:val="both"/>
      </w:pPr>
      <w:r>
        <w:t>4.2.4. Основанием для проведения внеплановых проверок являются обращения, жалобы заявителей.</w:t>
      </w:r>
    </w:p>
    <w:p w:rsidR="00E36FFD" w:rsidRDefault="00E36FFD">
      <w:pPr>
        <w:pStyle w:val="ConsPlusNormal"/>
        <w:ind w:firstLine="540"/>
        <w:jc w:val="both"/>
      </w:pPr>
      <w:r>
        <w:t>4.2.5. В рамках внеплановых проверок осуществляется контроль за полнотой и качеством предоставления муниципальной услуги, который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подготовку решений на действия (бездействие) должностных лиц Отдела.</w:t>
      </w:r>
    </w:p>
    <w:p w:rsidR="00E36FFD" w:rsidRDefault="00E36FFD">
      <w:pPr>
        <w:pStyle w:val="ConsPlusNormal"/>
        <w:ind w:firstLine="540"/>
        <w:jc w:val="both"/>
      </w:pPr>
      <w:r>
        <w:t>4.2.6. Плановые и внеплановые проверки за полнотой и качеством предоставления муниципальной услуги осуществляются уполномоченными должностными лицами администрации муниципального образования города Усолье-Сибирское.</w:t>
      </w:r>
    </w:p>
    <w:p w:rsidR="00E36FFD" w:rsidRDefault="00E36FFD">
      <w:pPr>
        <w:pStyle w:val="ConsPlusNormal"/>
        <w:ind w:firstLine="540"/>
        <w:jc w:val="both"/>
      </w:pPr>
      <w: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36FFD" w:rsidRDefault="00E36FFD">
      <w:pPr>
        <w:pStyle w:val="ConsPlusNormal"/>
        <w:ind w:firstLine="540"/>
        <w:jc w:val="both"/>
      </w:pPr>
      <w:r>
        <w:t>4.3.1. Должностные лица Отдела в случае ненадлежащего исполнения своих обязанностей в ходе предоставления муниципальной услуги и в случае совершения противоправных действий (бездействия) несут ответственность в соответствии с законодательством Российской Федерации.</w:t>
      </w:r>
    </w:p>
    <w:p w:rsidR="00E36FFD" w:rsidRDefault="00E36FFD">
      <w:pPr>
        <w:pStyle w:val="ConsPlusNormal"/>
        <w:ind w:firstLine="540"/>
        <w:jc w:val="both"/>
      </w:pPr>
      <w:r>
        <w:t>4.3.2.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E36FFD" w:rsidRDefault="00E36FFD">
      <w:pPr>
        <w:pStyle w:val="ConsPlusNormal"/>
        <w:ind w:firstLine="540"/>
        <w:jc w:val="both"/>
      </w:pPr>
      <w:r>
        <w:t>4.4. Требования к порядку и формам контроля за предоставлением муниципальной услуги, в том числе со стороны организаций.</w:t>
      </w:r>
    </w:p>
    <w:p w:rsidR="00E36FFD" w:rsidRDefault="00E36FFD">
      <w:pPr>
        <w:pStyle w:val="ConsPlusNormal"/>
        <w:ind w:firstLine="540"/>
        <w:jc w:val="both"/>
      </w:pPr>
      <w:r>
        <w:t>4.4.1. Плановые и внеплановые проверки осуществляются на основании правовых актов администрации муниципального образования города Усолье-Сибирское.</w:t>
      </w:r>
    </w:p>
    <w:p w:rsidR="00E36FFD" w:rsidRDefault="00E36FFD">
      <w:pPr>
        <w:pStyle w:val="ConsPlusNormal"/>
        <w:ind w:firstLine="540"/>
        <w:jc w:val="both"/>
      </w:pPr>
      <w:r>
        <w:t>4.4.2. Контроль за предоставлением муниципальной услуги со стороны организаций осуществляется в соответствии с законодательством Российской Федерации.</w:t>
      </w:r>
    </w:p>
    <w:p w:rsidR="00E36FFD" w:rsidRDefault="00E36FFD">
      <w:pPr>
        <w:pStyle w:val="ConsPlusNormal"/>
        <w:ind w:firstLine="540"/>
        <w:jc w:val="both"/>
      </w:pPr>
      <w:r>
        <w:t>4.4.3. Порядок и формы контроля за исполнением муниципальной услуги, указанные в настоящем разделе, применяются ко всем административным процедурам.</w:t>
      </w:r>
    </w:p>
    <w:p w:rsidR="00E36FFD" w:rsidRDefault="00E36FFD">
      <w:pPr>
        <w:pStyle w:val="ConsPlusNormal"/>
        <w:jc w:val="both"/>
      </w:pPr>
    </w:p>
    <w:p w:rsidR="00E36FFD" w:rsidRDefault="00E36FFD">
      <w:pPr>
        <w:pStyle w:val="ConsPlusNormal"/>
        <w:jc w:val="center"/>
        <w:outlineLvl w:val="1"/>
      </w:pPr>
      <w:r>
        <w:t>5. ДОСУДЕБНЫЙ (ВНЕСУДЕБНЫЙ) ПОРЯДОК ОБЖАЛОВАНИЯ РЕШЕНИЙ</w:t>
      </w:r>
    </w:p>
    <w:p w:rsidR="00E36FFD" w:rsidRDefault="00E36FFD">
      <w:pPr>
        <w:pStyle w:val="ConsPlusNormal"/>
        <w:jc w:val="center"/>
      </w:pPr>
      <w:r>
        <w:t>И ДЕЙСТВИЙ (БЕЗДЕЙСТВИЯ) ОРГАНА, ПРЕДОСТАВЛЯЮЩЕГО</w:t>
      </w:r>
    </w:p>
    <w:p w:rsidR="00E36FFD" w:rsidRDefault="00E36FFD">
      <w:pPr>
        <w:pStyle w:val="ConsPlusNormal"/>
        <w:jc w:val="center"/>
      </w:pPr>
      <w:r>
        <w:t>МУНИЦИПАЛЬНУЮ УСЛУГУ, А ТАКЖЕ ЕГО ДОЛЖНОСТНЫХ ЛИЦ</w:t>
      </w:r>
    </w:p>
    <w:p w:rsidR="00E36FFD" w:rsidRDefault="00E36FFD">
      <w:pPr>
        <w:pStyle w:val="ConsPlusNormal"/>
        <w:jc w:val="both"/>
      </w:pPr>
    </w:p>
    <w:p w:rsidR="00E36FFD" w:rsidRDefault="00E36FFD">
      <w:pPr>
        <w:pStyle w:val="ConsPlusNormal"/>
        <w:ind w:firstLine="540"/>
        <w:jc w:val="both"/>
      </w:pPr>
      <w:r>
        <w:t>5.1. Заявители имеют право на обжалование действий или бездействия должностных лиц Отдела и решений, принятых ими при исполнении муниципальной услуги, в досудебном и судебном порядке.</w:t>
      </w:r>
    </w:p>
    <w:p w:rsidR="00E36FFD" w:rsidRDefault="00E36FFD">
      <w:pPr>
        <w:pStyle w:val="ConsPlusNormal"/>
        <w:ind w:firstLine="540"/>
        <w:jc w:val="both"/>
      </w:pPr>
      <w:r>
        <w:t>Основанием для начала процедуры досудебного (внесудебного) обжалования является обращение (жалоба) заявителя на действия (бездействие) должностных лиц, участвующих в исполнении муниципальной услуги, и решений, принятых в ходе исполнения муниципальной услуги, в следующих случаях:</w:t>
      </w:r>
    </w:p>
    <w:p w:rsidR="00E36FFD" w:rsidRDefault="00E36FFD">
      <w:pPr>
        <w:pStyle w:val="ConsPlusNormal"/>
        <w:ind w:firstLine="540"/>
        <w:jc w:val="both"/>
      </w:pPr>
      <w:r>
        <w:t>5.1.1. Нарушение срока регистрации запроса заявителя о предоставлении муниципальной услуги.</w:t>
      </w:r>
    </w:p>
    <w:p w:rsidR="00E36FFD" w:rsidRDefault="00E36FFD">
      <w:pPr>
        <w:pStyle w:val="ConsPlusNormal"/>
        <w:ind w:firstLine="540"/>
        <w:jc w:val="both"/>
      </w:pPr>
      <w:r>
        <w:t>5.1.2. Нарушение срока предоставления муниципальной услуги.</w:t>
      </w:r>
    </w:p>
    <w:p w:rsidR="00E36FFD" w:rsidRDefault="00E36FFD">
      <w:pPr>
        <w:pStyle w:val="ConsPlusNormal"/>
        <w:ind w:firstLine="540"/>
        <w:jc w:val="both"/>
      </w:pPr>
      <w:r>
        <w:t xml:space="preserve">5.1.3. Требование у заявителя документов, не предусмотренных </w:t>
      </w:r>
      <w:hyperlink r:id="rId44" w:history="1">
        <w:r>
          <w:rPr>
            <w:color w:val="0000FF"/>
          </w:rPr>
          <w:t>постановлением</w:t>
        </w:r>
      </w:hyperlink>
      <w:r>
        <w:t xml:space="preserve"> Правительства Российской Федерации от 17.12.2010 N 1050 "О федеральной целевой программе "Жилище" на 2011 - 2015 годы" (</w:t>
      </w:r>
      <w:hyperlink r:id="rId45" w:history="1">
        <w:r>
          <w:rPr>
            <w:color w:val="0000FF"/>
          </w:rPr>
          <w:t>подпрограмма</w:t>
        </w:r>
      </w:hyperlink>
      <w:r>
        <w:t xml:space="preserve"> "Обеспечение жильем молодых семей" федеральной целевой программы "Жилище").</w:t>
      </w:r>
    </w:p>
    <w:p w:rsidR="00E36FFD" w:rsidRDefault="00E36FFD">
      <w:pPr>
        <w:pStyle w:val="ConsPlusNormal"/>
        <w:ind w:firstLine="540"/>
        <w:jc w:val="both"/>
      </w:pPr>
      <w:r>
        <w:t>5.1.4. Отказ в приеме документов, представление которых предусмотрено постановлением Правительства Российской Федерации от 17.12.2010 N 1050 "О федеральной целевой программе "Жилище" на 2011 - 2015 годы" (подпрограмма "Обеспечение жильем молодых семей" федеральной целевой программы "Жилище").</w:t>
      </w:r>
    </w:p>
    <w:p w:rsidR="00E36FFD" w:rsidRDefault="00E36FFD">
      <w:pPr>
        <w:pStyle w:val="ConsPlusNormal"/>
        <w:ind w:firstLine="540"/>
        <w:jc w:val="both"/>
      </w:pPr>
      <w: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6FFD" w:rsidRDefault="00E36FFD">
      <w:pPr>
        <w:pStyle w:val="ConsPlusNormal"/>
        <w:ind w:firstLine="540"/>
        <w:jc w:val="both"/>
      </w:pPr>
      <w:r>
        <w:t>5.2. Заявители имеют право обратиться с жалобой лично или направить письменное обращение, жалобу (претензию) главе администрации муниципального образования города Усолье-Сибирское.</w:t>
      </w:r>
    </w:p>
    <w:p w:rsidR="00E36FFD" w:rsidRDefault="00E36FFD">
      <w:pPr>
        <w:pStyle w:val="ConsPlusNormal"/>
        <w:ind w:firstLine="540"/>
        <w:jc w:val="both"/>
      </w:pPr>
      <w:r>
        <w:t>5.3. Обращение (жалоба) может быть направлено заявителем в вышестоящий орган государственной власти - министерство по физической культуре, спорту и молодежной политике Иркутской области по адресу: 664003, г. Иркутск, ул. Карла Маркса, 26, либо по электронной почте (holina@govirk.ru) или по факсу (83952) 24-29-92.</w:t>
      </w:r>
    </w:p>
    <w:p w:rsidR="00E36FFD" w:rsidRDefault="00E36FFD">
      <w:pPr>
        <w:pStyle w:val="ConsPlusNormal"/>
        <w:ind w:firstLine="540"/>
        <w:jc w:val="both"/>
      </w:pPr>
      <w:r>
        <w:t>5.4. При обращении заявителей в письменной форме срок рассмотрения жалобы не должен превышать 30 календарных дней с момента регистрации такого обращения, в исключительных случаях срок рассмотрения обращения (жалобы) продлевается, но не более чем на тридцать дней.</w:t>
      </w:r>
    </w:p>
    <w:p w:rsidR="00E36FFD" w:rsidRDefault="00E36FFD">
      <w:pPr>
        <w:pStyle w:val="ConsPlusNormal"/>
        <w:ind w:firstLine="540"/>
        <w:jc w:val="both"/>
      </w:pPr>
      <w:r>
        <w:t>5.5. Заявитель в своем письменном обращении (жалобе)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а также свои фамилию, имя, отчество, полное наименование юридического лица, почтовый адрес, по которому должны направить ответ, уведомление о переадресации обращения, излагает суть обращения, заявления или жалобы, ставит личную подпись и дату.</w:t>
      </w:r>
    </w:p>
    <w:p w:rsidR="00E36FFD" w:rsidRDefault="00E36FFD">
      <w:pPr>
        <w:pStyle w:val="ConsPlusNormal"/>
        <w:ind w:firstLine="540"/>
        <w:jc w:val="both"/>
      </w:pPr>
      <w:r>
        <w:t>В обращении (жалобе) указываются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заявитель считает необходимым сообщить.</w:t>
      </w:r>
    </w:p>
    <w:p w:rsidR="00E36FFD" w:rsidRDefault="00E36FFD">
      <w:pPr>
        <w:pStyle w:val="ConsPlusNormal"/>
        <w:ind w:firstLine="540"/>
        <w:jc w:val="both"/>
      </w:pPr>
      <w:r>
        <w:t>К обращению (жалобе) могут быть приложены копии документов, подтверждающих изложенные в обращении (жалобе) обстоятельства. В таком случае в обращении (жалобе) приводится перечень прилагаемых к ней документов.</w:t>
      </w:r>
    </w:p>
    <w:p w:rsidR="00E36FFD" w:rsidRDefault="00E36FFD">
      <w:pPr>
        <w:pStyle w:val="ConsPlusNormal"/>
        <w:ind w:firstLine="540"/>
        <w:jc w:val="both"/>
      </w:pPr>
      <w:r>
        <w:t>5.6. При рассмотрении обращения (жалобы) заявитель имеет право:</w:t>
      </w:r>
    </w:p>
    <w:p w:rsidR="00E36FFD" w:rsidRDefault="00E36FFD">
      <w:pPr>
        <w:pStyle w:val="ConsPlusNormal"/>
        <w:ind w:firstLine="540"/>
        <w:jc w:val="both"/>
      </w:pPr>
      <w:r>
        <w:t>1) представлять дополнительные документы и материалы либо обращаться с просьбой об их истребовании;</w:t>
      </w:r>
    </w:p>
    <w:p w:rsidR="00E36FFD" w:rsidRDefault="00E36FFD">
      <w:pPr>
        <w:pStyle w:val="ConsPlusNormal"/>
        <w:ind w:firstLine="540"/>
        <w:jc w:val="both"/>
      </w:pPr>
      <w: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36FFD" w:rsidRDefault="00E36FFD">
      <w:pPr>
        <w:pStyle w:val="ConsPlusNormal"/>
        <w:ind w:firstLine="540"/>
        <w:jc w:val="both"/>
      </w:pPr>
      <w: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E36FFD" w:rsidRDefault="00E36FFD">
      <w:pPr>
        <w:pStyle w:val="ConsPlusNormal"/>
        <w:ind w:firstLine="540"/>
        <w:jc w:val="both"/>
      </w:pPr>
      <w:r>
        <w:t>4) обращаться с заявлением о прекращении рассмотрения обращения.</w:t>
      </w:r>
    </w:p>
    <w:p w:rsidR="00E36FFD" w:rsidRDefault="00E36FFD">
      <w:pPr>
        <w:pStyle w:val="ConsPlusNormal"/>
        <w:ind w:firstLine="540"/>
        <w:jc w:val="both"/>
      </w:pPr>
      <w:r>
        <w:t>5.7. Основания для оставления обращения заявителя без ответа по существу поставленных в нем вопросов:</w:t>
      </w:r>
    </w:p>
    <w:p w:rsidR="00E36FFD" w:rsidRDefault="00E36FFD">
      <w:pPr>
        <w:pStyle w:val="ConsPlusNormal"/>
        <w:ind w:firstLine="540"/>
        <w:jc w:val="both"/>
      </w:pPr>
      <w:r>
        <w:t>Если в письменном обращении не указаны наименование юридического лица либо фамилия заявителя, направившего обращение, и почтовый адрес, по которому должен быть направлен ответ, ответ на такое обращение не дается.</w:t>
      </w:r>
    </w:p>
    <w:p w:rsidR="00E36FFD" w:rsidRDefault="00E36FFD">
      <w:pPr>
        <w:pStyle w:val="ConsPlusNormal"/>
        <w:ind w:firstLine="540"/>
        <w:jc w:val="both"/>
      </w:pPr>
      <w: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 города Усолье-Сибирское вправе оставить такое обращение без ответа по существу поставленных в нем вопросов и сообщить заявителю о недопустимости злоупотребления правом.</w:t>
      </w:r>
    </w:p>
    <w:p w:rsidR="00E36FFD" w:rsidRDefault="00E36FFD">
      <w:pPr>
        <w:pStyle w:val="ConsPlusNormal"/>
        <w:ind w:firstLine="540"/>
        <w:jc w:val="both"/>
      </w:pPr>
      <w:r>
        <w:t>Если текст письменного обращения не поддается прочтению, ответ на обращение не дается, о чем сообщается заявителю, если его фамилия и почтовый адрес поддаются прочтению.</w:t>
      </w:r>
    </w:p>
    <w:p w:rsidR="00E36FFD" w:rsidRDefault="00E36FFD">
      <w:pPr>
        <w:pStyle w:val="ConsPlusNormal"/>
        <w:ind w:firstLine="540"/>
        <w:jc w:val="both"/>
      </w:pPr>
      <w:r>
        <w:t>Если в письменном обращении заявителя содержится вопрос, на который заявителю многократно давались письменные ответы по существу поставленных вопросов в связи с ранее направляемыми обращениями и при этом в обращении не приводятся новые доводы или обстоятельства, глава администрации муниципального образования города Усолье-Сибирское или его заместитель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E36FFD" w:rsidRDefault="00E36FFD">
      <w:pPr>
        <w:pStyle w:val="ConsPlusNormal"/>
        <w:ind w:firstLine="540"/>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E36FFD" w:rsidRDefault="00E36FFD">
      <w:pPr>
        <w:pStyle w:val="ConsPlusNormal"/>
        <w:ind w:firstLine="540"/>
        <w:jc w:val="both"/>
      </w:pPr>
      <w: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36FFD" w:rsidRDefault="00E36FFD">
      <w:pPr>
        <w:pStyle w:val="ConsPlusNormal"/>
        <w:ind w:firstLine="540"/>
        <w:jc w:val="both"/>
      </w:pPr>
      <w:r>
        <w:t>5.8. При ответах на письменные (устные) обращения юридических лиц ответственные лица обязаны:</w:t>
      </w:r>
    </w:p>
    <w:p w:rsidR="00E36FFD" w:rsidRDefault="00E36FFD">
      <w:pPr>
        <w:pStyle w:val="ConsPlusNormal"/>
        <w:ind w:firstLine="540"/>
        <w:jc w:val="both"/>
      </w:pPr>
      <w:r>
        <w:t>а) обеспечить объективное, всестороннее и своевременное рассмотрение обращения, в случае необходимости - с участием представителя юридического лица, направившего обращение;</w:t>
      </w:r>
    </w:p>
    <w:p w:rsidR="00E36FFD" w:rsidRDefault="00E36FFD">
      <w:pPr>
        <w:pStyle w:val="ConsPlusNormal"/>
        <w:ind w:firstLine="540"/>
        <w:jc w:val="both"/>
      </w:pPr>
      <w:r>
        <w:t>б) запрашивать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36FFD" w:rsidRDefault="00E36FFD">
      <w:pPr>
        <w:pStyle w:val="ConsPlusNormal"/>
        <w:ind w:firstLine="540"/>
        <w:jc w:val="both"/>
      </w:pPr>
      <w:r>
        <w:t>в) принимать меры, направленные на восстановление или защиту нарушенных прав, свобод и законных интересов представителя юридического лица;</w:t>
      </w:r>
    </w:p>
    <w:p w:rsidR="00E36FFD" w:rsidRDefault="00E36FFD">
      <w:pPr>
        <w:pStyle w:val="ConsPlusNormal"/>
        <w:ind w:firstLine="540"/>
        <w:jc w:val="both"/>
      </w:pPr>
      <w:r>
        <w:t>г) дать письменный ответ по существу поставленных в письменном обращении вопросов;</w:t>
      </w:r>
    </w:p>
    <w:p w:rsidR="00E36FFD" w:rsidRDefault="00E36FFD">
      <w:pPr>
        <w:pStyle w:val="ConsPlusNormal"/>
        <w:ind w:firstLine="540"/>
        <w:jc w:val="both"/>
      </w:pPr>
      <w:r>
        <w:t>д) уведомить юридическое лицо или его представителя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E36FFD" w:rsidRDefault="00E36FFD">
      <w:pPr>
        <w:pStyle w:val="ConsPlusNormal"/>
        <w:ind w:firstLine="540"/>
        <w:jc w:val="both"/>
      </w:pPr>
      <w:r>
        <w:t>е) соблюдать правила делового этикета;</w:t>
      </w:r>
    </w:p>
    <w:p w:rsidR="00E36FFD" w:rsidRDefault="00E36FFD">
      <w:pPr>
        <w:pStyle w:val="ConsPlusNormal"/>
        <w:ind w:firstLine="540"/>
        <w:jc w:val="both"/>
      </w:pPr>
      <w:r>
        <w:t>ж) проявлять корректность в отношении представителей юридических лиц;</w:t>
      </w:r>
    </w:p>
    <w:p w:rsidR="00E36FFD" w:rsidRDefault="00E36FFD">
      <w:pPr>
        <w:pStyle w:val="ConsPlusNormal"/>
        <w:ind w:firstLine="540"/>
        <w:jc w:val="both"/>
      </w:pPr>
      <w:r>
        <w:t>з)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36FFD" w:rsidRDefault="00E36FFD">
      <w:pPr>
        <w:pStyle w:val="ConsPlusNormal"/>
        <w:ind w:firstLine="540"/>
        <w:jc w:val="both"/>
      </w:pPr>
      <w:r>
        <w:t>и)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E36FFD" w:rsidRDefault="00E36FFD">
      <w:pPr>
        <w:pStyle w:val="ConsPlusNormal"/>
        <w:ind w:firstLine="540"/>
        <w:jc w:val="both"/>
      </w:pPr>
      <w:r>
        <w:t>5.9. По результатам рассмотрения жалобы принимается решение об удовлетворении требований заявителя либо об отказе в удовлетворении жалобы. Письменный ответ, содержащий результаты рассмотрения обращения, направляется заявителю. Максимальный срок принятия решения об удовлетворении требований заявителя либо об отказе в удовлетворении жалобы и направления письменного ответа заявителю составляет 30 календарных дней со дня регистрации жалобы.</w:t>
      </w:r>
    </w:p>
    <w:p w:rsidR="00E36FFD" w:rsidRDefault="00E36FFD">
      <w:pPr>
        <w:pStyle w:val="ConsPlusNormal"/>
        <w:ind w:firstLine="540"/>
        <w:jc w:val="both"/>
      </w:pPr>
      <w:r>
        <w:t>Если в результате рассмотрения жалоба признана обоснованной, то принимается решение об исполнении муниципальной услуги и применении мер ответственности к должностному лицу, допустившему нарушения в ходе исполнения муниципальной услуги, которые повлекли за собой обращение (жалобу) заявителя.</w:t>
      </w:r>
    </w:p>
    <w:p w:rsidR="00E36FFD" w:rsidRDefault="00E36FFD">
      <w:pPr>
        <w:pStyle w:val="ConsPlusNormal"/>
        <w:ind w:firstLine="540"/>
        <w:jc w:val="both"/>
      </w:pPr>
      <w:r>
        <w:t>Если в ходе рассмотрения обращение (жалоба)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E36FFD" w:rsidRDefault="00E36FFD">
      <w:pPr>
        <w:pStyle w:val="ConsPlusNormal"/>
        <w:ind w:firstLine="540"/>
        <w:jc w:val="both"/>
      </w:pPr>
      <w:r>
        <w:t>5.10. По желанию заявителя для рассмотрения его жалобы, проведения экспертизы обжалуемого решения в администрации муниципального образования города Усолье-Сибирское может быть создана независимая экспертная комиссия. Положение о порядке работы независимой экспертной комиссии утверждается администрацией муниципального образования города Усолье-Сибирское, подлежит официальному опубликованию в средствах массовой информации и размещается на интернет-сайте администрации муниципального образования города Усолье-Сибирское.</w:t>
      </w:r>
    </w:p>
    <w:p w:rsidR="00E36FFD" w:rsidRDefault="00E36FFD">
      <w:pPr>
        <w:pStyle w:val="ConsPlusNormal"/>
        <w:ind w:firstLine="540"/>
        <w:jc w:val="both"/>
      </w:pPr>
      <w:r>
        <w:t>Также заявители вправе обжаловать в судебном порядке действия (бездействие) и решения, осуществляемые (принятые) в ходе предоставления муниципальной услуги.</w:t>
      </w:r>
    </w:p>
    <w:p w:rsidR="00E36FFD" w:rsidRDefault="00E36FFD">
      <w:pPr>
        <w:pStyle w:val="ConsPlusNormal"/>
        <w:jc w:val="both"/>
      </w:pPr>
    </w:p>
    <w:p w:rsidR="00BF4E47" w:rsidRDefault="00BF4E47">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2564D3" w:rsidRDefault="002564D3">
      <w:pPr>
        <w:pStyle w:val="ConsPlusNormal"/>
        <w:jc w:val="right"/>
        <w:outlineLvl w:val="1"/>
      </w:pPr>
    </w:p>
    <w:p w:rsidR="00E36FFD" w:rsidRDefault="00E36FFD">
      <w:pPr>
        <w:pStyle w:val="ConsPlusNormal"/>
        <w:jc w:val="right"/>
        <w:outlineLvl w:val="1"/>
      </w:pPr>
      <w:r>
        <w:t>Приложение N 1</w:t>
      </w:r>
    </w:p>
    <w:p w:rsidR="00E36FFD" w:rsidRDefault="00E36FFD">
      <w:pPr>
        <w:pStyle w:val="ConsPlusNormal"/>
        <w:jc w:val="right"/>
      </w:pPr>
      <w:r>
        <w:t>к административному регламенту</w:t>
      </w:r>
    </w:p>
    <w:p w:rsidR="00E36FFD" w:rsidRDefault="00E36FFD">
      <w:pPr>
        <w:pStyle w:val="ConsPlusNormal"/>
        <w:jc w:val="right"/>
      </w:pPr>
      <w:r>
        <w:t>"Предоставление социальных выплат</w:t>
      </w:r>
    </w:p>
    <w:p w:rsidR="00E36FFD" w:rsidRDefault="00E36FFD">
      <w:pPr>
        <w:pStyle w:val="ConsPlusNormal"/>
        <w:jc w:val="right"/>
      </w:pPr>
      <w:r>
        <w:t>молодым семьям на приобретение</w:t>
      </w:r>
    </w:p>
    <w:p w:rsidR="00E36FFD" w:rsidRDefault="00E36FFD">
      <w:pPr>
        <w:pStyle w:val="ConsPlusNormal"/>
        <w:jc w:val="right"/>
      </w:pPr>
      <w:r>
        <w:t>(строительство) жилья"</w:t>
      </w:r>
    </w:p>
    <w:p w:rsidR="00E36FFD" w:rsidRDefault="00E36FFD">
      <w:pPr>
        <w:pStyle w:val="ConsPlusNormal"/>
        <w:jc w:val="both"/>
      </w:pPr>
    </w:p>
    <w:p w:rsidR="00E36FFD" w:rsidRDefault="00E36FFD">
      <w:pPr>
        <w:pStyle w:val="ConsPlusNormal"/>
        <w:jc w:val="center"/>
      </w:pPr>
      <w:bookmarkStart w:id="7" w:name="P344"/>
      <w:bookmarkEnd w:id="7"/>
      <w:r>
        <w:t>ИНФОРМАЦИЯ</w:t>
      </w:r>
    </w:p>
    <w:p w:rsidR="00E36FFD" w:rsidRDefault="00E36FFD">
      <w:pPr>
        <w:pStyle w:val="ConsPlusNormal"/>
        <w:jc w:val="center"/>
      </w:pPr>
      <w:r>
        <w:t>О МЕСТЕ НАХОЖДЕНИЯ, ГРАФИКЕ РАБОТЫ, СПРАВОЧНЫХ ТЕЛЕФОНАХ</w:t>
      </w:r>
    </w:p>
    <w:p w:rsidR="00E36FFD" w:rsidRDefault="00E36FFD">
      <w:pPr>
        <w:pStyle w:val="ConsPlusNormal"/>
        <w:jc w:val="center"/>
      </w:pPr>
      <w:r>
        <w:t>ОТДЕЛА, АДМИНИСТРАЦИИ МУНИЦИПАЛЬНОГО ОБРАЗОВАНИЯ</w:t>
      </w:r>
    </w:p>
    <w:p w:rsidR="00E36FFD" w:rsidRDefault="00E36FFD">
      <w:pPr>
        <w:pStyle w:val="ConsPlusNormal"/>
        <w:jc w:val="center"/>
      </w:pPr>
      <w:r>
        <w:t>ГОРОДА УСОЛЬЕ-СИБИРСКОЕ</w:t>
      </w:r>
    </w:p>
    <w:p w:rsidR="00E36FFD" w:rsidRDefault="00E36FFD">
      <w:pPr>
        <w:pStyle w:val="ConsPlusNormal"/>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0"/>
        <w:gridCol w:w="1920"/>
        <w:gridCol w:w="3072"/>
        <w:gridCol w:w="1728"/>
        <w:gridCol w:w="1728"/>
      </w:tblGrid>
      <w:tr w:rsidR="00E36FFD">
        <w:trPr>
          <w:trHeight w:val="160"/>
        </w:trPr>
        <w:tc>
          <w:tcPr>
            <w:tcW w:w="480" w:type="dxa"/>
          </w:tcPr>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 xml:space="preserve"> N </w:t>
            </w:r>
          </w:p>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п/п</w:t>
            </w:r>
          </w:p>
        </w:tc>
        <w:tc>
          <w:tcPr>
            <w:tcW w:w="1920" w:type="dxa"/>
          </w:tcPr>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 xml:space="preserve">   Наименование   </w:t>
            </w:r>
          </w:p>
        </w:tc>
        <w:tc>
          <w:tcPr>
            <w:tcW w:w="3072" w:type="dxa"/>
          </w:tcPr>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 xml:space="preserve">       Место нахождения       </w:t>
            </w:r>
          </w:p>
        </w:tc>
        <w:tc>
          <w:tcPr>
            <w:tcW w:w="1728" w:type="dxa"/>
          </w:tcPr>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 xml:space="preserve"> График работы  </w:t>
            </w:r>
          </w:p>
        </w:tc>
        <w:tc>
          <w:tcPr>
            <w:tcW w:w="1728" w:type="dxa"/>
          </w:tcPr>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 xml:space="preserve">   Справочные   </w:t>
            </w:r>
          </w:p>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 xml:space="preserve">    Телефоны    </w:t>
            </w:r>
          </w:p>
        </w:tc>
      </w:tr>
      <w:tr w:rsidR="00E36FFD">
        <w:trPr>
          <w:trHeight w:val="160"/>
        </w:trPr>
        <w:tc>
          <w:tcPr>
            <w:tcW w:w="480" w:type="dxa"/>
            <w:tcBorders>
              <w:top w:val="nil"/>
            </w:tcBorders>
          </w:tcPr>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 xml:space="preserve">1. </w:t>
            </w:r>
          </w:p>
        </w:tc>
        <w:tc>
          <w:tcPr>
            <w:tcW w:w="1920" w:type="dxa"/>
            <w:tcBorders>
              <w:top w:val="nil"/>
            </w:tcBorders>
          </w:tcPr>
          <w:p w:rsidR="00E36FFD" w:rsidRPr="00BF4E47" w:rsidRDefault="00E36FFD" w:rsidP="00BF4E47">
            <w:pPr>
              <w:pStyle w:val="ConsPlusNonformat"/>
              <w:jc w:val="both"/>
              <w:rPr>
                <w:rFonts w:asciiTheme="minorHAnsi" w:hAnsiTheme="minorHAnsi"/>
                <w:sz w:val="22"/>
                <w:szCs w:val="22"/>
              </w:rPr>
            </w:pPr>
            <w:r w:rsidRPr="00BF4E47">
              <w:rPr>
                <w:rFonts w:asciiTheme="minorHAnsi" w:hAnsiTheme="minorHAnsi"/>
                <w:sz w:val="22"/>
                <w:szCs w:val="22"/>
              </w:rPr>
              <w:t xml:space="preserve">Отдел    </w:t>
            </w:r>
            <w:r w:rsidR="00BF4E47" w:rsidRPr="00BF4E47">
              <w:rPr>
                <w:rFonts w:asciiTheme="minorHAnsi" w:hAnsiTheme="minorHAnsi"/>
                <w:sz w:val="22"/>
                <w:szCs w:val="22"/>
              </w:rPr>
              <w:t xml:space="preserve">спорта и молодежной политики управления по социально-экономическим вопросам администрации города Усолье-Сибирское </w:t>
            </w:r>
            <w:r w:rsidRPr="00BF4E47">
              <w:rPr>
                <w:rFonts w:asciiTheme="minorHAnsi" w:hAnsiTheme="minorHAnsi"/>
                <w:sz w:val="22"/>
                <w:szCs w:val="22"/>
              </w:rPr>
              <w:t xml:space="preserve">Иркутской области </w:t>
            </w:r>
          </w:p>
        </w:tc>
        <w:tc>
          <w:tcPr>
            <w:tcW w:w="3072" w:type="dxa"/>
            <w:tcBorders>
              <w:top w:val="nil"/>
            </w:tcBorders>
          </w:tcPr>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 xml:space="preserve">665452, Иркутская область,    </w:t>
            </w:r>
          </w:p>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 xml:space="preserve">г. Усолье-Сибирское,          </w:t>
            </w:r>
          </w:p>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 xml:space="preserve">ул. Ватутина, 10, к. 23       </w:t>
            </w:r>
          </w:p>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 xml:space="preserve">Адрес электронной почты:      </w:t>
            </w:r>
          </w:p>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 xml:space="preserve">kultura@usolie-sibirskoe.ru   </w:t>
            </w:r>
          </w:p>
        </w:tc>
        <w:tc>
          <w:tcPr>
            <w:tcW w:w="1728" w:type="dxa"/>
            <w:tcBorders>
              <w:top w:val="nil"/>
            </w:tcBorders>
          </w:tcPr>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Вторник, четверг</w:t>
            </w:r>
          </w:p>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 xml:space="preserve">с 14-00 до      </w:t>
            </w:r>
          </w:p>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 xml:space="preserve">17-00 час.      </w:t>
            </w:r>
          </w:p>
        </w:tc>
        <w:tc>
          <w:tcPr>
            <w:tcW w:w="1728" w:type="dxa"/>
            <w:tcBorders>
              <w:top w:val="nil"/>
            </w:tcBorders>
          </w:tcPr>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 xml:space="preserve">(39543) 6-28-43 </w:t>
            </w:r>
          </w:p>
        </w:tc>
      </w:tr>
      <w:tr w:rsidR="00E36FFD">
        <w:trPr>
          <w:trHeight w:val="160"/>
        </w:trPr>
        <w:tc>
          <w:tcPr>
            <w:tcW w:w="480" w:type="dxa"/>
            <w:tcBorders>
              <w:top w:val="nil"/>
            </w:tcBorders>
          </w:tcPr>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 xml:space="preserve">2. </w:t>
            </w:r>
          </w:p>
        </w:tc>
        <w:tc>
          <w:tcPr>
            <w:tcW w:w="1920" w:type="dxa"/>
            <w:tcBorders>
              <w:top w:val="nil"/>
            </w:tcBorders>
          </w:tcPr>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 xml:space="preserve">Администрация     </w:t>
            </w:r>
          </w:p>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 xml:space="preserve">муниципального    </w:t>
            </w:r>
          </w:p>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образования города</w:t>
            </w:r>
          </w:p>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 xml:space="preserve">Усолье-Сибирское  </w:t>
            </w:r>
          </w:p>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 xml:space="preserve">Иркутской области </w:t>
            </w:r>
          </w:p>
        </w:tc>
        <w:tc>
          <w:tcPr>
            <w:tcW w:w="3072" w:type="dxa"/>
            <w:tcBorders>
              <w:top w:val="nil"/>
            </w:tcBorders>
          </w:tcPr>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 xml:space="preserve">665458, Иркутская область,    </w:t>
            </w:r>
          </w:p>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 xml:space="preserve">г. Усолье-Сибирское,          </w:t>
            </w:r>
          </w:p>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 xml:space="preserve">ул. Ватутина, 10              </w:t>
            </w:r>
          </w:p>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 xml:space="preserve">Адрес электронной почты:      </w:t>
            </w:r>
          </w:p>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 xml:space="preserve">admin-usolie@irmail.ru        </w:t>
            </w:r>
          </w:p>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 xml:space="preserve">Адрес официального сайта:     </w:t>
            </w:r>
          </w:p>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http://www.usolie-sibirskoe.ru</w:t>
            </w:r>
          </w:p>
        </w:tc>
        <w:tc>
          <w:tcPr>
            <w:tcW w:w="1728" w:type="dxa"/>
            <w:tcBorders>
              <w:top w:val="nil"/>
            </w:tcBorders>
          </w:tcPr>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 xml:space="preserve">Понедельник -   </w:t>
            </w:r>
          </w:p>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 xml:space="preserve">пятница:        </w:t>
            </w:r>
          </w:p>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с 8-00 до 17-00;</w:t>
            </w:r>
          </w:p>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Перерыв на обед:</w:t>
            </w:r>
          </w:p>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с 12-00 до 13-00</w:t>
            </w:r>
          </w:p>
        </w:tc>
        <w:tc>
          <w:tcPr>
            <w:tcW w:w="1728" w:type="dxa"/>
            <w:tcBorders>
              <w:top w:val="nil"/>
            </w:tcBorders>
          </w:tcPr>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 xml:space="preserve">Приемная:       </w:t>
            </w:r>
          </w:p>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(39543) 6-33-40,</w:t>
            </w:r>
          </w:p>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 xml:space="preserve">факс:           </w:t>
            </w:r>
          </w:p>
          <w:p w:rsidR="00E36FFD" w:rsidRPr="00BF4E47" w:rsidRDefault="00E36FFD">
            <w:pPr>
              <w:pStyle w:val="ConsPlusNonformat"/>
              <w:jc w:val="both"/>
              <w:rPr>
                <w:rFonts w:asciiTheme="minorHAnsi" w:hAnsiTheme="minorHAnsi"/>
                <w:sz w:val="22"/>
                <w:szCs w:val="22"/>
              </w:rPr>
            </w:pPr>
            <w:r w:rsidRPr="00BF4E47">
              <w:rPr>
                <w:rFonts w:asciiTheme="minorHAnsi" w:hAnsiTheme="minorHAnsi"/>
                <w:sz w:val="22"/>
                <w:szCs w:val="22"/>
              </w:rPr>
              <w:t xml:space="preserve">(39543) 6-36-37 </w:t>
            </w:r>
          </w:p>
        </w:tc>
      </w:tr>
    </w:tbl>
    <w:p w:rsidR="00E36FFD" w:rsidRDefault="00E36FFD">
      <w:pPr>
        <w:pStyle w:val="ConsPlusNormal"/>
        <w:jc w:val="both"/>
      </w:pPr>
    </w:p>
    <w:p w:rsidR="00E36FFD" w:rsidRDefault="00E36FFD">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E36FFD" w:rsidRDefault="00E36FFD">
      <w:pPr>
        <w:pStyle w:val="ConsPlusNormal"/>
        <w:jc w:val="right"/>
        <w:outlineLvl w:val="1"/>
      </w:pPr>
      <w:r>
        <w:t>Приложение N 2</w:t>
      </w:r>
    </w:p>
    <w:p w:rsidR="00E36FFD" w:rsidRDefault="00E36FFD">
      <w:pPr>
        <w:pStyle w:val="ConsPlusNormal"/>
        <w:jc w:val="right"/>
      </w:pPr>
      <w:r>
        <w:t>к административному регламенту</w:t>
      </w:r>
    </w:p>
    <w:p w:rsidR="00E36FFD" w:rsidRDefault="00E36FFD">
      <w:pPr>
        <w:pStyle w:val="ConsPlusNormal"/>
        <w:jc w:val="right"/>
      </w:pPr>
      <w:r>
        <w:t>"Предоставление социальных выплат</w:t>
      </w:r>
    </w:p>
    <w:p w:rsidR="00E36FFD" w:rsidRDefault="00E36FFD">
      <w:pPr>
        <w:pStyle w:val="ConsPlusNormal"/>
        <w:jc w:val="right"/>
      </w:pPr>
      <w:r>
        <w:t>молодым семьям на приобретение</w:t>
      </w:r>
    </w:p>
    <w:p w:rsidR="00E36FFD" w:rsidRDefault="00E36FFD">
      <w:pPr>
        <w:pStyle w:val="ConsPlusNormal"/>
        <w:jc w:val="right"/>
      </w:pPr>
      <w:r>
        <w:t>(строительство) жилья"</w:t>
      </w:r>
    </w:p>
    <w:p w:rsidR="00E36FFD" w:rsidRDefault="00E36FFD">
      <w:pPr>
        <w:pStyle w:val="ConsPlusNormal"/>
        <w:jc w:val="both"/>
      </w:pPr>
    </w:p>
    <w:p w:rsidR="00E36FFD" w:rsidRDefault="00E36FFD">
      <w:pPr>
        <w:pStyle w:val="ConsPlusNonformat"/>
        <w:jc w:val="both"/>
      </w:pPr>
      <w:r>
        <w:t xml:space="preserve">                                                 Главе администрации</w:t>
      </w:r>
    </w:p>
    <w:p w:rsidR="00E36FFD" w:rsidRDefault="00E36FFD">
      <w:pPr>
        <w:pStyle w:val="ConsPlusNonformat"/>
        <w:jc w:val="both"/>
      </w:pPr>
      <w:r>
        <w:t xml:space="preserve">                                                 муниципального образования</w:t>
      </w:r>
    </w:p>
    <w:p w:rsidR="00E36FFD" w:rsidRDefault="00E36FFD">
      <w:pPr>
        <w:pStyle w:val="ConsPlusNonformat"/>
        <w:jc w:val="both"/>
      </w:pPr>
      <w:r>
        <w:t xml:space="preserve">                                                 города Усолье-Сибирское</w:t>
      </w:r>
    </w:p>
    <w:p w:rsidR="00E36FFD" w:rsidRDefault="00E36FFD">
      <w:pPr>
        <w:pStyle w:val="ConsPlusNonformat"/>
        <w:jc w:val="both"/>
      </w:pPr>
      <w:r>
        <w:t xml:space="preserve">                                                 __________________________</w:t>
      </w:r>
    </w:p>
    <w:p w:rsidR="00E36FFD" w:rsidRDefault="00E36FFD">
      <w:pPr>
        <w:pStyle w:val="ConsPlusNonformat"/>
        <w:jc w:val="both"/>
      </w:pPr>
    </w:p>
    <w:p w:rsidR="00E36FFD" w:rsidRDefault="00E36FFD">
      <w:pPr>
        <w:pStyle w:val="ConsPlusNonformat"/>
        <w:jc w:val="both"/>
      </w:pPr>
      <w:bookmarkStart w:id="8" w:name="P391"/>
      <w:bookmarkEnd w:id="8"/>
      <w:r>
        <w:t xml:space="preserve">                                 ЗАЯВЛЕНИЕ</w:t>
      </w:r>
    </w:p>
    <w:p w:rsidR="00E36FFD" w:rsidRDefault="00E36FFD">
      <w:pPr>
        <w:pStyle w:val="ConsPlusNonformat"/>
        <w:jc w:val="both"/>
      </w:pPr>
    </w:p>
    <w:p w:rsidR="00E36FFD" w:rsidRDefault="00E36FFD">
      <w:pPr>
        <w:pStyle w:val="ConsPlusNonformat"/>
        <w:jc w:val="both"/>
      </w:pPr>
      <w:r>
        <w:t xml:space="preserve">    Прошу  включить  в  состав  участников </w:t>
      </w:r>
      <w:hyperlink r:id="rId46" w:history="1">
        <w:r>
          <w:rPr>
            <w:color w:val="0000FF"/>
          </w:rPr>
          <w:t>подпрограммы</w:t>
        </w:r>
      </w:hyperlink>
      <w:r>
        <w:t xml:space="preserve"> "Обеспечение жильем</w:t>
      </w:r>
    </w:p>
    <w:p w:rsidR="00E36FFD" w:rsidRDefault="00E36FFD">
      <w:pPr>
        <w:pStyle w:val="ConsPlusNonformat"/>
        <w:jc w:val="both"/>
      </w:pPr>
      <w:r>
        <w:t>молодых  семей"  федеральной целевой программы "Жилище" на 2011 - 2015 годы</w:t>
      </w:r>
    </w:p>
    <w:p w:rsidR="00E36FFD" w:rsidRDefault="00E36FFD">
      <w:pPr>
        <w:pStyle w:val="ConsPlusNonformat"/>
        <w:jc w:val="both"/>
      </w:pPr>
      <w:r>
        <w:t>молодую семью в составе:</w:t>
      </w:r>
    </w:p>
    <w:p w:rsidR="00E36FFD" w:rsidRDefault="00E36FFD">
      <w:pPr>
        <w:pStyle w:val="ConsPlusNonformat"/>
        <w:jc w:val="both"/>
      </w:pPr>
      <w:r>
        <w:t>супруг ___________________________________________________________________,</w:t>
      </w:r>
    </w:p>
    <w:p w:rsidR="00E36FFD" w:rsidRDefault="00E36FFD">
      <w:pPr>
        <w:pStyle w:val="ConsPlusNonformat"/>
        <w:jc w:val="both"/>
      </w:pPr>
      <w:r>
        <w:t xml:space="preserve">                          (Ф.И.О., дата рождения)</w:t>
      </w:r>
    </w:p>
    <w:p w:rsidR="00E36FFD" w:rsidRDefault="00E36FFD">
      <w:pPr>
        <w:pStyle w:val="ConsPlusNonformat"/>
        <w:jc w:val="both"/>
      </w:pPr>
    </w:p>
    <w:p w:rsidR="00E36FFD" w:rsidRDefault="00E36FFD">
      <w:pPr>
        <w:pStyle w:val="ConsPlusNonformat"/>
        <w:jc w:val="both"/>
      </w:pPr>
      <w:r>
        <w:t>паспорт: серия ___________ N _____________, выданный ______________________</w:t>
      </w:r>
    </w:p>
    <w:p w:rsidR="00E36FFD" w:rsidRDefault="00E36FFD">
      <w:pPr>
        <w:pStyle w:val="ConsPlusNonformat"/>
        <w:jc w:val="both"/>
      </w:pPr>
      <w:r>
        <w:t>_______________________________________________ "__" _____________ 20__ г.,</w:t>
      </w:r>
    </w:p>
    <w:p w:rsidR="00E36FFD" w:rsidRDefault="00E36FFD">
      <w:pPr>
        <w:pStyle w:val="ConsPlusNonformat"/>
        <w:jc w:val="both"/>
      </w:pPr>
      <w:r>
        <w:t>проживает по адресу: ______________________________________________________</w:t>
      </w:r>
    </w:p>
    <w:p w:rsidR="00E36FFD" w:rsidRDefault="00E36FFD">
      <w:pPr>
        <w:pStyle w:val="ConsPlusNonformat"/>
        <w:jc w:val="both"/>
      </w:pPr>
      <w:r>
        <w:t>__________________________________________________________________________;</w:t>
      </w:r>
    </w:p>
    <w:p w:rsidR="00E36FFD" w:rsidRDefault="00E36FFD">
      <w:pPr>
        <w:pStyle w:val="ConsPlusNonformat"/>
        <w:jc w:val="both"/>
      </w:pPr>
      <w:r>
        <w:t>супруга ___________________________________________________________________</w:t>
      </w:r>
    </w:p>
    <w:p w:rsidR="00E36FFD" w:rsidRDefault="00E36FFD">
      <w:pPr>
        <w:pStyle w:val="ConsPlusNonformat"/>
        <w:jc w:val="both"/>
      </w:pPr>
      <w:r>
        <w:t xml:space="preserve">                          (Ф.И.О., дата рождения)</w:t>
      </w:r>
    </w:p>
    <w:p w:rsidR="00E36FFD" w:rsidRDefault="00E36FFD">
      <w:pPr>
        <w:pStyle w:val="ConsPlusNonformat"/>
        <w:jc w:val="both"/>
      </w:pPr>
    </w:p>
    <w:p w:rsidR="00E36FFD" w:rsidRDefault="00E36FFD">
      <w:pPr>
        <w:pStyle w:val="ConsPlusNonformat"/>
        <w:jc w:val="both"/>
      </w:pPr>
      <w:r>
        <w:t>паспорт: серия ___________ N _____________, выданный ______________________</w:t>
      </w:r>
    </w:p>
    <w:p w:rsidR="00E36FFD" w:rsidRDefault="00E36FFD">
      <w:pPr>
        <w:pStyle w:val="ConsPlusNonformat"/>
        <w:jc w:val="both"/>
      </w:pPr>
      <w:r>
        <w:t>_______________________________________________ "__" _____________ 20__ г.,</w:t>
      </w:r>
    </w:p>
    <w:p w:rsidR="00E36FFD" w:rsidRDefault="00E36FFD">
      <w:pPr>
        <w:pStyle w:val="ConsPlusNonformat"/>
        <w:jc w:val="both"/>
      </w:pPr>
      <w:r>
        <w:t>проживает по адресу: ______________________________________________________</w:t>
      </w:r>
    </w:p>
    <w:p w:rsidR="00E36FFD" w:rsidRDefault="00E36FFD">
      <w:pPr>
        <w:pStyle w:val="ConsPlusNonformat"/>
        <w:jc w:val="both"/>
      </w:pPr>
      <w:r>
        <w:t>__________________________________________________________________________;</w:t>
      </w:r>
    </w:p>
    <w:p w:rsidR="00E36FFD" w:rsidRDefault="00E36FFD">
      <w:pPr>
        <w:pStyle w:val="ConsPlusNonformat"/>
        <w:jc w:val="both"/>
      </w:pPr>
      <w:r>
        <w:t>дети: ____________________________________________________________________,</w:t>
      </w:r>
    </w:p>
    <w:p w:rsidR="00E36FFD" w:rsidRDefault="00E36FFD">
      <w:pPr>
        <w:pStyle w:val="ConsPlusNonformat"/>
        <w:jc w:val="both"/>
      </w:pPr>
      <w:r>
        <w:t xml:space="preserve">                          (Ф.И.О., дата рождения)</w:t>
      </w:r>
    </w:p>
    <w:p w:rsidR="00E36FFD" w:rsidRDefault="00E36FFD">
      <w:pPr>
        <w:pStyle w:val="ConsPlusNonformat"/>
        <w:jc w:val="both"/>
      </w:pPr>
    </w:p>
    <w:p w:rsidR="00E36FFD" w:rsidRDefault="00E36FFD">
      <w:pPr>
        <w:pStyle w:val="ConsPlusNonformat"/>
        <w:jc w:val="both"/>
      </w:pPr>
      <w:r>
        <w:t>свидетельство о рождении (паспорт для ребенка, достигшего 14 лет)</w:t>
      </w:r>
    </w:p>
    <w:p w:rsidR="00E36FFD" w:rsidRDefault="00E36FFD">
      <w:pPr>
        <w:pStyle w:val="ConsPlusNonformat"/>
        <w:jc w:val="both"/>
      </w:pPr>
      <w:r>
        <w:t xml:space="preserve">                           (ненужное вычеркнуть)</w:t>
      </w:r>
    </w:p>
    <w:p w:rsidR="00E36FFD" w:rsidRDefault="00E36FFD">
      <w:pPr>
        <w:pStyle w:val="ConsPlusNonformat"/>
        <w:jc w:val="both"/>
      </w:pPr>
    </w:p>
    <w:p w:rsidR="00E36FFD" w:rsidRDefault="00E36FFD">
      <w:pPr>
        <w:pStyle w:val="ConsPlusNonformat"/>
        <w:jc w:val="both"/>
      </w:pPr>
      <w:r>
        <w:t>паспорт: серия ___________ N _____________, выданный ______________________</w:t>
      </w:r>
    </w:p>
    <w:p w:rsidR="00E36FFD" w:rsidRDefault="00E36FFD">
      <w:pPr>
        <w:pStyle w:val="ConsPlusNonformat"/>
        <w:jc w:val="both"/>
      </w:pPr>
      <w:r>
        <w:t>_______________________________________________ "__" _____________ 20__ г.,</w:t>
      </w:r>
    </w:p>
    <w:p w:rsidR="00E36FFD" w:rsidRDefault="00E36FFD">
      <w:pPr>
        <w:pStyle w:val="ConsPlusNonformat"/>
        <w:jc w:val="both"/>
      </w:pPr>
      <w:r>
        <w:t>проживает по адресу: ______________________________________________________</w:t>
      </w:r>
    </w:p>
    <w:p w:rsidR="00E36FFD" w:rsidRDefault="00E36FFD">
      <w:pPr>
        <w:pStyle w:val="ConsPlusNonformat"/>
        <w:jc w:val="both"/>
      </w:pPr>
      <w:r>
        <w:t>__________________________________________________________________________;</w:t>
      </w:r>
    </w:p>
    <w:p w:rsidR="00E36FFD" w:rsidRDefault="00E36FFD">
      <w:pPr>
        <w:pStyle w:val="ConsPlusNonformat"/>
        <w:jc w:val="both"/>
      </w:pPr>
      <w:r>
        <w:t>__________________________________________________________________________,</w:t>
      </w:r>
    </w:p>
    <w:p w:rsidR="00E36FFD" w:rsidRDefault="00E36FFD">
      <w:pPr>
        <w:pStyle w:val="ConsPlusNonformat"/>
        <w:jc w:val="both"/>
      </w:pPr>
      <w:r>
        <w:t xml:space="preserve">                          (Ф.И.О., дата рождения)</w:t>
      </w:r>
    </w:p>
    <w:p w:rsidR="00E36FFD" w:rsidRDefault="00E36FFD">
      <w:pPr>
        <w:pStyle w:val="ConsPlusNonformat"/>
        <w:jc w:val="both"/>
      </w:pPr>
    </w:p>
    <w:p w:rsidR="00E36FFD" w:rsidRDefault="00E36FFD">
      <w:pPr>
        <w:pStyle w:val="ConsPlusNonformat"/>
        <w:jc w:val="both"/>
      </w:pPr>
      <w:r>
        <w:t>свидетельство о рождении (паспорт для ребенка, достигшего 14 лет)</w:t>
      </w:r>
    </w:p>
    <w:p w:rsidR="00E36FFD" w:rsidRDefault="00E36FFD">
      <w:pPr>
        <w:pStyle w:val="ConsPlusNonformat"/>
        <w:jc w:val="both"/>
      </w:pPr>
      <w:r>
        <w:t xml:space="preserve">                           (ненужное вычеркнуть)</w:t>
      </w:r>
    </w:p>
    <w:p w:rsidR="00E36FFD" w:rsidRDefault="00E36FFD">
      <w:pPr>
        <w:pStyle w:val="ConsPlusNonformat"/>
        <w:jc w:val="both"/>
      </w:pPr>
    </w:p>
    <w:p w:rsidR="00E36FFD" w:rsidRDefault="00E36FFD">
      <w:pPr>
        <w:pStyle w:val="ConsPlusNonformat"/>
        <w:jc w:val="both"/>
      </w:pPr>
      <w:r>
        <w:t>паспорт: серия ___________ N _____________, выданный ______________________</w:t>
      </w:r>
    </w:p>
    <w:p w:rsidR="00E36FFD" w:rsidRDefault="00E36FFD">
      <w:pPr>
        <w:pStyle w:val="ConsPlusNonformat"/>
        <w:jc w:val="both"/>
      </w:pPr>
      <w:r>
        <w:t>_______________________________________________ "__" _____________ 20__ г.,</w:t>
      </w:r>
    </w:p>
    <w:p w:rsidR="00E36FFD" w:rsidRDefault="00E36FFD">
      <w:pPr>
        <w:pStyle w:val="ConsPlusNonformat"/>
        <w:jc w:val="both"/>
      </w:pPr>
      <w:r>
        <w:t>проживает по адресу: ______________________________________________________</w:t>
      </w:r>
    </w:p>
    <w:p w:rsidR="00E36FFD" w:rsidRDefault="00E36FFD">
      <w:pPr>
        <w:pStyle w:val="ConsPlusNonformat"/>
        <w:jc w:val="both"/>
      </w:pPr>
      <w:r>
        <w:t>__________________________________________________________________________.</w:t>
      </w:r>
    </w:p>
    <w:p w:rsidR="00E36FFD" w:rsidRDefault="00E36FFD">
      <w:pPr>
        <w:pStyle w:val="ConsPlusNonformat"/>
        <w:jc w:val="both"/>
      </w:pPr>
    </w:p>
    <w:p w:rsidR="00E36FFD" w:rsidRDefault="00E36FFD">
      <w:pPr>
        <w:pStyle w:val="ConsPlusNonformat"/>
        <w:jc w:val="both"/>
      </w:pPr>
      <w:r>
        <w:t xml:space="preserve">    С  условиями  участия в </w:t>
      </w:r>
      <w:hyperlink r:id="rId47" w:history="1">
        <w:r>
          <w:rPr>
            <w:color w:val="0000FF"/>
          </w:rPr>
          <w:t>подпрограмме</w:t>
        </w:r>
      </w:hyperlink>
      <w:r>
        <w:t xml:space="preserve"> "Обеспечение жильем молодых семей"</w:t>
      </w:r>
    </w:p>
    <w:p w:rsidR="00E36FFD" w:rsidRDefault="00E36FFD">
      <w:pPr>
        <w:pStyle w:val="ConsPlusNonformat"/>
        <w:jc w:val="both"/>
      </w:pPr>
      <w:r>
        <w:t>федеральной  целевой  программы  "Жилище"  на  2011  - 2015 годы ознакомлен</w:t>
      </w:r>
    </w:p>
    <w:p w:rsidR="00E36FFD" w:rsidRDefault="00E36FFD">
      <w:pPr>
        <w:pStyle w:val="ConsPlusNonformat"/>
        <w:jc w:val="both"/>
      </w:pPr>
      <w:r>
        <w:t>(ознакомлены) и обязуюсь (обязуемся) их выполнять:</w:t>
      </w:r>
    </w:p>
    <w:p w:rsidR="00E36FFD" w:rsidRDefault="00E36FFD">
      <w:pPr>
        <w:pStyle w:val="ConsPlusNonformat"/>
        <w:jc w:val="both"/>
      </w:pPr>
    </w:p>
    <w:p w:rsidR="00E36FFD" w:rsidRDefault="00E36FFD">
      <w:pPr>
        <w:pStyle w:val="ConsPlusNonformat"/>
        <w:jc w:val="both"/>
      </w:pPr>
      <w:r>
        <w:t xml:space="preserve">    1) ______________________________________   _________    _____________;</w:t>
      </w:r>
    </w:p>
    <w:p w:rsidR="00E36FFD" w:rsidRDefault="00E36FFD">
      <w:pPr>
        <w:pStyle w:val="ConsPlusNonformat"/>
        <w:jc w:val="both"/>
      </w:pPr>
      <w:r>
        <w:t xml:space="preserve">       (Ф.И.О. совершеннолетнего члена семьи)   (подпись)       (дата)</w:t>
      </w:r>
    </w:p>
    <w:p w:rsidR="00E36FFD" w:rsidRDefault="00E36FFD">
      <w:pPr>
        <w:pStyle w:val="ConsPlusNonformat"/>
        <w:jc w:val="both"/>
      </w:pPr>
    </w:p>
    <w:p w:rsidR="00E36FFD" w:rsidRDefault="00E36FFD">
      <w:pPr>
        <w:pStyle w:val="ConsPlusNonformat"/>
        <w:jc w:val="both"/>
      </w:pPr>
      <w:r>
        <w:t xml:space="preserve">    2) ______________________________________   _________    _____________;</w:t>
      </w:r>
    </w:p>
    <w:p w:rsidR="00E36FFD" w:rsidRDefault="00E36FFD">
      <w:pPr>
        <w:pStyle w:val="ConsPlusNonformat"/>
        <w:jc w:val="both"/>
      </w:pPr>
      <w:r>
        <w:t xml:space="preserve">       (Ф.И.О. совершеннолетнего члена семьи)   (подпись)       (дата)</w:t>
      </w:r>
    </w:p>
    <w:p w:rsidR="00E36FFD" w:rsidRDefault="00E36FFD">
      <w:pPr>
        <w:pStyle w:val="ConsPlusNonformat"/>
        <w:jc w:val="both"/>
      </w:pPr>
    </w:p>
    <w:p w:rsidR="00E36FFD" w:rsidRDefault="00E36FFD">
      <w:pPr>
        <w:pStyle w:val="ConsPlusNonformat"/>
        <w:jc w:val="both"/>
      </w:pPr>
      <w:r>
        <w:t xml:space="preserve">    3) ______________________________________   _________    _____________;</w:t>
      </w:r>
    </w:p>
    <w:p w:rsidR="00E36FFD" w:rsidRDefault="00E36FFD">
      <w:pPr>
        <w:pStyle w:val="ConsPlusNonformat"/>
        <w:jc w:val="both"/>
      </w:pPr>
      <w:r>
        <w:t xml:space="preserve">       (Ф.И.О. совершеннолетнего члена семьи)   (подпись)       (дата)</w:t>
      </w:r>
    </w:p>
    <w:p w:rsidR="00E36FFD" w:rsidRDefault="00E36FFD">
      <w:pPr>
        <w:pStyle w:val="ConsPlusNonformat"/>
        <w:jc w:val="both"/>
      </w:pPr>
    </w:p>
    <w:p w:rsidR="00E36FFD" w:rsidRDefault="00E36FFD">
      <w:pPr>
        <w:pStyle w:val="ConsPlusNonformat"/>
        <w:jc w:val="both"/>
      </w:pPr>
      <w:r>
        <w:t xml:space="preserve">    4) ______________________________________   _________    _____________;</w:t>
      </w:r>
    </w:p>
    <w:p w:rsidR="00E36FFD" w:rsidRDefault="00E36FFD">
      <w:pPr>
        <w:pStyle w:val="ConsPlusNonformat"/>
        <w:jc w:val="both"/>
      </w:pPr>
      <w:r>
        <w:t xml:space="preserve">       (Ф.И.О. совершеннолетнего члена семьи)   (подпись)       (дата)</w:t>
      </w:r>
    </w:p>
    <w:p w:rsidR="00E36FFD" w:rsidRDefault="00E36FFD">
      <w:pPr>
        <w:pStyle w:val="ConsPlusNonformat"/>
        <w:jc w:val="both"/>
      </w:pPr>
    </w:p>
    <w:p w:rsidR="00E36FFD" w:rsidRDefault="00E36FFD">
      <w:pPr>
        <w:pStyle w:val="ConsPlusNonformat"/>
        <w:jc w:val="both"/>
      </w:pPr>
      <w:r>
        <w:t xml:space="preserve">    К заявлению прилагаются следующие документы:</w:t>
      </w:r>
    </w:p>
    <w:p w:rsidR="00E36FFD" w:rsidRDefault="00E36FFD">
      <w:pPr>
        <w:pStyle w:val="ConsPlusNonformat"/>
        <w:jc w:val="both"/>
      </w:pPr>
      <w:r>
        <w:t xml:space="preserve">    1) ___________________________________________________________________;</w:t>
      </w:r>
    </w:p>
    <w:p w:rsidR="00E36FFD" w:rsidRDefault="00E36FFD">
      <w:pPr>
        <w:pStyle w:val="ConsPlusNonformat"/>
        <w:jc w:val="both"/>
      </w:pPr>
      <w:r>
        <w:t xml:space="preserve">            (наименование и номер документа, кем и когда выдан)</w:t>
      </w:r>
    </w:p>
    <w:p w:rsidR="00E36FFD" w:rsidRDefault="00E36FFD">
      <w:pPr>
        <w:pStyle w:val="ConsPlusNonformat"/>
        <w:jc w:val="both"/>
      </w:pPr>
    </w:p>
    <w:p w:rsidR="00E36FFD" w:rsidRDefault="00E36FFD">
      <w:pPr>
        <w:pStyle w:val="ConsPlusNonformat"/>
        <w:jc w:val="both"/>
      </w:pPr>
      <w:r>
        <w:t xml:space="preserve">    2) ___________________________________________________________________;</w:t>
      </w:r>
    </w:p>
    <w:p w:rsidR="00E36FFD" w:rsidRDefault="00E36FFD">
      <w:pPr>
        <w:pStyle w:val="ConsPlusNonformat"/>
        <w:jc w:val="both"/>
      </w:pPr>
      <w:r>
        <w:t xml:space="preserve">            (наименование и номер документа, кем и когда выдан)</w:t>
      </w:r>
    </w:p>
    <w:p w:rsidR="00E36FFD" w:rsidRDefault="00E36FFD">
      <w:pPr>
        <w:pStyle w:val="ConsPlusNonformat"/>
        <w:jc w:val="both"/>
      </w:pPr>
    </w:p>
    <w:p w:rsidR="00E36FFD" w:rsidRDefault="00E36FFD">
      <w:pPr>
        <w:pStyle w:val="ConsPlusNonformat"/>
        <w:jc w:val="both"/>
      </w:pPr>
      <w:r>
        <w:t xml:space="preserve">    3) ___________________________________________________________________;</w:t>
      </w:r>
    </w:p>
    <w:p w:rsidR="00E36FFD" w:rsidRDefault="00E36FFD">
      <w:pPr>
        <w:pStyle w:val="ConsPlusNonformat"/>
        <w:jc w:val="both"/>
      </w:pPr>
      <w:r>
        <w:t xml:space="preserve">            (наименование и номер документа, кем и когда выдан)</w:t>
      </w:r>
    </w:p>
    <w:p w:rsidR="00E36FFD" w:rsidRDefault="00E36FFD">
      <w:pPr>
        <w:pStyle w:val="ConsPlusNonformat"/>
        <w:jc w:val="both"/>
      </w:pPr>
    </w:p>
    <w:p w:rsidR="00E36FFD" w:rsidRDefault="00E36FFD">
      <w:pPr>
        <w:pStyle w:val="ConsPlusNonformat"/>
        <w:jc w:val="both"/>
      </w:pPr>
      <w:r>
        <w:t xml:space="preserve">    4) ___________________________________________________________________.</w:t>
      </w:r>
    </w:p>
    <w:p w:rsidR="00E36FFD" w:rsidRDefault="00E36FFD">
      <w:pPr>
        <w:pStyle w:val="ConsPlusNonformat"/>
        <w:jc w:val="both"/>
      </w:pPr>
      <w:r>
        <w:t xml:space="preserve">            (наименование и номер документа, кем и когда выдан)</w:t>
      </w:r>
    </w:p>
    <w:p w:rsidR="00E36FFD" w:rsidRDefault="00E36FFD">
      <w:pPr>
        <w:pStyle w:val="ConsPlusNonformat"/>
        <w:jc w:val="both"/>
      </w:pPr>
    </w:p>
    <w:p w:rsidR="00E36FFD" w:rsidRDefault="00E36FFD">
      <w:pPr>
        <w:pStyle w:val="ConsPlusNonformat"/>
        <w:jc w:val="both"/>
      </w:pPr>
      <w:r>
        <w:t xml:space="preserve">    Заявление  и  прилагаемые  к  нему  согласно  перечню документы приняты</w:t>
      </w:r>
    </w:p>
    <w:p w:rsidR="00E36FFD" w:rsidRDefault="00E36FFD">
      <w:pPr>
        <w:pStyle w:val="ConsPlusNonformat"/>
        <w:jc w:val="both"/>
      </w:pPr>
      <w:r>
        <w:t>"__" ____________________ 20__ г.</w:t>
      </w:r>
    </w:p>
    <w:p w:rsidR="00E36FFD" w:rsidRDefault="00E36FFD">
      <w:pPr>
        <w:pStyle w:val="ConsPlusNonformat"/>
        <w:jc w:val="both"/>
      </w:pPr>
    </w:p>
    <w:p w:rsidR="00E36FFD" w:rsidRDefault="00E36FFD">
      <w:pPr>
        <w:pStyle w:val="ConsPlusNonformat"/>
        <w:jc w:val="both"/>
      </w:pPr>
      <w:r>
        <w:t>_____________________________   _________________   _______________________</w:t>
      </w:r>
    </w:p>
    <w:p w:rsidR="00E36FFD" w:rsidRDefault="00E36FFD">
      <w:pPr>
        <w:pStyle w:val="ConsPlusNonformat"/>
        <w:jc w:val="both"/>
      </w:pPr>
      <w:r>
        <w:t xml:space="preserve">        (должность лица,         (подпись, дата)     (расшифровка подписи)</w:t>
      </w:r>
    </w:p>
    <w:p w:rsidR="00E36FFD" w:rsidRDefault="00E36FFD">
      <w:pPr>
        <w:pStyle w:val="ConsPlusNonformat"/>
        <w:jc w:val="both"/>
      </w:pPr>
      <w:r>
        <w:t xml:space="preserve">      принявшего заявление)</w:t>
      </w:r>
    </w:p>
    <w:p w:rsidR="00E36FFD" w:rsidRDefault="00E36FFD">
      <w:pPr>
        <w:pStyle w:val="ConsPlusNormal"/>
        <w:jc w:val="both"/>
      </w:pPr>
    </w:p>
    <w:p w:rsidR="00E36FFD" w:rsidRDefault="00E36FFD">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E36FFD" w:rsidRDefault="00E36FFD">
      <w:pPr>
        <w:pStyle w:val="ConsPlusNormal"/>
        <w:jc w:val="both"/>
      </w:pPr>
    </w:p>
    <w:p w:rsidR="00E36FFD" w:rsidRDefault="00E36FFD">
      <w:pPr>
        <w:pStyle w:val="ConsPlusNormal"/>
        <w:jc w:val="both"/>
      </w:pPr>
    </w:p>
    <w:p w:rsidR="00E36FFD" w:rsidRDefault="00E36FFD">
      <w:pPr>
        <w:pStyle w:val="ConsPlusNormal"/>
        <w:jc w:val="both"/>
      </w:pPr>
    </w:p>
    <w:p w:rsidR="00E36FFD" w:rsidRDefault="00E36FFD">
      <w:pPr>
        <w:pStyle w:val="ConsPlusNormal"/>
        <w:jc w:val="right"/>
        <w:outlineLvl w:val="1"/>
      </w:pPr>
      <w:r>
        <w:t>Приложение N 3</w:t>
      </w:r>
    </w:p>
    <w:p w:rsidR="00E36FFD" w:rsidRDefault="00E36FFD">
      <w:pPr>
        <w:pStyle w:val="ConsPlusNormal"/>
        <w:jc w:val="right"/>
      </w:pPr>
      <w:r>
        <w:t>к административному регламенту</w:t>
      </w:r>
    </w:p>
    <w:p w:rsidR="00E36FFD" w:rsidRDefault="00E36FFD">
      <w:pPr>
        <w:pStyle w:val="ConsPlusNormal"/>
        <w:jc w:val="right"/>
      </w:pPr>
      <w:r>
        <w:t>"Предоставление социальных выплат</w:t>
      </w:r>
    </w:p>
    <w:p w:rsidR="00E36FFD" w:rsidRDefault="00E36FFD">
      <w:pPr>
        <w:pStyle w:val="ConsPlusNormal"/>
        <w:jc w:val="right"/>
      </w:pPr>
      <w:r>
        <w:t>молодым семьям на приобретение</w:t>
      </w:r>
    </w:p>
    <w:p w:rsidR="00E36FFD" w:rsidRDefault="00E36FFD">
      <w:pPr>
        <w:pStyle w:val="ConsPlusNormal"/>
        <w:jc w:val="right"/>
      </w:pPr>
      <w:r>
        <w:t>(строительство) жилья"</w:t>
      </w:r>
    </w:p>
    <w:p w:rsidR="00E36FFD" w:rsidRDefault="00E36FFD">
      <w:pPr>
        <w:pStyle w:val="ConsPlusNormal"/>
        <w:jc w:val="both"/>
      </w:pPr>
    </w:p>
    <w:p w:rsidR="00E36FFD" w:rsidRDefault="00E36FFD">
      <w:pPr>
        <w:pStyle w:val="ConsPlusNormal"/>
        <w:jc w:val="center"/>
      </w:pPr>
      <w:bookmarkStart w:id="9" w:name="P481"/>
      <w:bookmarkEnd w:id="9"/>
      <w:r>
        <w:t>БЛОК-СХЕМА</w:t>
      </w:r>
    </w:p>
    <w:p w:rsidR="00E36FFD" w:rsidRDefault="00E36FFD">
      <w:pPr>
        <w:pStyle w:val="ConsPlusNormal"/>
        <w:jc w:val="center"/>
      </w:pPr>
      <w:r>
        <w:t>ПОСЛЕДОВАТЕЛЬНОСТИ ПРОЦЕДУР ПРИ ПРЕДОСТАВЛЕНИИ</w:t>
      </w:r>
    </w:p>
    <w:p w:rsidR="00E36FFD" w:rsidRDefault="00E36FFD">
      <w:pPr>
        <w:pStyle w:val="ConsPlusNormal"/>
        <w:jc w:val="center"/>
      </w:pPr>
      <w:r>
        <w:t>МУНИЦИПАЛЬНОЙ УСЛУГИ "ПРЕДОСТАВЛЕНИЕ СОЦИАЛЬНЫХ ВЫПЛАТ</w:t>
      </w:r>
    </w:p>
    <w:p w:rsidR="00E36FFD" w:rsidRDefault="00E36FFD">
      <w:pPr>
        <w:pStyle w:val="ConsPlusNormal"/>
        <w:jc w:val="center"/>
      </w:pPr>
      <w:r>
        <w:t>МОЛОДЫМ СЕМЬЯМ НА ПРИОБРЕТЕНИЕ (СТРОИТЕЛЬСТВО) ЖИЛЬЯ"</w:t>
      </w:r>
    </w:p>
    <w:p w:rsidR="00E36FFD" w:rsidRDefault="00E36FFD">
      <w:pPr>
        <w:pStyle w:val="ConsPlusNormal"/>
        <w:jc w:val="both"/>
      </w:pPr>
    </w:p>
    <w:p w:rsidR="00E36FFD" w:rsidRDefault="00E36FFD">
      <w:pPr>
        <w:pStyle w:val="ConsPlusNonformat"/>
        <w:jc w:val="both"/>
      </w:pPr>
      <w:r>
        <w:rPr>
          <w:sz w:val="14"/>
        </w:rPr>
        <w:t xml:space="preserve"> ┌───────────────────────────────────────────────────────────────────┐</w:t>
      </w:r>
    </w:p>
    <w:p w:rsidR="00E36FFD" w:rsidRDefault="00E36FFD">
      <w:pPr>
        <w:pStyle w:val="ConsPlusNonformat"/>
        <w:jc w:val="both"/>
      </w:pPr>
      <w:r>
        <w:rPr>
          <w:sz w:val="14"/>
        </w:rPr>
        <w:t xml:space="preserve"> │                  Прием заявления и документов от                  │</w:t>
      </w:r>
    </w:p>
    <w:p w:rsidR="00E36FFD" w:rsidRDefault="00E36FFD">
      <w:pPr>
        <w:pStyle w:val="ConsPlusNonformat"/>
        <w:jc w:val="both"/>
      </w:pPr>
      <w:r>
        <w:rPr>
          <w:sz w:val="14"/>
        </w:rPr>
        <w:t xml:space="preserve"> │                 заявителей на участие в Программе                 │</w:t>
      </w:r>
    </w:p>
    <w:p w:rsidR="00E36FFD" w:rsidRDefault="00E36FFD">
      <w:pPr>
        <w:pStyle w:val="ConsPlusNonformat"/>
        <w:jc w:val="both"/>
      </w:pPr>
      <w:r>
        <w:rPr>
          <w:sz w:val="14"/>
        </w:rPr>
        <w:t xml:space="preserve"> └─────────────────┬────────────────────────────────┬────────────────┘</w:t>
      </w:r>
    </w:p>
    <w:p w:rsidR="00E36FFD" w:rsidRDefault="00E36FFD">
      <w:pPr>
        <w:pStyle w:val="ConsPlusNonformat"/>
        <w:jc w:val="both"/>
      </w:pPr>
      <w:r>
        <w:rPr>
          <w:sz w:val="14"/>
        </w:rPr>
        <w:t xml:space="preserve">                   │                                │</w:t>
      </w:r>
    </w:p>
    <w:p w:rsidR="00E36FFD" w:rsidRDefault="00E36FFD">
      <w:pPr>
        <w:pStyle w:val="ConsPlusNonformat"/>
        <w:jc w:val="both"/>
      </w:pPr>
      <w:r>
        <w:rPr>
          <w:sz w:val="14"/>
        </w:rPr>
        <w:t xml:space="preserve">                  \/                               \/</w:t>
      </w:r>
    </w:p>
    <w:p w:rsidR="00E36FFD" w:rsidRDefault="00E36FFD">
      <w:pPr>
        <w:pStyle w:val="ConsPlusNonformat"/>
        <w:jc w:val="both"/>
      </w:pPr>
      <w:r>
        <w:rPr>
          <w:sz w:val="14"/>
        </w:rPr>
        <w:t xml:space="preserve"> ┌──────────────────────────────────┐  ┌─────────────────────────────┐</w:t>
      </w:r>
    </w:p>
    <w:p w:rsidR="00E36FFD" w:rsidRDefault="00E36FFD">
      <w:pPr>
        <w:pStyle w:val="ConsPlusNonformat"/>
        <w:jc w:val="both"/>
      </w:pPr>
      <w:r>
        <w:rPr>
          <w:sz w:val="14"/>
        </w:rPr>
        <w:t xml:space="preserve"> │ Отказ в признании молодой семьи  │  │  Признание молодой семьи    │</w:t>
      </w:r>
    </w:p>
    <w:p w:rsidR="00E36FFD" w:rsidRDefault="00E36FFD">
      <w:pPr>
        <w:pStyle w:val="ConsPlusNonformat"/>
        <w:jc w:val="both"/>
      </w:pPr>
      <w:r>
        <w:rPr>
          <w:sz w:val="14"/>
        </w:rPr>
        <w:t xml:space="preserve"> │       участником </w:t>
      </w:r>
      <w:hyperlink r:id="rId48" w:history="1">
        <w:r>
          <w:rPr>
            <w:color w:val="0000FF"/>
            <w:sz w:val="14"/>
          </w:rPr>
          <w:t>Программы</w:t>
        </w:r>
      </w:hyperlink>
      <w:r>
        <w:rPr>
          <w:sz w:val="14"/>
        </w:rPr>
        <w:t xml:space="preserve">       │  │    участником </w:t>
      </w:r>
      <w:hyperlink r:id="rId49" w:history="1">
        <w:r>
          <w:rPr>
            <w:color w:val="0000FF"/>
            <w:sz w:val="14"/>
          </w:rPr>
          <w:t>Программы</w:t>
        </w:r>
      </w:hyperlink>
      <w:r>
        <w:rPr>
          <w:sz w:val="14"/>
        </w:rPr>
        <w:t xml:space="preserve">     │</w:t>
      </w:r>
    </w:p>
    <w:p w:rsidR="00E36FFD" w:rsidRDefault="00E36FFD">
      <w:pPr>
        <w:pStyle w:val="ConsPlusNonformat"/>
        <w:jc w:val="both"/>
      </w:pPr>
      <w:r>
        <w:rPr>
          <w:sz w:val="14"/>
        </w:rPr>
        <w:t xml:space="preserve"> └─────────────────┬────────────────┘  └────────────┬────────────────┘</w:t>
      </w:r>
    </w:p>
    <w:p w:rsidR="00E36FFD" w:rsidRDefault="00E36FFD">
      <w:pPr>
        <w:pStyle w:val="ConsPlusNonformat"/>
        <w:jc w:val="both"/>
      </w:pPr>
      <w:r>
        <w:rPr>
          <w:sz w:val="14"/>
        </w:rPr>
        <w:t xml:space="preserve">                   │                                │</w:t>
      </w:r>
    </w:p>
    <w:p w:rsidR="00E36FFD" w:rsidRDefault="00E36FFD">
      <w:pPr>
        <w:pStyle w:val="ConsPlusNonformat"/>
        <w:jc w:val="both"/>
      </w:pPr>
      <w:r>
        <w:rPr>
          <w:sz w:val="14"/>
        </w:rPr>
        <w:t xml:space="preserve">                  \/                               \/</w:t>
      </w:r>
    </w:p>
    <w:p w:rsidR="00E36FFD" w:rsidRDefault="00E36FFD">
      <w:pPr>
        <w:pStyle w:val="ConsPlusNonformat"/>
        <w:jc w:val="both"/>
      </w:pPr>
      <w:r>
        <w:rPr>
          <w:sz w:val="14"/>
        </w:rPr>
        <w:t xml:space="preserve"> ┌──────────────────────────────────┐  ┌─────────────────────────────┐</w:t>
      </w:r>
    </w:p>
    <w:p w:rsidR="00E36FFD" w:rsidRDefault="00E36FFD">
      <w:pPr>
        <w:pStyle w:val="ConsPlusNonformat"/>
        <w:jc w:val="both"/>
      </w:pPr>
      <w:r>
        <w:rPr>
          <w:sz w:val="14"/>
        </w:rPr>
        <w:t xml:space="preserve"> │Уведомление об отказе в признании │  │   Уведомление о признании   │</w:t>
      </w:r>
    </w:p>
    <w:p w:rsidR="00E36FFD" w:rsidRDefault="00E36FFD">
      <w:pPr>
        <w:pStyle w:val="ConsPlusNonformat"/>
        <w:jc w:val="both"/>
      </w:pPr>
      <w:r>
        <w:rPr>
          <w:sz w:val="14"/>
        </w:rPr>
        <w:t xml:space="preserve"> │молодой семьи участницей </w:t>
      </w:r>
      <w:hyperlink r:id="rId50" w:history="1">
        <w:r>
          <w:rPr>
            <w:color w:val="0000FF"/>
            <w:sz w:val="14"/>
          </w:rPr>
          <w:t>Программы</w:t>
        </w:r>
      </w:hyperlink>
      <w:r>
        <w:rPr>
          <w:sz w:val="14"/>
        </w:rPr>
        <w:t>│  │  молодой семьи участницей   │</w:t>
      </w:r>
    </w:p>
    <w:p w:rsidR="00E36FFD" w:rsidRDefault="00E36FFD">
      <w:pPr>
        <w:pStyle w:val="ConsPlusNonformat"/>
        <w:jc w:val="both"/>
      </w:pPr>
      <w:r>
        <w:rPr>
          <w:sz w:val="14"/>
        </w:rPr>
        <w:t xml:space="preserve"> │                                  │  │          </w:t>
      </w:r>
      <w:hyperlink r:id="rId51" w:history="1">
        <w:r>
          <w:rPr>
            <w:color w:val="0000FF"/>
            <w:sz w:val="14"/>
          </w:rPr>
          <w:t>Программе</w:t>
        </w:r>
      </w:hyperlink>
      <w:r>
        <w:rPr>
          <w:sz w:val="14"/>
        </w:rPr>
        <w:t xml:space="preserve">          │</w:t>
      </w:r>
    </w:p>
    <w:p w:rsidR="00E36FFD" w:rsidRDefault="00E36FFD">
      <w:pPr>
        <w:pStyle w:val="ConsPlusNonformat"/>
        <w:jc w:val="both"/>
      </w:pPr>
      <w:r>
        <w:rPr>
          <w:sz w:val="14"/>
        </w:rPr>
        <w:t xml:space="preserve"> └─────────────────┬────────────────┘  └────────────┬────────────────┘</w:t>
      </w:r>
    </w:p>
    <w:p w:rsidR="00E36FFD" w:rsidRDefault="00E36FFD">
      <w:pPr>
        <w:pStyle w:val="ConsPlusNonformat"/>
        <w:jc w:val="both"/>
      </w:pPr>
      <w:r>
        <w:rPr>
          <w:sz w:val="14"/>
        </w:rPr>
        <w:t xml:space="preserve">                   │                                │</w:t>
      </w:r>
    </w:p>
    <w:p w:rsidR="00E36FFD" w:rsidRDefault="00E36FFD">
      <w:pPr>
        <w:pStyle w:val="ConsPlusNonformat"/>
        <w:jc w:val="both"/>
      </w:pPr>
      <w:r>
        <w:rPr>
          <w:sz w:val="14"/>
        </w:rPr>
        <w:t xml:space="preserve">                  \/                               \/</w:t>
      </w:r>
    </w:p>
    <w:p w:rsidR="00E36FFD" w:rsidRDefault="00E36FFD">
      <w:pPr>
        <w:pStyle w:val="ConsPlusNonformat"/>
        <w:jc w:val="both"/>
      </w:pPr>
      <w:r>
        <w:rPr>
          <w:sz w:val="14"/>
        </w:rPr>
        <w:t xml:space="preserve"> ┌──────────────────────────────────┐  ┌─────────────────────────────┐</w:t>
      </w:r>
    </w:p>
    <w:p w:rsidR="00E36FFD" w:rsidRDefault="00E36FFD">
      <w:pPr>
        <w:pStyle w:val="ConsPlusNonformat"/>
        <w:jc w:val="both"/>
      </w:pPr>
      <w:r>
        <w:rPr>
          <w:sz w:val="14"/>
        </w:rPr>
        <w:t xml:space="preserve"> │                X                 │  │    Формирование списков     │</w:t>
      </w:r>
    </w:p>
    <w:p w:rsidR="00E36FFD" w:rsidRDefault="00E36FFD">
      <w:pPr>
        <w:pStyle w:val="ConsPlusNonformat"/>
        <w:jc w:val="both"/>
      </w:pPr>
      <w:r>
        <w:rPr>
          <w:sz w:val="14"/>
        </w:rPr>
        <w:t xml:space="preserve"> └──────────────────────────────────┘  └────────────┬────────────────┘</w:t>
      </w:r>
    </w:p>
    <w:p w:rsidR="00E36FFD" w:rsidRDefault="00E36FFD">
      <w:pPr>
        <w:pStyle w:val="ConsPlusNonformat"/>
        <w:jc w:val="both"/>
      </w:pPr>
      <w:r>
        <w:rPr>
          <w:sz w:val="14"/>
        </w:rPr>
        <w:t xml:space="preserve">                                                    │</w:t>
      </w:r>
    </w:p>
    <w:p w:rsidR="00E36FFD" w:rsidRDefault="00E36FFD">
      <w:pPr>
        <w:pStyle w:val="ConsPlusNonformat"/>
        <w:jc w:val="both"/>
      </w:pPr>
      <w:r>
        <w:rPr>
          <w:sz w:val="14"/>
        </w:rPr>
        <w:t xml:space="preserve">                                                   \/</w:t>
      </w:r>
    </w:p>
    <w:p w:rsidR="00E36FFD" w:rsidRDefault="00E36FFD">
      <w:pPr>
        <w:pStyle w:val="ConsPlusNonformat"/>
        <w:jc w:val="both"/>
      </w:pPr>
      <w:r>
        <w:rPr>
          <w:sz w:val="14"/>
        </w:rPr>
        <w:t xml:space="preserve">                                       ┌─────────────────────────────┐</w:t>
      </w:r>
    </w:p>
    <w:p w:rsidR="00E36FFD" w:rsidRDefault="00E36FFD">
      <w:pPr>
        <w:pStyle w:val="ConsPlusNonformat"/>
        <w:jc w:val="both"/>
      </w:pPr>
      <w:r>
        <w:rPr>
          <w:sz w:val="14"/>
        </w:rPr>
        <w:t xml:space="preserve">                                       │   Ежегодное представление   │</w:t>
      </w:r>
    </w:p>
    <w:p w:rsidR="00E36FFD" w:rsidRDefault="00E36FFD">
      <w:pPr>
        <w:pStyle w:val="ConsPlusNonformat"/>
        <w:jc w:val="both"/>
      </w:pPr>
      <w:r>
        <w:rPr>
          <w:sz w:val="14"/>
        </w:rPr>
        <w:t xml:space="preserve">                                       │     списка участников в     │</w:t>
      </w:r>
    </w:p>
    <w:p w:rsidR="00E36FFD" w:rsidRDefault="00E36FFD">
      <w:pPr>
        <w:pStyle w:val="ConsPlusNonformat"/>
        <w:jc w:val="both"/>
      </w:pPr>
      <w:r>
        <w:rPr>
          <w:sz w:val="14"/>
        </w:rPr>
        <w:t xml:space="preserve">                                       │ министерство по физической  │</w:t>
      </w:r>
    </w:p>
    <w:p w:rsidR="00E36FFD" w:rsidRDefault="00E36FFD">
      <w:pPr>
        <w:pStyle w:val="ConsPlusNonformat"/>
        <w:jc w:val="both"/>
      </w:pPr>
      <w:r>
        <w:rPr>
          <w:sz w:val="14"/>
        </w:rPr>
        <w:t xml:space="preserve">                                       │культуре, спорту и молодежной│</w:t>
      </w:r>
    </w:p>
    <w:p w:rsidR="00E36FFD" w:rsidRDefault="00E36FFD">
      <w:pPr>
        <w:pStyle w:val="ConsPlusNonformat"/>
        <w:jc w:val="both"/>
      </w:pPr>
      <w:r>
        <w:rPr>
          <w:sz w:val="14"/>
        </w:rPr>
        <w:t xml:space="preserve">                                       │ политике Иркутской области  │</w:t>
      </w:r>
    </w:p>
    <w:p w:rsidR="00E36FFD" w:rsidRDefault="00E36FFD">
      <w:pPr>
        <w:pStyle w:val="ConsPlusNonformat"/>
        <w:jc w:val="both"/>
      </w:pPr>
      <w:r>
        <w:rPr>
          <w:sz w:val="14"/>
        </w:rPr>
        <w:t xml:space="preserve">                                       └────────────┬────────────────┘</w:t>
      </w:r>
    </w:p>
    <w:p w:rsidR="00E36FFD" w:rsidRDefault="00E36FFD">
      <w:pPr>
        <w:pStyle w:val="ConsPlusNonformat"/>
        <w:jc w:val="both"/>
      </w:pPr>
      <w:r>
        <w:rPr>
          <w:sz w:val="14"/>
        </w:rPr>
        <w:t xml:space="preserve">                                                    │</w:t>
      </w:r>
    </w:p>
    <w:p w:rsidR="00E36FFD" w:rsidRDefault="00E36FFD">
      <w:pPr>
        <w:pStyle w:val="ConsPlusNonformat"/>
        <w:jc w:val="both"/>
      </w:pPr>
      <w:r>
        <w:rPr>
          <w:sz w:val="14"/>
        </w:rPr>
        <w:t xml:space="preserve">                                                   \/</w:t>
      </w:r>
    </w:p>
    <w:p w:rsidR="00E36FFD" w:rsidRDefault="00E36FFD">
      <w:pPr>
        <w:pStyle w:val="ConsPlusNonformat"/>
        <w:jc w:val="both"/>
      </w:pPr>
      <w:r>
        <w:rPr>
          <w:sz w:val="14"/>
        </w:rPr>
        <w:t xml:space="preserve">                                       ┌─────────────────────────────┐</w:t>
      </w:r>
    </w:p>
    <w:p w:rsidR="00E36FFD" w:rsidRDefault="00E36FFD">
      <w:pPr>
        <w:pStyle w:val="ConsPlusNonformat"/>
        <w:jc w:val="both"/>
      </w:pPr>
      <w:r>
        <w:rPr>
          <w:sz w:val="14"/>
        </w:rPr>
        <w:t xml:space="preserve">                                       │   Список молодых семей -    │</w:t>
      </w:r>
    </w:p>
    <w:p w:rsidR="00E36FFD" w:rsidRDefault="00E36FFD">
      <w:pPr>
        <w:pStyle w:val="ConsPlusNonformat"/>
        <w:jc w:val="both"/>
      </w:pPr>
      <w:r>
        <w:rPr>
          <w:sz w:val="14"/>
        </w:rPr>
        <w:t xml:space="preserve">                                       │  претендентов на получение  │</w:t>
      </w:r>
    </w:p>
    <w:p w:rsidR="00E36FFD" w:rsidRDefault="00E36FFD">
      <w:pPr>
        <w:pStyle w:val="ConsPlusNonformat"/>
        <w:jc w:val="both"/>
      </w:pPr>
      <w:r>
        <w:rPr>
          <w:sz w:val="14"/>
        </w:rPr>
        <w:t xml:space="preserve">                                       │     социальных выплат в     │</w:t>
      </w:r>
    </w:p>
    <w:p w:rsidR="00E36FFD" w:rsidRDefault="00E36FFD">
      <w:pPr>
        <w:pStyle w:val="ConsPlusNonformat"/>
        <w:jc w:val="both"/>
      </w:pPr>
      <w:r>
        <w:rPr>
          <w:sz w:val="14"/>
        </w:rPr>
        <w:t xml:space="preserve">                                       │      планируемом году       │</w:t>
      </w:r>
    </w:p>
    <w:p w:rsidR="00E36FFD" w:rsidRDefault="00E36FFD">
      <w:pPr>
        <w:pStyle w:val="ConsPlusNonformat"/>
        <w:jc w:val="both"/>
      </w:pPr>
      <w:r>
        <w:rPr>
          <w:sz w:val="14"/>
        </w:rPr>
        <w:t xml:space="preserve">                                       │ муниципального образования  │</w:t>
      </w:r>
    </w:p>
    <w:p w:rsidR="00E36FFD" w:rsidRDefault="00E36FFD">
      <w:pPr>
        <w:pStyle w:val="ConsPlusNonformat"/>
        <w:jc w:val="both"/>
      </w:pPr>
      <w:r>
        <w:rPr>
          <w:sz w:val="14"/>
        </w:rPr>
        <w:t xml:space="preserve">                                       │   города Усолье-Сибирское   │</w:t>
      </w:r>
    </w:p>
    <w:p w:rsidR="00E36FFD" w:rsidRDefault="00E36FFD">
      <w:pPr>
        <w:pStyle w:val="ConsPlusNonformat"/>
        <w:jc w:val="both"/>
      </w:pPr>
      <w:r>
        <w:rPr>
          <w:sz w:val="14"/>
        </w:rPr>
        <w:t xml:space="preserve">                                       └────────────┬────────────────┘</w:t>
      </w:r>
    </w:p>
    <w:p w:rsidR="00E36FFD" w:rsidRDefault="00E36FFD">
      <w:pPr>
        <w:pStyle w:val="ConsPlusNonformat"/>
        <w:jc w:val="both"/>
      </w:pPr>
      <w:r>
        <w:rPr>
          <w:sz w:val="14"/>
        </w:rPr>
        <w:t xml:space="preserve">                                                    │</w:t>
      </w:r>
    </w:p>
    <w:p w:rsidR="00E36FFD" w:rsidRDefault="00E36FFD">
      <w:pPr>
        <w:pStyle w:val="ConsPlusNonformat"/>
        <w:jc w:val="both"/>
      </w:pPr>
      <w:r>
        <w:rPr>
          <w:sz w:val="14"/>
        </w:rPr>
        <w:t xml:space="preserve">                                                   \/</w:t>
      </w:r>
    </w:p>
    <w:p w:rsidR="00E36FFD" w:rsidRDefault="00E36FFD">
      <w:pPr>
        <w:pStyle w:val="ConsPlusNonformat"/>
        <w:jc w:val="both"/>
      </w:pPr>
      <w:r>
        <w:rPr>
          <w:sz w:val="14"/>
        </w:rPr>
        <w:t xml:space="preserve">                                       ┌─────────────────────────────┐</w:t>
      </w:r>
    </w:p>
    <w:p w:rsidR="00E36FFD" w:rsidRDefault="00E36FFD">
      <w:pPr>
        <w:pStyle w:val="ConsPlusNonformat"/>
        <w:jc w:val="both"/>
      </w:pPr>
      <w:r>
        <w:rPr>
          <w:sz w:val="14"/>
        </w:rPr>
        <w:t xml:space="preserve">                                       │Доведение до сведения молодых│</w:t>
      </w:r>
    </w:p>
    <w:p w:rsidR="00E36FFD" w:rsidRDefault="00E36FFD">
      <w:pPr>
        <w:pStyle w:val="ConsPlusNonformat"/>
        <w:jc w:val="both"/>
      </w:pPr>
      <w:r>
        <w:rPr>
          <w:sz w:val="14"/>
        </w:rPr>
        <w:t xml:space="preserve">                                       │семей решения о включении их │</w:t>
      </w:r>
    </w:p>
    <w:p w:rsidR="00E36FFD" w:rsidRDefault="00E36FFD">
      <w:pPr>
        <w:pStyle w:val="ConsPlusNonformat"/>
        <w:jc w:val="both"/>
      </w:pPr>
      <w:r>
        <w:rPr>
          <w:sz w:val="14"/>
        </w:rPr>
        <w:t xml:space="preserve">                                       │    в список претендентов    │</w:t>
      </w:r>
    </w:p>
    <w:p w:rsidR="00E36FFD" w:rsidRDefault="00E36FFD">
      <w:pPr>
        <w:pStyle w:val="ConsPlusNonformat"/>
        <w:jc w:val="both"/>
      </w:pPr>
      <w:r>
        <w:rPr>
          <w:sz w:val="14"/>
        </w:rPr>
        <w:t xml:space="preserve">                                       └────────────┬────────────────┘</w:t>
      </w:r>
    </w:p>
    <w:p w:rsidR="00E36FFD" w:rsidRDefault="00E36FFD">
      <w:pPr>
        <w:pStyle w:val="ConsPlusNonformat"/>
        <w:jc w:val="both"/>
      </w:pPr>
      <w:r>
        <w:rPr>
          <w:sz w:val="14"/>
        </w:rPr>
        <w:t xml:space="preserve">                                                    │</w:t>
      </w:r>
    </w:p>
    <w:p w:rsidR="00E36FFD" w:rsidRDefault="00E36FFD">
      <w:pPr>
        <w:pStyle w:val="ConsPlusNonformat"/>
        <w:jc w:val="both"/>
      </w:pPr>
      <w:r>
        <w:rPr>
          <w:sz w:val="14"/>
        </w:rPr>
        <w:t xml:space="preserve">                                                   \/</w:t>
      </w:r>
    </w:p>
    <w:p w:rsidR="00E36FFD" w:rsidRDefault="00E36FFD">
      <w:pPr>
        <w:pStyle w:val="ConsPlusNonformat"/>
        <w:jc w:val="both"/>
      </w:pPr>
      <w:r>
        <w:rPr>
          <w:sz w:val="14"/>
        </w:rPr>
        <w:t xml:space="preserve">                                       ┌─────────────────────────────┐     ┌───────────────────────┐</w:t>
      </w:r>
    </w:p>
    <w:p w:rsidR="00E36FFD" w:rsidRDefault="00E36FFD">
      <w:pPr>
        <w:pStyle w:val="ConsPlusNonformat"/>
        <w:jc w:val="both"/>
      </w:pPr>
      <w:r>
        <w:rPr>
          <w:sz w:val="14"/>
        </w:rPr>
        <w:t xml:space="preserve">                                       │Прием заявления и документов ├────&gt;│ Выдача Свидетельства  │</w:t>
      </w:r>
    </w:p>
    <w:p w:rsidR="00E36FFD" w:rsidRDefault="00E36FFD">
      <w:pPr>
        <w:pStyle w:val="ConsPlusNonformat"/>
        <w:jc w:val="both"/>
      </w:pPr>
      <w:r>
        <w:rPr>
          <w:sz w:val="14"/>
        </w:rPr>
        <w:t xml:space="preserve">                                       │   на оформление и выдачу    │     └───────────┬───────────┘</w:t>
      </w:r>
    </w:p>
    <w:p w:rsidR="00E36FFD" w:rsidRDefault="00E36FFD">
      <w:pPr>
        <w:pStyle w:val="ConsPlusNonformat"/>
        <w:jc w:val="both"/>
      </w:pPr>
      <w:r>
        <w:rPr>
          <w:sz w:val="14"/>
        </w:rPr>
        <w:t xml:space="preserve">                                       │        Свидетельства        │                 │</w:t>
      </w:r>
    </w:p>
    <w:p w:rsidR="00E36FFD" w:rsidRDefault="00E36FFD">
      <w:pPr>
        <w:pStyle w:val="ConsPlusNonformat"/>
        <w:jc w:val="both"/>
      </w:pPr>
      <w:r>
        <w:rPr>
          <w:sz w:val="14"/>
        </w:rPr>
        <w:t xml:space="preserve">                                       └────────────┬────────────────┘                 │</w:t>
      </w:r>
    </w:p>
    <w:p w:rsidR="00E36FFD" w:rsidRDefault="00E36FFD">
      <w:pPr>
        <w:pStyle w:val="ConsPlusNonformat"/>
        <w:jc w:val="both"/>
      </w:pPr>
      <w:r>
        <w:rPr>
          <w:sz w:val="14"/>
        </w:rPr>
        <w:t xml:space="preserve">                                                    │                                  │</w:t>
      </w:r>
    </w:p>
    <w:p w:rsidR="00E36FFD" w:rsidRDefault="00E36FFD">
      <w:pPr>
        <w:pStyle w:val="ConsPlusNonformat"/>
        <w:jc w:val="both"/>
      </w:pPr>
      <w:r>
        <w:rPr>
          <w:sz w:val="14"/>
        </w:rPr>
        <w:t xml:space="preserve">                                                   \/                                 \/</w:t>
      </w:r>
    </w:p>
    <w:p w:rsidR="00E36FFD" w:rsidRDefault="00E36FFD">
      <w:pPr>
        <w:pStyle w:val="ConsPlusNonformat"/>
        <w:jc w:val="both"/>
      </w:pPr>
      <w:r>
        <w:rPr>
          <w:sz w:val="14"/>
        </w:rPr>
        <w:t xml:space="preserve">                                       ┌─────────────────────────────┐     ┌───────────────────────┐</w:t>
      </w:r>
    </w:p>
    <w:p w:rsidR="00E36FFD" w:rsidRDefault="00E36FFD">
      <w:pPr>
        <w:pStyle w:val="ConsPlusNonformat"/>
        <w:jc w:val="both"/>
      </w:pPr>
      <w:r>
        <w:rPr>
          <w:sz w:val="14"/>
        </w:rPr>
        <w:t xml:space="preserve">                                       │   Уведомление об отказе в   │     │Перечисление социальной│</w:t>
      </w:r>
    </w:p>
    <w:p w:rsidR="00E36FFD" w:rsidRDefault="00E36FFD">
      <w:pPr>
        <w:pStyle w:val="ConsPlusNonformat"/>
        <w:jc w:val="both"/>
      </w:pPr>
      <w:r>
        <w:rPr>
          <w:sz w:val="14"/>
        </w:rPr>
        <w:t xml:space="preserve">                                       │    выдаче Свидетельства     │     │ выплаты на банковский │</w:t>
      </w:r>
    </w:p>
    <w:p w:rsidR="00E36FFD" w:rsidRDefault="00E36FFD">
      <w:pPr>
        <w:pStyle w:val="ConsPlusNonformat"/>
        <w:jc w:val="both"/>
      </w:pPr>
      <w:r>
        <w:rPr>
          <w:sz w:val="14"/>
        </w:rPr>
        <w:t xml:space="preserve">                                       │                             │     │    счет заявителя     │</w:t>
      </w:r>
    </w:p>
    <w:p w:rsidR="00E36FFD" w:rsidRDefault="00E36FFD">
      <w:pPr>
        <w:pStyle w:val="ConsPlusNonformat"/>
        <w:jc w:val="both"/>
      </w:pPr>
      <w:r>
        <w:rPr>
          <w:sz w:val="14"/>
        </w:rPr>
        <w:t xml:space="preserve">                                       └─────────────────────────────┘     └───────────────────────┘</w:t>
      </w:r>
    </w:p>
    <w:p w:rsidR="00E36FFD" w:rsidRDefault="00E36FFD">
      <w:pPr>
        <w:pStyle w:val="ConsPlusNormal"/>
        <w:jc w:val="both"/>
      </w:pPr>
    </w:p>
    <w:p w:rsidR="00E36FFD" w:rsidRDefault="00E36FFD">
      <w:pPr>
        <w:pStyle w:val="ConsPlusNormal"/>
        <w:jc w:val="both"/>
      </w:pPr>
    </w:p>
    <w:p w:rsidR="00E36FFD" w:rsidRDefault="00E36FFD">
      <w:pPr>
        <w:pStyle w:val="ConsPlusNormal"/>
        <w:jc w:val="both"/>
      </w:pPr>
    </w:p>
    <w:p w:rsidR="00E36FFD" w:rsidRDefault="00E36FFD">
      <w:pPr>
        <w:pStyle w:val="ConsPlusNormal"/>
        <w:jc w:val="both"/>
      </w:pPr>
    </w:p>
    <w:p w:rsidR="002564D3" w:rsidRDefault="002564D3">
      <w:pPr>
        <w:pStyle w:val="ConsPlusNormal"/>
        <w:jc w:val="right"/>
        <w:outlineLvl w:val="1"/>
      </w:pPr>
    </w:p>
    <w:p w:rsidR="002564D3" w:rsidRDefault="002564D3">
      <w:pPr>
        <w:pStyle w:val="ConsPlusNormal"/>
        <w:jc w:val="right"/>
        <w:outlineLvl w:val="1"/>
      </w:pPr>
    </w:p>
    <w:p w:rsidR="00E36FFD" w:rsidRDefault="00E36FFD">
      <w:pPr>
        <w:pStyle w:val="ConsPlusNormal"/>
        <w:jc w:val="right"/>
        <w:outlineLvl w:val="1"/>
      </w:pPr>
      <w:r>
        <w:t>Приложение N 4</w:t>
      </w:r>
    </w:p>
    <w:p w:rsidR="00E36FFD" w:rsidRDefault="00E36FFD">
      <w:pPr>
        <w:pStyle w:val="ConsPlusNormal"/>
        <w:jc w:val="right"/>
      </w:pPr>
      <w:r>
        <w:t>к административному регламенту</w:t>
      </w:r>
    </w:p>
    <w:p w:rsidR="00E36FFD" w:rsidRDefault="00E36FFD">
      <w:pPr>
        <w:pStyle w:val="ConsPlusNormal"/>
        <w:jc w:val="right"/>
      </w:pPr>
      <w:r>
        <w:t>"Предоставление социальных выплат</w:t>
      </w:r>
    </w:p>
    <w:p w:rsidR="00E36FFD" w:rsidRDefault="00E36FFD">
      <w:pPr>
        <w:pStyle w:val="ConsPlusNormal"/>
        <w:jc w:val="right"/>
      </w:pPr>
      <w:r>
        <w:t>молодым семьям на приобретение</w:t>
      </w:r>
    </w:p>
    <w:p w:rsidR="00E36FFD" w:rsidRDefault="00E36FFD">
      <w:pPr>
        <w:pStyle w:val="ConsPlusNormal"/>
        <w:jc w:val="right"/>
      </w:pPr>
      <w:r>
        <w:t>(строительство) жилья"</w:t>
      </w:r>
    </w:p>
    <w:p w:rsidR="00E36FFD" w:rsidRDefault="00E36FFD">
      <w:pPr>
        <w:pStyle w:val="ConsPlusNormal"/>
        <w:jc w:val="both"/>
      </w:pPr>
    </w:p>
    <w:p w:rsidR="00E36FFD" w:rsidRDefault="00E36FFD">
      <w:pPr>
        <w:pStyle w:val="ConsPlusNormal"/>
        <w:jc w:val="center"/>
      </w:pPr>
      <w:bookmarkStart w:id="10" w:name="P563"/>
      <w:bookmarkEnd w:id="10"/>
      <w:r>
        <w:t>ЖУРНАЛ</w:t>
      </w:r>
    </w:p>
    <w:p w:rsidR="00E36FFD" w:rsidRDefault="00E36FFD">
      <w:pPr>
        <w:pStyle w:val="ConsPlusNormal"/>
        <w:jc w:val="center"/>
      </w:pPr>
      <w:r>
        <w:t>РЕГИСТРАЦИИ ПРЕДСТАВЛЕНИЯ ДОКУМЕНТОВ</w:t>
      </w:r>
    </w:p>
    <w:p w:rsidR="00E36FFD" w:rsidRDefault="00E36FFD">
      <w:pPr>
        <w:pStyle w:val="ConsPlusNormal"/>
        <w:jc w:val="center"/>
      </w:pPr>
      <w:r>
        <w:t>МОЛОДЫХ СЕМЕЙ НА УЧАСТИЕ В ПРОГРАММЕ</w:t>
      </w:r>
    </w:p>
    <w:p w:rsidR="00E36FFD" w:rsidRDefault="00E36FFD">
      <w:pPr>
        <w:pStyle w:val="ConsPlusNormal"/>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48"/>
        <w:gridCol w:w="1620"/>
        <w:gridCol w:w="1944"/>
        <w:gridCol w:w="1188"/>
        <w:gridCol w:w="1944"/>
        <w:gridCol w:w="2376"/>
      </w:tblGrid>
      <w:tr w:rsidR="00E36FFD">
        <w:trPr>
          <w:trHeight w:val="240"/>
        </w:trPr>
        <w:tc>
          <w:tcPr>
            <w:tcW w:w="648" w:type="dxa"/>
          </w:tcPr>
          <w:p w:rsidR="00E36FFD" w:rsidRDefault="00E36FFD">
            <w:pPr>
              <w:pStyle w:val="ConsPlusNonformat"/>
              <w:jc w:val="both"/>
            </w:pPr>
            <w:r>
              <w:rPr>
                <w:sz w:val="18"/>
              </w:rPr>
              <w:t xml:space="preserve"> N  </w:t>
            </w:r>
          </w:p>
          <w:p w:rsidR="00E36FFD" w:rsidRDefault="00E36FFD">
            <w:pPr>
              <w:pStyle w:val="ConsPlusNonformat"/>
              <w:jc w:val="both"/>
            </w:pPr>
            <w:r>
              <w:rPr>
                <w:sz w:val="18"/>
              </w:rPr>
              <w:t xml:space="preserve">п/п </w:t>
            </w:r>
          </w:p>
        </w:tc>
        <w:tc>
          <w:tcPr>
            <w:tcW w:w="1620" w:type="dxa"/>
          </w:tcPr>
          <w:p w:rsidR="00E36FFD" w:rsidRDefault="00E36FFD">
            <w:pPr>
              <w:pStyle w:val="ConsPlusNonformat"/>
              <w:jc w:val="both"/>
            </w:pPr>
            <w:r>
              <w:rPr>
                <w:sz w:val="18"/>
              </w:rPr>
              <w:t xml:space="preserve"> Дата приема </w:t>
            </w:r>
          </w:p>
          <w:p w:rsidR="00E36FFD" w:rsidRDefault="00E36FFD">
            <w:pPr>
              <w:pStyle w:val="ConsPlusNonformat"/>
              <w:jc w:val="both"/>
            </w:pPr>
            <w:r>
              <w:rPr>
                <w:sz w:val="18"/>
              </w:rPr>
              <w:t xml:space="preserve"> документов  </w:t>
            </w:r>
          </w:p>
        </w:tc>
        <w:tc>
          <w:tcPr>
            <w:tcW w:w="1944" w:type="dxa"/>
          </w:tcPr>
          <w:p w:rsidR="00E36FFD" w:rsidRDefault="00E36FFD">
            <w:pPr>
              <w:pStyle w:val="ConsPlusNonformat"/>
              <w:jc w:val="both"/>
            </w:pPr>
            <w:r>
              <w:rPr>
                <w:sz w:val="18"/>
              </w:rPr>
              <w:t xml:space="preserve"> Фамилия, имя,  </w:t>
            </w:r>
          </w:p>
          <w:p w:rsidR="00E36FFD" w:rsidRDefault="00E36FFD">
            <w:pPr>
              <w:pStyle w:val="ConsPlusNonformat"/>
              <w:jc w:val="both"/>
            </w:pPr>
            <w:r>
              <w:rPr>
                <w:sz w:val="18"/>
              </w:rPr>
              <w:t xml:space="preserve">    отчество    </w:t>
            </w:r>
          </w:p>
        </w:tc>
        <w:tc>
          <w:tcPr>
            <w:tcW w:w="1188" w:type="dxa"/>
          </w:tcPr>
          <w:p w:rsidR="00E36FFD" w:rsidRDefault="00E36FFD">
            <w:pPr>
              <w:pStyle w:val="ConsPlusNonformat"/>
              <w:jc w:val="both"/>
            </w:pPr>
            <w:r>
              <w:rPr>
                <w:sz w:val="18"/>
              </w:rPr>
              <w:t xml:space="preserve">  Дата   </w:t>
            </w:r>
          </w:p>
        </w:tc>
        <w:tc>
          <w:tcPr>
            <w:tcW w:w="1944" w:type="dxa"/>
          </w:tcPr>
          <w:p w:rsidR="00E36FFD" w:rsidRDefault="00E36FFD">
            <w:pPr>
              <w:pStyle w:val="ConsPlusNonformat"/>
              <w:jc w:val="both"/>
            </w:pPr>
            <w:r>
              <w:rPr>
                <w:sz w:val="18"/>
              </w:rPr>
              <w:t xml:space="preserve">     Адрес      </w:t>
            </w:r>
          </w:p>
          <w:p w:rsidR="00E36FFD" w:rsidRDefault="00E36FFD">
            <w:pPr>
              <w:pStyle w:val="ConsPlusNonformat"/>
              <w:jc w:val="both"/>
            </w:pPr>
            <w:r>
              <w:rPr>
                <w:sz w:val="18"/>
              </w:rPr>
              <w:t xml:space="preserve"> регистрации по </w:t>
            </w:r>
          </w:p>
          <w:p w:rsidR="00E36FFD" w:rsidRDefault="00E36FFD">
            <w:pPr>
              <w:pStyle w:val="ConsPlusNonformat"/>
              <w:jc w:val="both"/>
            </w:pPr>
            <w:r>
              <w:rPr>
                <w:sz w:val="18"/>
              </w:rPr>
              <w:t>месту жительства</w:t>
            </w:r>
          </w:p>
        </w:tc>
        <w:tc>
          <w:tcPr>
            <w:tcW w:w="2376" w:type="dxa"/>
          </w:tcPr>
          <w:p w:rsidR="00E36FFD" w:rsidRDefault="00E36FFD">
            <w:pPr>
              <w:pStyle w:val="ConsPlusNonformat"/>
              <w:jc w:val="both"/>
            </w:pPr>
            <w:r>
              <w:rPr>
                <w:sz w:val="18"/>
              </w:rPr>
              <w:t xml:space="preserve">  Ф.И.О. и подпись  </w:t>
            </w:r>
          </w:p>
          <w:p w:rsidR="00E36FFD" w:rsidRDefault="00E36FFD">
            <w:pPr>
              <w:pStyle w:val="ConsPlusNonformat"/>
              <w:jc w:val="both"/>
            </w:pPr>
            <w:r>
              <w:rPr>
                <w:sz w:val="18"/>
              </w:rPr>
              <w:t xml:space="preserve"> должностного лица, </w:t>
            </w:r>
          </w:p>
          <w:p w:rsidR="00E36FFD" w:rsidRDefault="00E36FFD">
            <w:pPr>
              <w:pStyle w:val="ConsPlusNonformat"/>
              <w:jc w:val="both"/>
            </w:pPr>
            <w:r>
              <w:rPr>
                <w:sz w:val="18"/>
              </w:rPr>
              <w:t>принявшего документы</w:t>
            </w:r>
          </w:p>
        </w:tc>
      </w:tr>
      <w:tr w:rsidR="00E36FFD">
        <w:trPr>
          <w:trHeight w:val="240"/>
        </w:trPr>
        <w:tc>
          <w:tcPr>
            <w:tcW w:w="648" w:type="dxa"/>
            <w:tcBorders>
              <w:top w:val="nil"/>
            </w:tcBorders>
          </w:tcPr>
          <w:p w:rsidR="00E36FFD" w:rsidRDefault="00E36FFD">
            <w:pPr>
              <w:pStyle w:val="ConsPlusNonformat"/>
              <w:jc w:val="both"/>
            </w:pPr>
          </w:p>
        </w:tc>
        <w:tc>
          <w:tcPr>
            <w:tcW w:w="1620" w:type="dxa"/>
            <w:tcBorders>
              <w:top w:val="nil"/>
            </w:tcBorders>
          </w:tcPr>
          <w:p w:rsidR="00E36FFD" w:rsidRDefault="00E36FFD">
            <w:pPr>
              <w:pStyle w:val="ConsPlusNonformat"/>
              <w:jc w:val="both"/>
            </w:pPr>
          </w:p>
        </w:tc>
        <w:tc>
          <w:tcPr>
            <w:tcW w:w="1944" w:type="dxa"/>
            <w:tcBorders>
              <w:top w:val="nil"/>
            </w:tcBorders>
          </w:tcPr>
          <w:p w:rsidR="00E36FFD" w:rsidRDefault="00E36FFD">
            <w:pPr>
              <w:pStyle w:val="ConsPlusNonformat"/>
              <w:jc w:val="both"/>
            </w:pPr>
          </w:p>
        </w:tc>
        <w:tc>
          <w:tcPr>
            <w:tcW w:w="1188" w:type="dxa"/>
            <w:tcBorders>
              <w:top w:val="nil"/>
            </w:tcBorders>
          </w:tcPr>
          <w:p w:rsidR="00E36FFD" w:rsidRDefault="00E36FFD">
            <w:pPr>
              <w:pStyle w:val="ConsPlusNonformat"/>
              <w:jc w:val="both"/>
            </w:pPr>
          </w:p>
        </w:tc>
        <w:tc>
          <w:tcPr>
            <w:tcW w:w="1944" w:type="dxa"/>
            <w:tcBorders>
              <w:top w:val="nil"/>
            </w:tcBorders>
          </w:tcPr>
          <w:p w:rsidR="00E36FFD" w:rsidRDefault="00E36FFD">
            <w:pPr>
              <w:pStyle w:val="ConsPlusNonformat"/>
              <w:jc w:val="both"/>
            </w:pPr>
          </w:p>
        </w:tc>
        <w:tc>
          <w:tcPr>
            <w:tcW w:w="2376" w:type="dxa"/>
            <w:tcBorders>
              <w:top w:val="nil"/>
            </w:tcBorders>
          </w:tcPr>
          <w:p w:rsidR="00E36FFD" w:rsidRDefault="00E36FFD">
            <w:pPr>
              <w:pStyle w:val="ConsPlusNonformat"/>
              <w:jc w:val="both"/>
            </w:pPr>
          </w:p>
        </w:tc>
      </w:tr>
      <w:tr w:rsidR="00E36FFD">
        <w:trPr>
          <w:trHeight w:val="240"/>
        </w:trPr>
        <w:tc>
          <w:tcPr>
            <w:tcW w:w="648" w:type="dxa"/>
            <w:tcBorders>
              <w:top w:val="nil"/>
            </w:tcBorders>
          </w:tcPr>
          <w:p w:rsidR="00E36FFD" w:rsidRDefault="00E36FFD">
            <w:pPr>
              <w:pStyle w:val="ConsPlusNonformat"/>
              <w:jc w:val="both"/>
            </w:pPr>
          </w:p>
        </w:tc>
        <w:tc>
          <w:tcPr>
            <w:tcW w:w="1620" w:type="dxa"/>
            <w:tcBorders>
              <w:top w:val="nil"/>
            </w:tcBorders>
          </w:tcPr>
          <w:p w:rsidR="00E36FFD" w:rsidRDefault="00E36FFD">
            <w:pPr>
              <w:pStyle w:val="ConsPlusNonformat"/>
              <w:jc w:val="both"/>
            </w:pPr>
          </w:p>
        </w:tc>
        <w:tc>
          <w:tcPr>
            <w:tcW w:w="1944" w:type="dxa"/>
            <w:tcBorders>
              <w:top w:val="nil"/>
            </w:tcBorders>
          </w:tcPr>
          <w:p w:rsidR="00E36FFD" w:rsidRDefault="00E36FFD">
            <w:pPr>
              <w:pStyle w:val="ConsPlusNonformat"/>
              <w:jc w:val="both"/>
            </w:pPr>
          </w:p>
        </w:tc>
        <w:tc>
          <w:tcPr>
            <w:tcW w:w="1188" w:type="dxa"/>
            <w:tcBorders>
              <w:top w:val="nil"/>
            </w:tcBorders>
          </w:tcPr>
          <w:p w:rsidR="00E36FFD" w:rsidRDefault="00E36FFD">
            <w:pPr>
              <w:pStyle w:val="ConsPlusNonformat"/>
              <w:jc w:val="both"/>
            </w:pPr>
          </w:p>
        </w:tc>
        <w:tc>
          <w:tcPr>
            <w:tcW w:w="1944" w:type="dxa"/>
            <w:tcBorders>
              <w:top w:val="nil"/>
            </w:tcBorders>
          </w:tcPr>
          <w:p w:rsidR="00E36FFD" w:rsidRDefault="00E36FFD">
            <w:pPr>
              <w:pStyle w:val="ConsPlusNonformat"/>
              <w:jc w:val="both"/>
            </w:pPr>
          </w:p>
        </w:tc>
        <w:tc>
          <w:tcPr>
            <w:tcW w:w="2376" w:type="dxa"/>
            <w:tcBorders>
              <w:top w:val="nil"/>
            </w:tcBorders>
          </w:tcPr>
          <w:p w:rsidR="00E36FFD" w:rsidRDefault="00E36FFD">
            <w:pPr>
              <w:pStyle w:val="ConsPlusNonformat"/>
              <w:jc w:val="both"/>
            </w:pPr>
          </w:p>
        </w:tc>
      </w:tr>
      <w:tr w:rsidR="00E36FFD">
        <w:trPr>
          <w:trHeight w:val="240"/>
        </w:trPr>
        <w:tc>
          <w:tcPr>
            <w:tcW w:w="648" w:type="dxa"/>
            <w:tcBorders>
              <w:top w:val="nil"/>
            </w:tcBorders>
          </w:tcPr>
          <w:p w:rsidR="00E36FFD" w:rsidRDefault="00E36FFD">
            <w:pPr>
              <w:pStyle w:val="ConsPlusNonformat"/>
              <w:jc w:val="both"/>
            </w:pPr>
          </w:p>
        </w:tc>
        <w:tc>
          <w:tcPr>
            <w:tcW w:w="1620" w:type="dxa"/>
            <w:tcBorders>
              <w:top w:val="nil"/>
            </w:tcBorders>
          </w:tcPr>
          <w:p w:rsidR="00E36FFD" w:rsidRDefault="00E36FFD">
            <w:pPr>
              <w:pStyle w:val="ConsPlusNonformat"/>
              <w:jc w:val="both"/>
            </w:pPr>
          </w:p>
        </w:tc>
        <w:tc>
          <w:tcPr>
            <w:tcW w:w="1944" w:type="dxa"/>
            <w:tcBorders>
              <w:top w:val="nil"/>
            </w:tcBorders>
          </w:tcPr>
          <w:p w:rsidR="00E36FFD" w:rsidRDefault="00E36FFD">
            <w:pPr>
              <w:pStyle w:val="ConsPlusNonformat"/>
              <w:jc w:val="both"/>
            </w:pPr>
          </w:p>
        </w:tc>
        <w:tc>
          <w:tcPr>
            <w:tcW w:w="1188" w:type="dxa"/>
            <w:tcBorders>
              <w:top w:val="nil"/>
            </w:tcBorders>
          </w:tcPr>
          <w:p w:rsidR="00E36FFD" w:rsidRDefault="00E36FFD">
            <w:pPr>
              <w:pStyle w:val="ConsPlusNonformat"/>
              <w:jc w:val="both"/>
            </w:pPr>
          </w:p>
        </w:tc>
        <w:tc>
          <w:tcPr>
            <w:tcW w:w="1944" w:type="dxa"/>
            <w:tcBorders>
              <w:top w:val="nil"/>
            </w:tcBorders>
          </w:tcPr>
          <w:p w:rsidR="00E36FFD" w:rsidRDefault="00E36FFD">
            <w:pPr>
              <w:pStyle w:val="ConsPlusNonformat"/>
              <w:jc w:val="both"/>
            </w:pPr>
          </w:p>
        </w:tc>
        <w:tc>
          <w:tcPr>
            <w:tcW w:w="2376" w:type="dxa"/>
            <w:tcBorders>
              <w:top w:val="nil"/>
            </w:tcBorders>
          </w:tcPr>
          <w:p w:rsidR="00E36FFD" w:rsidRDefault="00E36FFD">
            <w:pPr>
              <w:pStyle w:val="ConsPlusNonformat"/>
              <w:jc w:val="both"/>
            </w:pPr>
          </w:p>
        </w:tc>
      </w:tr>
      <w:tr w:rsidR="00E36FFD">
        <w:trPr>
          <w:trHeight w:val="240"/>
        </w:trPr>
        <w:tc>
          <w:tcPr>
            <w:tcW w:w="648" w:type="dxa"/>
            <w:tcBorders>
              <w:top w:val="nil"/>
            </w:tcBorders>
          </w:tcPr>
          <w:p w:rsidR="00E36FFD" w:rsidRDefault="00E36FFD">
            <w:pPr>
              <w:pStyle w:val="ConsPlusNonformat"/>
              <w:jc w:val="both"/>
            </w:pPr>
          </w:p>
        </w:tc>
        <w:tc>
          <w:tcPr>
            <w:tcW w:w="1620" w:type="dxa"/>
            <w:tcBorders>
              <w:top w:val="nil"/>
            </w:tcBorders>
          </w:tcPr>
          <w:p w:rsidR="00E36FFD" w:rsidRDefault="00E36FFD">
            <w:pPr>
              <w:pStyle w:val="ConsPlusNonformat"/>
              <w:jc w:val="both"/>
            </w:pPr>
          </w:p>
        </w:tc>
        <w:tc>
          <w:tcPr>
            <w:tcW w:w="1944" w:type="dxa"/>
            <w:tcBorders>
              <w:top w:val="nil"/>
            </w:tcBorders>
          </w:tcPr>
          <w:p w:rsidR="00E36FFD" w:rsidRDefault="00E36FFD">
            <w:pPr>
              <w:pStyle w:val="ConsPlusNonformat"/>
              <w:jc w:val="both"/>
            </w:pPr>
          </w:p>
        </w:tc>
        <w:tc>
          <w:tcPr>
            <w:tcW w:w="1188" w:type="dxa"/>
            <w:tcBorders>
              <w:top w:val="nil"/>
            </w:tcBorders>
          </w:tcPr>
          <w:p w:rsidR="00E36FFD" w:rsidRDefault="00E36FFD">
            <w:pPr>
              <w:pStyle w:val="ConsPlusNonformat"/>
              <w:jc w:val="both"/>
            </w:pPr>
          </w:p>
        </w:tc>
        <w:tc>
          <w:tcPr>
            <w:tcW w:w="1944" w:type="dxa"/>
            <w:tcBorders>
              <w:top w:val="nil"/>
            </w:tcBorders>
          </w:tcPr>
          <w:p w:rsidR="00E36FFD" w:rsidRDefault="00E36FFD">
            <w:pPr>
              <w:pStyle w:val="ConsPlusNonformat"/>
              <w:jc w:val="both"/>
            </w:pPr>
          </w:p>
        </w:tc>
        <w:tc>
          <w:tcPr>
            <w:tcW w:w="2376" w:type="dxa"/>
            <w:tcBorders>
              <w:top w:val="nil"/>
            </w:tcBorders>
          </w:tcPr>
          <w:p w:rsidR="00E36FFD" w:rsidRDefault="00E36FFD">
            <w:pPr>
              <w:pStyle w:val="ConsPlusNonformat"/>
              <w:jc w:val="both"/>
            </w:pPr>
          </w:p>
        </w:tc>
      </w:tr>
      <w:tr w:rsidR="00E36FFD">
        <w:trPr>
          <w:trHeight w:val="240"/>
        </w:trPr>
        <w:tc>
          <w:tcPr>
            <w:tcW w:w="648" w:type="dxa"/>
            <w:tcBorders>
              <w:top w:val="nil"/>
            </w:tcBorders>
          </w:tcPr>
          <w:p w:rsidR="00E36FFD" w:rsidRDefault="00E36FFD">
            <w:pPr>
              <w:pStyle w:val="ConsPlusNonformat"/>
              <w:jc w:val="both"/>
            </w:pPr>
          </w:p>
        </w:tc>
        <w:tc>
          <w:tcPr>
            <w:tcW w:w="1620" w:type="dxa"/>
            <w:tcBorders>
              <w:top w:val="nil"/>
            </w:tcBorders>
          </w:tcPr>
          <w:p w:rsidR="00E36FFD" w:rsidRDefault="00E36FFD">
            <w:pPr>
              <w:pStyle w:val="ConsPlusNonformat"/>
              <w:jc w:val="both"/>
            </w:pPr>
          </w:p>
        </w:tc>
        <w:tc>
          <w:tcPr>
            <w:tcW w:w="1944" w:type="dxa"/>
            <w:tcBorders>
              <w:top w:val="nil"/>
            </w:tcBorders>
          </w:tcPr>
          <w:p w:rsidR="00E36FFD" w:rsidRDefault="00E36FFD">
            <w:pPr>
              <w:pStyle w:val="ConsPlusNonformat"/>
              <w:jc w:val="both"/>
            </w:pPr>
          </w:p>
        </w:tc>
        <w:tc>
          <w:tcPr>
            <w:tcW w:w="1188" w:type="dxa"/>
            <w:tcBorders>
              <w:top w:val="nil"/>
            </w:tcBorders>
          </w:tcPr>
          <w:p w:rsidR="00E36FFD" w:rsidRDefault="00E36FFD">
            <w:pPr>
              <w:pStyle w:val="ConsPlusNonformat"/>
              <w:jc w:val="both"/>
            </w:pPr>
          </w:p>
        </w:tc>
        <w:tc>
          <w:tcPr>
            <w:tcW w:w="1944" w:type="dxa"/>
            <w:tcBorders>
              <w:top w:val="nil"/>
            </w:tcBorders>
          </w:tcPr>
          <w:p w:rsidR="00E36FFD" w:rsidRDefault="00E36FFD">
            <w:pPr>
              <w:pStyle w:val="ConsPlusNonformat"/>
              <w:jc w:val="both"/>
            </w:pPr>
          </w:p>
        </w:tc>
        <w:tc>
          <w:tcPr>
            <w:tcW w:w="2376" w:type="dxa"/>
            <w:tcBorders>
              <w:top w:val="nil"/>
            </w:tcBorders>
          </w:tcPr>
          <w:p w:rsidR="00E36FFD" w:rsidRDefault="00E36FFD">
            <w:pPr>
              <w:pStyle w:val="ConsPlusNonformat"/>
              <w:jc w:val="both"/>
            </w:pPr>
          </w:p>
        </w:tc>
      </w:tr>
    </w:tbl>
    <w:p w:rsidR="00E36FFD" w:rsidRDefault="00E36FFD">
      <w:pPr>
        <w:pStyle w:val="ConsPlusNormal"/>
        <w:jc w:val="both"/>
      </w:pPr>
    </w:p>
    <w:p w:rsidR="00E36FFD" w:rsidRDefault="00E36FFD">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2564D3" w:rsidRDefault="002564D3">
      <w:pPr>
        <w:pStyle w:val="ConsPlusNormal"/>
        <w:jc w:val="right"/>
        <w:outlineLvl w:val="1"/>
      </w:pPr>
    </w:p>
    <w:p w:rsidR="00E36FFD" w:rsidRDefault="00E36FFD">
      <w:pPr>
        <w:pStyle w:val="ConsPlusNormal"/>
        <w:jc w:val="right"/>
        <w:outlineLvl w:val="1"/>
      </w:pPr>
      <w:r>
        <w:t>Приложение N 5</w:t>
      </w:r>
    </w:p>
    <w:p w:rsidR="00E36FFD" w:rsidRDefault="00E36FFD">
      <w:pPr>
        <w:pStyle w:val="ConsPlusNormal"/>
        <w:jc w:val="right"/>
      </w:pPr>
      <w:r>
        <w:t>к административному регламенту</w:t>
      </w:r>
    </w:p>
    <w:p w:rsidR="00E36FFD" w:rsidRDefault="00E36FFD">
      <w:pPr>
        <w:pStyle w:val="ConsPlusNormal"/>
        <w:jc w:val="right"/>
      </w:pPr>
      <w:r>
        <w:t>"Предоставление социальных выплат</w:t>
      </w:r>
    </w:p>
    <w:p w:rsidR="00E36FFD" w:rsidRDefault="00E36FFD">
      <w:pPr>
        <w:pStyle w:val="ConsPlusNormal"/>
        <w:jc w:val="right"/>
      </w:pPr>
      <w:r>
        <w:t>молодым семьям на приобретение</w:t>
      </w:r>
    </w:p>
    <w:p w:rsidR="00E36FFD" w:rsidRDefault="00E36FFD">
      <w:pPr>
        <w:pStyle w:val="ConsPlusNormal"/>
        <w:jc w:val="right"/>
      </w:pPr>
      <w:r>
        <w:t>(строительство) жилья"</w:t>
      </w:r>
    </w:p>
    <w:p w:rsidR="00E36FFD" w:rsidRDefault="00E36FFD">
      <w:pPr>
        <w:pStyle w:val="ConsPlusNormal"/>
        <w:jc w:val="both"/>
      </w:pPr>
    </w:p>
    <w:p w:rsidR="00E36FFD" w:rsidRDefault="00E36FFD">
      <w:pPr>
        <w:pStyle w:val="ConsPlusNonformat"/>
        <w:jc w:val="both"/>
      </w:pPr>
      <w:bookmarkStart w:id="11" w:name="P597"/>
      <w:bookmarkEnd w:id="11"/>
      <w:r>
        <w:t xml:space="preserve">                                УВЕДОМЛЕНИЕ</w:t>
      </w:r>
    </w:p>
    <w:p w:rsidR="00E36FFD" w:rsidRDefault="00E36FFD">
      <w:pPr>
        <w:pStyle w:val="ConsPlusNonformat"/>
        <w:jc w:val="both"/>
      </w:pPr>
    </w:p>
    <w:p w:rsidR="00E36FFD" w:rsidRDefault="00E36FFD">
      <w:pPr>
        <w:pStyle w:val="ConsPlusNonformat"/>
        <w:jc w:val="both"/>
      </w:pPr>
      <w:r>
        <w:t>___________________________________________________________________________</w:t>
      </w:r>
    </w:p>
    <w:p w:rsidR="00E36FFD" w:rsidRDefault="00E36FFD">
      <w:pPr>
        <w:pStyle w:val="ConsPlusNonformat"/>
        <w:jc w:val="both"/>
      </w:pPr>
      <w:r>
        <w:t>___________________________________________________________________________</w:t>
      </w:r>
    </w:p>
    <w:p w:rsidR="00E36FFD" w:rsidRDefault="00E36FFD">
      <w:pPr>
        <w:pStyle w:val="ConsPlusNonformat"/>
        <w:jc w:val="both"/>
      </w:pPr>
      <w:r>
        <w:t xml:space="preserve">                    (фамилия, имя, отчество заявителя)</w:t>
      </w:r>
    </w:p>
    <w:p w:rsidR="00E36FFD" w:rsidRDefault="00E36FFD">
      <w:pPr>
        <w:pStyle w:val="ConsPlusNonformat"/>
        <w:jc w:val="both"/>
      </w:pPr>
    </w:p>
    <w:p w:rsidR="00E36FFD" w:rsidRDefault="00E36FFD">
      <w:pPr>
        <w:pStyle w:val="ConsPlusNonformat"/>
        <w:jc w:val="both"/>
      </w:pPr>
      <w:r>
        <w:t xml:space="preserve">    Уведомляем  Вас  о  признании  (об  отказе  в  признании) Вашей семьи в</w:t>
      </w:r>
    </w:p>
    <w:p w:rsidR="00E36FFD" w:rsidRDefault="00E36FFD">
      <w:pPr>
        <w:pStyle w:val="ConsPlusNonformat"/>
        <w:jc w:val="both"/>
      </w:pPr>
      <w:r>
        <w:t xml:space="preserve">составе   _____   (человек)   участницей   долгосрочной  целевой  </w:t>
      </w:r>
      <w:hyperlink r:id="rId52" w:history="1">
        <w:r>
          <w:rPr>
            <w:color w:val="0000FF"/>
          </w:rPr>
          <w:t>программы</w:t>
        </w:r>
      </w:hyperlink>
    </w:p>
    <w:p w:rsidR="00E36FFD" w:rsidRDefault="00E36FFD">
      <w:pPr>
        <w:pStyle w:val="ConsPlusNonformat"/>
        <w:jc w:val="both"/>
      </w:pPr>
      <w:r>
        <w:t>"Обеспечение  жильем  молодых  семей города Усолье-Сибирское на 2011 - 2019</w:t>
      </w:r>
    </w:p>
    <w:p w:rsidR="00E36FFD" w:rsidRDefault="00E36FFD">
      <w:pPr>
        <w:pStyle w:val="ConsPlusNonformat"/>
        <w:jc w:val="both"/>
      </w:pPr>
      <w:r>
        <w:t>годы", по следующим основаниям: ___________________________________________</w:t>
      </w:r>
    </w:p>
    <w:p w:rsidR="00E36FFD" w:rsidRDefault="00E36FFD">
      <w:pPr>
        <w:pStyle w:val="ConsPlusNonformat"/>
        <w:jc w:val="both"/>
      </w:pPr>
      <w:r>
        <w:t xml:space="preserve">                                   (основания для признания (отказа)</w:t>
      </w:r>
    </w:p>
    <w:p w:rsidR="00E36FFD" w:rsidRDefault="00E36FFD">
      <w:pPr>
        <w:pStyle w:val="ConsPlusNonformat"/>
        <w:jc w:val="both"/>
      </w:pPr>
      <w:r>
        <w:t xml:space="preserve">                                  в предоставлении муниципальной услуги)</w:t>
      </w:r>
    </w:p>
    <w:p w:rsidR="00E36FFD" w:rsidRDefault="00E36FFD">
      <w:pPr>
        <w:pStyle w:val="ConsPlusNonformat"/>
        <w:jc w:val="both"/>
      </w:pPr>
    </w:p>
    <w:p w:rsidR="00E36FFD" w:rsidRDefault="00E36FFD">
      <w:pPr>
        <w:pStyle w:val="ConsPlusNonformat"/>
        <w:jc w:val="both"/>
      </w:pPr>
      <w:r>
        <w:t>__________________________________________________________________________.</w:t>
      </w:r>
    </w:p>
    <w:p w:rsidR="00E36FFD" w:rsidRDefault="00E36FFD">
      <w:pPr>
        <w:pStyle w:val="ConsPlusNonformat"/>
        <w:jc w:val="both"/>
      </w:pPr>
    </w:p>
    <w:p w:rsidR="00E36FFD" w:rsidRDefault="00E36FFD">
      <w:pPr>
        <w:pStyle w:val="ConsPlusNonformat"/>
        <w:jc w:val="both"/>
      </w:pPr>
      <w:r>
        <w:t>________________________________   __________   _________________________</w:t>
      </w:r>
    </w:p>
    <w:p w:rsidR="00E36FFD" w:rsidRDefault="00E36FFD">
      <w:pPr>
        <w:pStyle w:val="ConsPlusNonformat"/>
        <w:jc w:val="both"/>
      </w:pPr>
      <w:r>
        <w:t>(должность уполномоченного лица)    (подпись)     (расшифровка подписи)</w:t>
      </w:r>
    </w:p>
    <w:p w:rsidR="00E36FFD" w:rsidRDefault="00E36FFD">
      <w:pPr>
        <w:pStyle w:val="ConsPlusNonformat"/>
        <w:jc w:val="both"/>
      </w:pPr>
    </w:p>
    <w:p w:rsidR="00E36FFD" w:rsidRDefault="00E36FFD">
      <w:pPr>
        <w:pStyle w:val="ConsPlusNonformat"/>
        <w:jc w:val="both"/>
      </w:pPr>
      <w:r>
        <w:t>"__" ______________ 20__ года</w:t>
      </w:r>
    </w:p>
    <w:p w:rsidR="00E36FFD" w:rsidRDefault="00E36FFD">
      <w:pPr>
        <w:pStyle w:val="ConsPlusNormal"/>
        <w:jc w:val="both"/>
      </w:pPr>
    </w:p>
    <w:p w:rsidR="00E36FFD" w:rsidRDefault="00E36FFD">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right"/>
        <w:outlineLvl w:val="1"/>
      </w:pPr>
    </w:p>
    <w:p w:rsidR="00E36FFD" w:rsidRDefault="00E36FFD">
      <w:pPr>
        <w:pStyle w:val="ConsPlusNormal"/>
        <w:jc w:val="right"/>
        <w:outlineLvl w:val="1"/>
      </w:pPr>
      <w:r>
        <w:t>Приложение N 6</w:t>
      </w:r>
    </w:p>
    <w:p w:rsidR="00E36FFD" w:rsidRDefault="00E36FFD">
      <w:pPr>
        <w:pStyle w:val="ConsPlusNormal"/>
        <w:jc w:val="right"/>
      </w:pPr>
      <w:r>
        <w:t>к административному регламенту</w:t>
      </w:r>
    </w:p>
    <w:p w:rsidR="00E36FFD" w:rsidRDefault="00E36FFD">
      <w:pPr>
        <w:pStyle w:val="ConsPlusNormal"/>
        <w:jc w:val="right"/>
      </w:pPr>
      <w:r>
        <w:t>"Предоставление социальных выплат</w:t>
      </w:r>
    </w:p>
    <w:p w:rsidR="00E36FFD" w:rsidRDefault="00E36FFD">
      <w:pPr>
        <w:pStyle w:val="ConsPlusNormal"/>
        <w:jc w:val="right"/>
      </w:pPr>
      <w:r>
        <w:t>молодым семьям на приобретение</w:t>
      </w:r>
    </w:p>
    <w:p w:rsidR="00E36FFD" w:rsidRDefault="00E36FFD">
      <w:pPr>
        <w:pStyle w:val="ConsPlusNormal"/>
        <w:jc w:val="right"/>
      </w:pPr>
      <w:r>
        <w:t>(строительство) жилья"</w:t>
      </w:r>
    </w:p>
    <w:p w:rsidR="00E36FFD" w:rsidRDefault="00E36FFD">
      <w:pPr>
        <w:pStyle w:val="ConsPlusNormal"/>
        <w:jc w:val="both"/>
      </w:pPr>
    </w:p>
    <w:p w:rsidR="00E36FFD" w:rsidRDefault="00E36FFD">
      <w:pPr>
        <w:pStyle w:val="ConsPlusNonformat"/>
        <w:jc w:val="both"/>
      </w:pPr>
      <w:bookmarkStart w:id="12" w:name="P635"/>
      <w:bookmarkEnd w:id="12"/>
      <w:r>
        <w:t xml:space="preserve">                                УВЕДОМЛЕНИЕ</w:t>
      </w:r>
    </w:p>
    <w:p w:rsidR="00E36FFD" w:rsidRDefault="00E36FFD">
      <w:pPr>
        <w:pStyle w:val="ConsPlusNonformat"/>
        <w:jc w:val="both"/>
      </w:pPr>
    </w:p>
    <w:p w:rsidR="00E36FFD" w:rsidRDefault="00E36FFD">
      <w:pPr>
        <w:pStyle w:val="ConsPlusNonformat"/>
        <w:jc w:val="both"/>
      </w:pPr>
      <w:r>
        <w:t>___________________________________________________________________________</w:t>
      </w:r>
    </w:p>
    <w:p w:rsidR="00E36FFD" w:rsidRDefault="00E36FFD">
      <w:pPr>
        <w:pStyle w:val="ConsPlusNonformat"/>
        <w:jc w:val="both"/>
      </w:pPr>
      <w:r>
        <w:t>___________________________________________________________________________</w:t>
      </w:r>
    </w:p>
    <w:p w:rsidR="00E36FFD" w:rsidRDefault="00E36FFD">
      <w:pPr>
        <w:pStyle w:val="ConsPlusNonformat"/>
        <w:jc w:val="both"/>
      </w:pPr>
      <w:r>
        <w:t xml:space="preserve">                    (фамилия, имя, отчество заявителя)</w:t>
      </w:r>
    </w:p>
    <w:p w:rsidR="00E36FFD" w:rsidRDefault="00E36FFD">
      <w:pPr>
        <w:pStyle w:val="ConsPlusNonformat"/>
        <w:jc w:val="both"/>
      </w:pPr>
    </w:p>
    <w:p w:rsidR="00E36FFD" w:rsidRDefault="00E36FFD">
      <w:pPr>
        <w:pStyle w:val="ConsPlusNonformat"/>
        <w:jc w:val="both"/>
      </w:pPr>
      <w:r>
        <w:t xml:space="preserve">    Сообщаем  Вам о том, что Ваша семья утверждена в списке молодых семей -</w:t>
      </w:r>
    </w:p>
    <w:p w:rsidR="00E36FFD" w:rsidRDefault="00E36FFD">
      <w:pPr>
        <w:pStyle w:val="ConsPlusNonformat"/>
        <w:jc w:val="both"/>
      </w:pPr>
      <w:r>
        <w:t>претендентов   на  получение  социальной  выплаты  на  приобретение  жилого</w:t>
      </w:r>
    </w:p>
    <w:p w:rsidR="00E36FFD" w:rsidRDefault="00E36FFD">
      <w:pPr>
        <w:pStyle w:val="ConsPlusNonformat"/>
        <w:jc w:val="both"/>
      </w:pPr>
      <w:r>
        <w:t xml:space="preserve">помещения  в  20__  году  в рамках </w:t>
      </w:r>
      <w:hyperlink r:id="rId53" w:history="1">
        <w:r>
          <w:rPr>
            <w:color w:val="0000FF"/>
          </w:rPr>
          <w:t>подпрограммы</w:t>
        </w:r>
      </w:hyperlink>
      <w:r>
        <w:t xml:space="preserve"> "Обеспечение жильем молодых</w:t>
      </w:r>
    </w:p>
    <w:p w:rsidR="00E36FFD" w:rsidRDefault="00E36FFD">
      <w:pPr>
        <w:pStyle w:val="ConsPlusNonformat"/>
        <w:jc w:val="both"/>
      </w:pPr>
      <w:r>
        <w:t>семей"  федеральной  целевой  программы  "Жилище"  на  2011  -  2015  годы,</w:t>
      </w:r>
    </w:p>
    <w:p w:rsidR="00E36FFD" w:rsidRDefault="00E36FFD">
      <w:pPr>
        <w:pStyle w:val="ConsPlusNonformat"/>
        <w:jc w:val="both"/>
      </w:pPr>
      <w:r>
        <w:t>утвержденной   постановлением   Правительства  РФ  от  17.12.2010  N  1050,</w:t>
      </w:r>
    </w:p>
    <w:p w:rsidR="00E36FFD" w:rsidRDefault="00E36FFD">
      <w:pPr>
        <w:pStyle w:val="ConsPlusNonformat"/>
        <w:jc w:val="both"/>
      </w:pPr>
      <w:r>
        <w:t xml:space="preserve">областной  государственной социальной </w:t>
      </w:r>
      <w:hyperlink r:id="rId54" w:history="1">
        <w:r>
          <w:rPr>
            <w:color w:val="0000FF"/>
          </w:rPr>
          <w:t>программы</w:t>
        </w:r>
      </w:hyperlink>
      <w:r>
        <w:t xml:space="preserve"> "Молодым семьям - доступное</w:t>
      </w:r>
    </w:p>
    <w:p w:rsidR="00E36FFD" w:rsidRDefault="00E36FFD">
      <w:pPr>
        <w:pStyle w:val="ConsPlusNonformat"/>
        <w:jc w:val="both"/>
      </w:pPr>
      <w:r>
        <w:t>жилье"  на  2005  - 2019 годы, утвержденной постановлением Законодательного</w:t>
      </w:r>
    </w:p>
    <w:p w:rsidR="00E36FFD" w:rsidRDefault="00E36FFD">
      <w:pPr>
        <w:pStyle w:val="ConsPlusNonformat"/>
        <w:jc w:val="both"/>
      </w:pPr>
      <w:r>
        <w:t>Собрания  Иркутской  области  от  16.03.20</w:t>
      </w:r>
      <w:r w:rsidR="00BF4E47">
        <w:t>0</w:t>
      </w:r>
      <w:r>
        <w:t>5 N 7/26-ЗС, долгосрочной целевой</w:t>
      </w:r>
    </w:p>
    <w:p w:rsidR="00E36FFD" w:rsidRDefault="006F40FE">
      <w:pPr>
        <w:pStyle w:val="ConsPlusNonformat"/>
        <w:jc w:val="both"/>
      </w:pPr>
      <w:hyperlink r:id="rId55" w:history="1">
        <w:r w:rsidR="00E36FFD">
          <w:rPr>
            <w:color w:val="0000FF"/>
          </w:rPr>
          <w:t>программы</w:t>
        </w:r>
      </w:hyperlink>
      <w:r w:rsidR="00E36FFD">
        <w:t xml:space="preserve"> "Обеспечение жильем  молодых  семей  города  Усолье-Сибирское  на</w:t>
      </w:r>
    </w:p>
    <w:p w:rsidR="00E36FFD" w:rsidRDefault="00E36FFD">
      <w:pPr>
        <w:pStyle w:val="ConsPlusNonformat"/>
        <w:jc w:val="both"/>
      </w:pPr>
      <w:r>
        <w:t>2011 - 2019   годы",  утвержденной  постановлением   администрации   города</w:t>
      </w:r>
    </w:p>
    <w:p w:rsidR="00E36FFD" w:rsidRDefault="00E36FFD">
      <w:pPr>
        <w:pStyle w:val="ConsPlusNonformat"/>
        <w:jc w:val="both"/>
      </w:pPr>
      <w:r>
        <w:t>Усолье-Сибирское от 06.07.2011 N 1424.</w:t>
      </w:r>
    </w:p>
    <w:p w:rsidR="00E36FFD" w:rsidRDefault="00E36FFD">
      <w:pPr>
        <w:pStyle w:val="ConsPlusNonformat"/>
        <w:jc w:val="both"/>
      </w:pPr>
      <w:r>
        <w:t xml:space="preserve">    Для   получения   свидетельства  на  получение  социальной  выплаты  на</w:t>
      </w:r>
    </w:p>
    <w:p w:rsidR="00E36FFD" w:rsidRDefault="00E36FFD">
      <w:pPr>
        <w:pStyle w:val="ConsPlusNonformat"/>
        <w:jc w:val="both"/>
      </w:pPr>
      <w:r>
        <w:t>приобретение  жилого  помещения  вам  необходимо  в  срок  до  ____________</w:t>
      </w:r>
    </w:p>
    <w:p w:rsidR="00E36FFD" w:rsidRDefault="00E36FFD">
      <w:pPr>
        <w:pStyle w:val="ConsPlusNonformat"/>
        <w:jc w:val="both"/>
      </w:pPr>
      <w:r>
        <w:t>представить следующие документы:</w:t>
      </w:r>
    </w:p>
    <w:p w:rsidR="00E36FFD" w:rsidRDefault="00E36FFD">
      <w:pPr>
        <w:pStyle w:val="ConsPlusNonformat"/>
        <w:jc w:val="both"/>
      </w:pPr>
      <w:r>
        <w:t xml:space="preserve">    - заявление о выдаче свидетельства;</w:t>
      </w:r>
    </w:p>
    <w:p w:rsidR="00E36FFD" w:rsidRDefault="00E36FFD">
      <w:pPr>
        <w:pStyle w:val="ConsPlusNonformat"/>
        <w:jc w:val="both"/>
      </w:pPr>
      <w:r>
        <w:t xml:space="preserve">    - копия документов, удостоверяющих личность каждого члена семьи;</w:t>
      </w:r>
    </w:p>
    <w:p w:rsidR="00E36FFD" w:rsidRDefault="00E36FFD">
      <w:pPr>
        <w:pStyle w:val="ConsPlusNonformat"/>
        <w:jc w:val="both"/>
      </w:pPr>
      <w:r>
        <w:t xml:space="preserve">    - копия свидетельства о браке (на неполную семью не распространяется);</w:t>
      </w:r>
    </w:p>
    <w:p w:rsidR="00E36FFD" w:rsidRDefault="00E36FFD">
      <w:pPr>
        <w:pStyle w:val="ConsPlusNonformat"/>
        <w:jc w:val="both"/>
      </w:pPr>
      <w:r>
        <w:t xml:space="preserve">    -  документ, подтверждающий признание молодой семьи нуждающейся в жилых</w:t>
      </w:r>
    </w:p>
    <w:p w:rsidR="00E36FFD" w:rsidRDefault="00E36FFD">
      <w:pPr>
        <w:pStyle w:val="ConsPlusNonformat"/>
        <w:jc w:val="both"/>
      </w:pPr>
      <w:r>
        <w:t>помещениях;</w:t>
      </w:r>
    </w:p>
    <w:p w:rsidR="00E36FFD" w:rsidRDefault="00E36FFD">
      <w:pPr>
        <w:pStyle w:val="ConsPlusNonformat"/>
        <w:jc w:val="both"/>
      </w:pPr>
      <w:r>
        <w:t xml:space="preserve">    -  документы, подтверждающие признание молодой семьи как семьи, имеющей</w:t>
      </w:r>
    </w:p>
    <w:p w:rsidR="00E36FFD" w:rsidRDefault="00E36FFD">
      <w:pPr>
        <w:pStyle w:val="ConsPlusNonformat"/>
        <w:jc w:val="both"/>
      </w:pPr>
      <w:r>
        <w:t>доходы, позволяющие получить кредит, либо иные денежные средства для оплаты</w:t>
      </w:r>
    </w:p>
    <w:p w:rsidR="00E36FFD" w:rsidRDefault="00E36FFD">
      <w:pPr>
        <w:pStyle w:val="ConsPlusNonformat"/>
        <w:jc w:val="both"/>
      </w:pPr>
      <w:r>
        <w:t>расчетной   (средней)   стоимости   жилья   в   части,  превышающей  размер</w:t>
      </w:r>
    </w:p>
    <w:p w:rsidR="00E36FFD" w:rsidRDefault="00E36FFD">
      <w:pPr>
        <w:pStyle w:val="ConsPlusNonformat"/>
        <w:jc w:val="both"/>
      </w:pPr>
      <w:r>
        <w:t>предоставляемой социальной выплаты.</w:t>
      </w:r>
    </w:p>
    <w:p w:rsidR="00E36FFD" w:rsidRDefault="00E36FFD">
      <w:pPr>
        <w:pStyle w:val="ConsPlusNonformat"/>
        <w:jc w:val="both"/>
      </w:pPr>
    </w:p>
    <w:p w:rsidR="00E36FFD" w:rsidRDefault="00E36FFD">
      <w:pPr>
        <w:pStyle w:val="ConsPlusNonformat"/>
        <w:jc w:val="both"/>
      </w:pPr>
      <w:r>
        <w:t>________________________________   __________   _________________________</w:t>
      </w:r>
    </w:p>
    <w:p w:rsidR="00E36FFD" w:rsidRDefault="00E36FFD">
      <w:pPr>
        <w:pStyle w:val="ConsPlusNonformat"/>
        <w:jc w:val="both"/>
      </w:pPr>
      <w:r>
        <w:t>(должность уполномоченного лица)    (подпись)     (расшифровка подписи)</w:t>
      </w:r>
    </w:p>
    <w:p w:rsidR="00E36FFD" w:rsidRDefault="00E36FFD">
      <w:pPr>
        <w:pStyle w:val="ConsPlusNonformat"/>
        <w:jc w:val="both"/>
      </w:pPr>
    </w:p>
    <w:p w:rsidR="00E36FFD" w:rsidRDefault="00E36FFD">
      <w:pPr>
        <w:pStyle w:val="ConsPlusNonformat"/>
        <w:jc w:val="both"/>
      </w:pPr>
      <w:r>
        <w:t>"__" ______________ 20__ года</w:t>
      </w:r>
    </w:p>
    <w:p w:rsidR="00E36FFD" w:rsidRDefault="00E36FFD">
      <w:pPr>
        <w:pStyle w:val="ConsPlusNormal"/>
        <w:jc w:val="both"/>
      </w:pPr>
    </w:p>
    <w:p w:rsidR="00E36FFD" w:rsidRDefault="00E36FFD">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BF4E47" w:rsidRDefault="00BF4E47">
      <w:pPr>
        <w:pStyle w:val="ConsPlusNormal"/>
        <w:jc w:val="both"/>
      </w:pPr>
    </w:p>
    <w:p w:rsidR="00E36FFD" w:rsidRDefault="00E36FFD">
      <w:pPr>
        <w:pStyle w:val="ConsPlusNormal"/>
        <w:jc w:val="both"/>
      </w:pPr>
    </w:p>
    <w:p w:rsidR="00E36FFD" w:rsidRDefault="00E36FFD">
      <w:pPr>
        <w:pStyle w:val="ConsPlusNormal"/>
        <w:jc w:val="both"/>
      </w:pPr>
    </w:p>
    <w:p w:rsidR="00E36FFD" w:rsidRDefault="00E36FFD">
      <w:pPr>
        <w:pStyle w:val="ConsPlusNormal"/>
        <w:jc w:val="both"/>
      </w:pPr>
    </w:p>
    <w:p w:rsidR="00E36FFD" w:rsidRDefault="00E36FFD">
      <w:pPr>
        <w:pStyle w:val="ConsPlusNormal"/>
        <w:jc w:val="right"/>
        <w:outlineLvl w:val="1"/>
      </w:pPr>
      <w:r>
        <w:t>Приложение N 7</w:t>
      </w:r>
    </w:p>
    <w:p w:rsidR="00E36FFD" w:rsidRDefault="00E36FFD">
      <w:pPr>
        <w:pStyle w:val="ConsPlusNormal"/>
        <w:jc w:val="right"/>
      </w:pPr>
      <w:r>
        <w:t>к административному регламенту</w:t>
      </w:r>
    </w:p>
    <w:p w:rsidR="00E36FFD" w:rsidRDefault="00E36FFD">
      <w:pPr>
        <w:pStyle w:val="ConsPlusNormal"/>
        <w:jc w:val="right"/>
      </w:pPr>
      <w:r>
        <w:t>"Предоставление социальных выплат</w:t>
      </w:r>
    </w:p>
    <w:p w:rsidR="00E36FFD" w:rsidRDefault="00E36FFD">
      <w:pPr>
        <w:pStyle w:val="ConsPlusNormal"/>
        <w:jc w:val="right"/>
      </w:pPr>
      <w:r>
        <w:t>молодым семьям на приобретение</w:t>
      </w:r>
    </w:p>
    <w:p w:rsidR="00E36FFD" w:rsidRDefault="00E36FFD">
      <w:pPr>
        <w:pStyle w:val="ConsPlusNormal"/>
        <w:jc w:val="right"/>
      </w:pPr>
      <w:r>
        <w:t>(строительство) жилья"</w:t>
      </w:r>
    </w:p>
    <w:p w:rsidR="00E36FFD" w:rsidRDefault="00E36FFD">
      <w:pPr>
        <w:pStyle w:val="ConsPlusNormal"/>
        <w:jc w:val="both"/>
      </w:pPr>
    </w:p>
    <w:p w:rsidR="00E36FFD" w:rsidRDefault="00E36FFD">
      <w:pPr>
        <w:pStyle w:val="ConsPlusNonformat"/>
        <w:jc w:val="both"/>
      </w:pPr>
      <w:r>
        <w:t xml:space="preserve">                                                 Главе администрации</w:t>
      </w:r>
    </w:p>
    <w:p w:rsidR="00E36FFD" w:rsidRDefault="00E36FFD">
      <w:pPr>
        <w:pStyle w:val="ConsPlusNonformat"/>
        <w:jc w:val="both"/>
      </w:pPr>
      <w:r>
        <w:t xml:space="preserve">                                                 муниципального образования</w:t>
      </w:r>
    </w:p>
    <w:p w:rsidR="00E36FFD" w:rsidRDefault="00E36FFD">
      <w:pPr>
        <w:pStyle w:val="ConsPlusNonformat"/>
        <w:jc w:val="both"/>
      </w:pPr>
      <w:r>
        <w:t xml:space="preserve">                                                 города Усолье-Сибирское</w:t>
      </w:r>
    </w:p>
    <w:p w:rsidR="00E36FFD" w:rsidRDefault="00E36FFD">
      <w:pPr>
        <w:pStyle w:val="ConsPlusNonformat"/>
        <w:jc w:val="both"/>
      </w:pPr>
      <w:r>
        <w:t xml:space="preserve">                                                 __________________________</w:t>
      </w:r>
    </w:p>
    <w:p w:rsidR="00E36FFD" w:rsidRDefault="00E36FFD">
      <w:pPr>
        <w:pStyle w:val="ConsPlusNonformat"/>
        <w:jc w:val="both"/>
      </w:pPr>
    </w:p>
    <w:p w:rsidR="00E36FFD" w:rsidRDefault="00E36FFD">
      <w:pPr>
        <w:pStyle w:val="ConsPlusNonformat"/>
        <w:jc w:val="both"/>
      </w:pPr>
      <w:bookmarkStart w:id="13" w:name="P689"/>
      <w:bookmarkEnd w:id="13"/>
      <w:r>
        <w:t xml:space="preserve">                                 ЗАЯВЛЕНИЕ</w:t>
      </w:r>
    </w:p>
    <w:p w:rsidR="00E36FFD" w:rsidRDefault="00E36FFD">
      <w:pPr>
        <w:pStyle w:val="ConsPlusNonformat"/>
        <w:jc w:val="both"/>
      </w:pPr>
    </w:p>
    <w:p w:rsidR="00E36FFD" w:rsidRDefault="00E36FFD">
      <w:pPr>
        <w:pStyle w:val="ConsPlusNonformat"/>
        <w:jc w:val="both"/>
      </w:pPr>
      <w:r>
        <w:t xml:space="preserve">    Прошу выдать мне, ____________________________________________________,</w:t>
      </w:r>
    </w:p>
    <w:p w:rsidR="00E36FFD" w:rsidRDefault="00E36FFD">
      <w:pPr>
        <w:pStyle w:val="ConsPlusNonformat"/>
        <w:jc w:val="both"/>
      </w:pPr>
      <w:r>
        <w:t xml:space="preserve">                                     (Ф.И.О., дата рождения)</w:t>
      </w:r>
    </w:p>
    <w:p w:rsidR="00E36FFD" w:rsidRDefault="00E36FFD">
      <w:pPr>
        <w:pStyle w:val="ConsPlusNonformat"/>
        <w:jc w:val="both"/>
      </w:pPr>
    </w:p>
    <w:p w:rsidR="00E36FFD" w:rsidRDefault="00E36FFD">
      <w:pPr>
        <w:pStyle w:val="ConsPlusNonformat"/>
        <w:jc w:val="both"/>
      </w:pPr>
      <w:r>
        <w:t>паспорт: серия ________ N ____________, выданный __________________________</w:t>
      </w:r>
    </w:p>
    <w:p w:rsidR="00E36FFD" w:rsidRDefault="00E36FFD">
      <w:pPr>
        <w:pStyle w:val="ConsPlusNonformat"/>
        <w:jc w:val="both"/>
      </w:pPr>
      <w:r>
        <w:t>___________________________________________________________________________</w:t>
      </w:r>
    </w:p>
    <w:p w:rsidR="00E36FFD" w:rsidRDefault="00E36FFD">
      <w:pPr>
        <w:pStyle w:val="ConsPlusNonformat"/>
        <w:jc w:val="both"/>
      </w:pPr>
      <w:r>
        <w:t>"____" ________________ 20__, свидетельство о праве на получение социальной</w:t>
      </w:r>
    </w:p>
    <w:p w:rsidR="00E36FFD" w:rsidRDefault="00E36FFD">
      <w:pPr>
        <w:pStyle w:val="ConsPlusNonformat"/>
        <w:jc w:val="both"/>
      </w:pPr>
      <w:r>
        <w:t>выплаты   на   приобретение   (строительство)  жилья  в  рамках  реализации</w:t>
      </w:r>
    </w:p>
    <w:p w:rsidR="00E36FFD" w:rsidRDefault="00E36FFD">
      <w:pPr>
        <w:pStyle w:val="ConsPlusNonformat"/>
        <w:jc w:val="both"/>
      </w:pPr>
      <w:r>
        <w:t xml:space="preserve">долгосрочной  муниципальной  целевой  </w:t>
      </w:r>
      <w:hyperlink r:id="rId56" w:history="1">
        <w:r>
          <w:rPr>
            <w:color w:val="0000FF"/>
          </w:rPr>
          <w:t>программы</w:t>
        </w:r>
      </w:hyperlink>
      <w:r>
        <w:t xml:space="preserve"> "Обеспечение жильем молодых</w:t>
      </w:r>
    </w:p>
    <w:p w:rsidR="00E36FFD" w:rsidRDefault="00E36FFD">
      <w:pPr>
        <w:pStyle w:val="ConsPlusNonformat"/>
        <w:jc w:val="both"/>
      </w:pPr>
      <w:r>
        <w:t>семей города Усолье-Сибирское на 2011 - 2019 годы".</w:t>
      </w:r>
    </w:p>
    <w:p w:rsidR="00E36FFD" w:rsidRDefault="00E36FFD">
      <w:pPr>
        <w:pStyle w:val="ConsPlusNonformat"/>
        <w:jc w:val="both"/>
      </w:pPr>
      <w:r>
        <w:t xml:space="preserve">    Состав семьи:</w:t>
      </w:r>
    </w:p>
    <w:p w:rsidR="00E36FFD" w:rsidRDefault="00E36FFD">
      <w:pPr>
        <w:pStyle w:val="ConsPlusNonformat"/>
        <w:jc w:val="both"/>
      </w:pPr>
      <w:r>
        <w:t>супруга (супруг)</w:t>
      </w:r>
    </w:p>
    <w:p w:rsidR="00E36FFD" w:rsidRDefault="00E36FFD">
      <w:pPr>
        <w:pStyle w:val="ConsPlusNonformat"/>
        <w:jc w:val="both"/>
      </w:pPr>
      <w:r>
        <w:t>__________________________________________________________________________,</w:t>
      </w:r>
    </w:p>
    <w:p w:rsidR="00E36FFD" w:rsidRDefault="00E36FFD">
      <w:pPr>
        <w:pStyle w:val="ConsPlusNonformat"/>
        <w:jc w:val="both"/>
      </w:pPr>
      <w:r>
        <w:t xml:space="preserve">                          (Ф.И.О., дата рождения)</w:t>
      </w:r>
    </w:p>
    <w:p w:rsidR="00E36FFD" w:rsidRDefault="00E36FFD">
      <w:pPr>
        <w:pStyle w:val="ConsPlusNonformat"/>
        <w:jc w:val="both"/>
      </w:pPr>
    </w:p>
    <w:p w:rsidR="00E36FFD" w:rsidRDefault="00E36FFD">
      <w:pPr>
        <w:pStyle w:val="ConsPlusNonformat"/>
        <w:jc w:val="both"/>
      </w:pPr>
      <w:r>
        <w:t>паспорт: серия ________ N ____________, выданный __________________________</w:t>
      </w:r>
    </w:p>
    <w:p w:rsidR="00E36FFD" w:rsidRDefault="00E36FFD">
      <w:pPr>
        <w:pStyle w:val="ConsPlusNonformat"/>
        <w:jc w:val="both"/>
      </w:pPr>
      <w:r>
        <w:t>_______________________________________________ "___" ______________ 20___,</w:t>
      </w:r>
    </w:p>
    <w:p w:rsidR="00E36FFD" w:rsidRDefault="00E36FFD">
      <w:pPr>
        <w:pStyle w:val="ConsPlusNonformat"/>
        <w:jc w:val="both"/>
      </w:pPr>
      <w:r>
        <w:t>проживает по адресу:</w:t>
      </w:r>
    </w:p>
    <w:p w:rsidR="00E36FFD" w:rsidRDefault="00E36FFD">
      <w:pPr>
        <w:pStyle w:val="ConsPlusNonformat"/>
        <w:jc w:val="both"/>
      </w:pPr>
      <w:r>
        <w:t>___________________________________________________________________________</w:t>
      </w:r>
    </w:p>
    <w:p w:rsidR="00E36FFD" w:rsidRDefault="00E36FFD">
      <w:pPr>
        <w:pStyle w:val="ConsPlusNonformat"/>
        <w:jc w:val="both"/>
      </w:pPr>
      <w:r>
        <w:t>дети:</w:t>
      </w:r>
    </w:p>
    <w:p w:rsidR="00E36FFD" w:rsidRDefault="00E36FFD">
      <w:pPr>
        <w:pStyle w:val="ConsPlusNormal"/>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2160"/>
        <w:gridCol w:w="1200"/>
        <w:gridCol w:w="3720"/>
        <w:gridCol w:w="1800"/>
      </w:tblGrid>
      <w:tr w:rsidR="00E36FFD">
        <w:trPr>
          <w:trHeight w:val="240"/>
        </w:trPr>
        <w:tc>
          <w:tcPr>
            <w:tcW w:w="600" w:type="dxa"/>
          </w:tcPr>
          <w:p w:rsidR="00E36FFD" w:rsidRDefault="00E36FFD">
            <w:pPr>
              <w:pStyle w:val="ConsPlusNonformat"/>
              <w:jc w:val="both"/>
            </w:pPr>
            <w:r>
              <w:t xml:space="preserve"> N </w:t>
            </w:r>
          </w:p>
          <w:p w:rsidR="00E36FFD" w:rsidRDefault="00E36FFD">
            <w:pPr>
              <w:pStyle w:val="ConsPlusNonformat"/>
              <w:jc w:val="both"/>
            </w:pPr>
            <w:r>
              <w:t>п/п</w:t>
            </w:r>
          </w:p>
        </w:tc>
        <w:tc>
          <w:tcPr>
            <w:tcW w:w="2160" w:type="dxa"/>
          </w:tcPr>
          <w:p w:rsidR="00E36FFD" w:rsidRDefault="00E36FFD">
            <w:pPr>
              <w:pStyle w:val="ConsPlusNonformat"/>
              <w:jc w:val="both"/>
            </w:pPr>
            <w:r>
              <w:t xml:space="preserve"> Фамилия, имя,  </w:t>
            </w:r>
          </w:p>
          <w:p w:rsidR="00E36FFD" w:rsidRDefault="00E36FFD">
            <w:pPr>
              <w:pStyle w:val="ConsPlusNonformat"/>
              <w:jc w:val="both"/>
            </w:pPr>
            <w:r>
              <w:t xml:space="preserve">    отчество    </w:t>
            </w:r>
          </w:p>
        </w:tc>
        <w:tc>
          <w:tcPr>
            <w:tcW w:w="1200" w:type="dxa"/>
          </w:tcPr>
          <w:p w:rsidR="00E36FFD" w:rsidRDefault="00E36FFD">
            <w:pPr>
              <w:pStyle w:val="ConsPlusNonformat"/>
              <w:jc w:val="both"/>
            </w:pPr>
            <w:r>
              <w:t xml:space="preserve">  Дата  </w:t>
            </w:r>
          </w:p>
          <w:p w:rsidR="00E36FFD" w:rsidRDefault="00E36FFD">
            <w:pPr>
              <w:pStyle w:val="ConsPlusNonformat"/>
              <w:jc w:val="both"/>
            </w:pPr>
            <w:r>
              <w:t>рождения</w:t>
            </w:r>
          </w:p>
        </w:tc>
        <w:tc>
          <w:tcPr>
            <w:tcW w:w="3720" w:type="dxa"/>
          </w:tcPr>
          <w:p w:rsidR="00E36FFD" w:rsidRDefault="00E36FFD">
            <w:pPr>
              <w:pStyle w:val="ConsPlusNonformat"/>
              <w:jc w:val="both"/>
            </w:pPr>
            <w:r>
              <w:t xml:space="preserve"> Паспорт или свидетельство о </w:t>
            </w:r>
          </w:p>
          <w:p w:rsidR="00E36FFD" w:rsidRDefault="00E36FFD">
            <w:pPr>
              <w:pStyle w:val="ConsPlusNonformat"/>
              <w:jc w:val="both"/>
            </w:pPr>
            <w:r>
              <w:t>рождении несовершеннолетнего,</w:t>
            </w:r>
          </w:p>
          <w:p w:rsidR="00E36FFD" w:rsidRDefault="00E36FFD">
            <w:pPr>
              <w:pStyle w:val="ConsPlusNonformat"/>
              <w:jc w:val="both"/>
            </w:pPr>
            <w:r>
              <w:t xml:space="preserve">    не достигшего 14 лет     </w:t>
            </w:r>
          </w:p>
        </w:tc>
        <w:tc>
          <w:tcPr>
            <w:tcW w:w="1800" w:type="dxa"/>
          </w:tcPr>
          <w:p w:rsidR="00E36FFD" w:rsidRDefault="00E36FFD">
            <w:pPr>
              <w:pStyle w:val="ConsPlusNonformat"/>
              <w:jc w:val="both"/>
            </w:pPr>
            <w:r>
              <w:t xml:space="preserve">Проживает по </w:t>
            </w:r>
          </w:p>
          <w:p w:rsidR="00E36FFD" w:rsidRDefault="00E36FFD">
            <w:pPr>
              <w:pStyle w:val="ConsPlusNonformat"/>
              <w:jc w:val="both"/>
            </w:pPr>
            <w:r>
              <w:t xml:space="preserve">   адресу    </w:t>
            </w:r>
          </w:p>
        </w:tc>
      </w:tr>
      <w:tr w:rsidR="00E36FFD">
        <w:trPr>
          <w:trHeight w:val="240"/>
        </w:trPr>
        <w:tc>
          <w:tcPr>
            <w:tcW w:w="600" w:type="dxa"/>
            <w:tcBorders>
              <w:top w:val="nil"/>
            </w:tcBorders>
          </w:tcPr>
          <w:p w:rsidR="00E36FFD" w:rsidRDefault="00E36FFD">
            <w:pPr>
              <w:pStyle w:val="ConsPlusNonformat"/>
              <w:jc w:val="both"/>
            </w:pPr>
          </w:p>
        </w:tc>
        <w:tc>
          <w:tcPr>
            <w:tcW w:w="2160" w:type="dxa"/>
            <w:tcBorders>
              <w:top w:val="nil"/>
            </w:tcBorders>
          </w:tcPr>
          <w:p w:rsidR="00E36FFD" w:rsidRDefault="00E36FFD">
            <w:pPr>
              <w:pStyle w:val="ConsPlusNonformat"/>
              <w:jc w:val="both"/>
            </w:pPr>
          </w:p>
        </w:tc>
        <w:tc>
          <w:tcPr>
            <w:tcW w:w="1200" w:type="dxa"/>
            <w:tcBorders>
              <w:top w:val="nil"/>
            </w:tcBorders>
          </w:tcPr>
          <w:p w:rsidR="00E36FFD" w:rsidRDefault="00E36FFD">
            <w:pPr>
              <w:pStyle w:val="ConsPlusNonformat"/>
              <w:jc w:val="both"/>
            </w:pPr>
          </w:p>
        </w:tc>
        <w:tc>
          <w:tcPr>
            <w:tcW w:w="3720" w:type="dxa"/>
            <w:tcBorders>
              <w:top w:val="nil"/>
            </w:tcBorders>
          </w:tcPr>
          <w:p w:rsidR="00E36FFD" w:rsidRDefault="00E36FFD">
            <w:pPr>
              <w:pStyle w:val="ConsPlusNonformat"/>
              <w:jc w:val="both"/>
            </w:pPr>
          </w:p>
        </w:tc>
        <w:tc>
          <w:tcPr>
            <w:tcW w:w="1800" w:type="dxa"/>
            <w:tcBorders>
              <w:top w:val="nil"/>
            </w:tcBorders>
          </w:tcPr>
          <w:p w:rsidR="00E36FFD" w:rsidRDefault="00E36FFD">
            <w:pPr>
              <w:pStyle w:val="ConsPlusNonformat"/>
              <w:jc w:val="both"/>
            </w:pPr>
          </w:p>
        </w:tc>
      </w:tr>
    </w:tbl>
    <w:p w:rsidR="00E36FFD" w:rsidRDefault="00E36FFD">
      <w:pPr>
        <w:pStyle w:val="ConsPlusNormal"/>
        <w:jc w:val="both"/>
      </w:pPr>
    </w:p>
    <w:p w:rsidR="00E36FFD" w:rsidRDefault="00E36FFD">
      <w:pPr>
        <w:pStyle w:val="ConsPlusNonformat"/>
        <w:jc w:val="both"/>
      </w:pPr>
      <w:r>
        <w:t xml:space="preserve">    Оставшуюся  часть  стоимости  за  жилое  помещение в части, превышающей</w:t>
      </w:r>
    </w:p>
    <w:p w:rsidR="00E36FFD" w:rsidRDefault="00E36FFD">
      <w:pPr>
        <w:pStyle w:val="ConsPlusNonformat"/>
        <w:jc w:val="both"/>
      </w:pPr>
      <w:r>
        <w:t>размер предоставляемой социальной выплаты, планируем погасить за счет:</w:t>
      </w:r>
    </w:p>
    <w:p w:rsidR="00E36FFD" w:rsidRDefault="00E36FFD">
      <w:pPr>
        <w:pStyle w:val="ConsPlusNonformat"/>
        <w:jc w:val="both"/>
      </w:pPr>
      <w:r>
        <w:t>___________________________________________________________________________</w:t>
      </w:r>
    </w:p>
    <w:p w:rsidR="00E36FFD" w:rsidRDefault="00E36FFD">
      <w:pPr>
        <w:pStyle w:val="ConsPlusNonformat"/>
        <w:jc w:val="both"/>
      </w:pPr>
      <w:r>
        <w:t>__________________________________________________________________________.</w:t>
      </w:r>
    </w:p>
    <w:p w:rsidR="00E36FFD" w:rsidRDefault="00E36FFD">
      <w:pPr>
        <w:pStyle w:val="ConsPlusNonformat"/>
        <w:jc w:val="both"/>
      </w:pPr>
      <w:r>
        <w:t xml:space="preserve">    К заявлению прилагаются следующие документы:</w:t>
      </w:r>
    </w:p>
    <w:p w:rsidR="00E36FFD" w:rsidRDefault="00E36FFD">
      <w:pPr>
        <w:pStyle w:val="ConsPlusNonformat"/>
        <w:jc w:val="both"/>
      </w:pPr>
      <w:r>
        <w:t xml:space="preserve">    1) ____________________________________________________________________</w:t>
      </w:r>
    </w:p>
    <w:p w:rsidR="00E36FFD" w:rsidRDefault="00E36FFD">
      <w:pPr>
        <w:pStyle w:val="ConsPlusNonformat"/>
        <w:jc w:val="both"/>
      </w:pPr>
      <w:r>
        <w:t>__________________________________________________________________________;</w:t>
      </w:r>
    </w:p>
    <w:p w:rsidR="00E36FFD" w:rsidRDefault="00E36FFD">
      <w:pPr>
        <w:pStyle w:val="ConsPlusNonformat"/>
        <w:jc w:val="both"/>
      </w:pPr>
      <w:r>
        <w:t xml:space="preserve">            (наименование и номер документа, кем и когда выдан)</w:t>
      </w:r>
    </w:p>
    <w:p w:rsidR="00E36FFD" w:rsidRDefault="00E36FFD">
      <w:pPr>
        <w:pStyle w:val="ConsPlusNonformat"/>
        <w:jc w:val="both"/>
      </w:pPr>
    </w:p>
    <w:p w:rsidR="00E36FFD" w:rsidRDefault="00E36FFD">
      <w:pPr>
        <w:pStyle w:val="ConsPlusNonformat"/>
        <w:jc w:val="both"/>
      </w:pPr>
      <w:r>
        <w:t xml:space="preserve">    2) ____________________________________________________________________</w:t>
      </w:r>
    </w:p>
    <w:p w:rsidR="00E36FFD" w:rsidRDefault="00E36FFD">
      <w:pPr>
        <w:pStyle w:val="ConsPlusNonformat"/>
        <w:jc w:val="both"/>
      </w:pPr>
      <w:r>
        <w:t>__________________________________________________________________________;</w:t>
      </w:r>
    </w:p>
    <w:p w:rsidR="00E36FFD" w:rsidRDefault="00E36FFD">
      <w:pPr>
        <w:pStyle w:val="ConsPlusNonformat"/>
        <w:jc w:val="both"/>
      </w:pPr>
      <w:r>
        <w:t xml:space="preserve">            (наименование и номер документа, кем и когда выдан)</w:t>
      </w:r>
    </w:p>
    <w:p w:rsidR="00E36FFD" w:rsidRDefault="00E36FFD">
      <w:pPr>
        <w:pStyle w:val="ConsPlusNonformat"/>
        <w:jc w:val="both"/>
      </w:pPr>
    </w:p>
    <w:p w:rsidR="00E36FFD" w:rsidRDefault="00E36FFD">
      <w:pPr>
        <w:pStyle w:val="ConsPlusNonformat"/>
        <w:jc w:val="both"/>
      </w:pPr>
      <w:r>
        <w:t xml:space="preserve">    3) ____________________________________________________________________</w:t>
      </w:r>
    </w:p>
    <w:p w:rsidR="00E36FFD" w:rsidRDefault="00E36FFD">
      <w:pPr>
        <w:pStyle w:val="ConsPlusNonformat"/>
        <w:jc w:val="both"/>
      </w:pPr>
      <w:r>
        <w:t>__________________________________________________________________________;</w:t>
      </w:r>
    </w:p>
    <w:p w:rsidR="00E36FFD" w:rsidRDefault="00E36FFD">
      <w:pPr>
        <w:pStyle w:val="ConsPlusNonformat"/>
        <w:jc w:val="both"/>
      </w:pPr>
      <w:r>
        <w:t xml:space="preserve">            (наименование и номер документа, кем и когда выдан)</w:t>
      </w:r>
    </w:p>
    <w:p w:rsidR="00E36FFD" w:rsidRDefault="00E36FFD">
      <w:pPr>
        <w:pStyle w:val="ConsPlusNonformat"/>
        <w:jc w:val="both"/>
      </w:pPr>
    </w:p>
    <w:p w:rsidR="00E36FFD" w:rsidRDefault="00E36FFD">
      <w:pPr>
        <w:pStyle w:val="ConsPlusNonformat"/>
        <w:jc w:val="both"/>
      </w:pPr>
      <w:r>
        <w:t xml:space="preserve">    4) ____________________________________________________________________</w:t>
      </w:r>
    </w:p>
    <w:p w:rsidR="00E36FFD" w:rsidRDefault="00E36FFD">
      <w:pPr>
        <w:pStyle w:val="ConsPlusNonformat"/>
        <w:jc w:val="both"/>
      </w:pPr>
      <w:r>
        <w:t>__________________________________________________________________________.</w:t>
      </w:r>
    </w:p>
    <w:p w:rsidR="00E36FFD" w:rsidRDefault="00E36FFD">
      <w:pPr>
        <w:pStyle w:val="ConsPlusNonformat"/>
        <w:jc w:val="both"/>
      </w:pPr>
      <w:r>
        <w:t xml:space="preserve">            (наименование и номер документа, кем и когда выдан)</w:t>
      </w:r>
    </w:p>
    <w:p w:rsidR="00E36FFD" w:rsidRDefault="00E36FFD">
      <w:pPr>
        <w:pStyle w:val="ConsPlusNonformat"/>
        <w:jc w:val="both"/>
      </w:pPr>
    </w:p>
    <w:p w:rsidR="00E36FFD" w:rsidRDefault="00E36FFD">
      <w:pPr>
        <w:pStyle w:val="ConsPlusNonformat"/>
        <w:jc w:val="both"/>
      </w:pPr>
      <w:r>
        <w:t xml:space="preserve">    С  условиями  получения  и  использования свидетельства ознакомлен(а) и</w:t>
      </w:r>
    </w:p>
    <w:p w:rsidR="00E36FFD" w:rsidRDefault="00E36FFD">
      <w:pPr>
        <w:pStyle w:val="ConsPlusNonformat"/>
        <w:jc w:val="both"/>
      </w:pPr>
      <w:r>
        <w:t>обязуюсь их выполнять.</w:t>
      </w:r>
    </w:p>
    <w:p w:rsidR="00E36FFD" w:rsidRDefault="00E36FFD">
      <w:pPr>
        <w:pStyle w:val="ConsPlusNonformat"/>
        <w:jc w:val="both"/>
      </w:pPr>
    </w:p>
    <w:p w:rsidR="00E36FFD" w:rsidRDefault="00E36FFD">
      <w:pPr>
        <w:pStyle w:val="ConsPlusNonformat"/>
        <w:jc w:val="both"/>
      </w:pPr>
      <w:r>
        <w:t xml:space="preserve">    1) ______________________________________ ___________ _____________;</w:t>
      </w:r>
    </w:p>
    <w:p w:rsidR="00E36FFD" w:rsidRDefault="00E36FFD">
      <w:pPr>
        <w:pStyle w:val="ConsPlusNonformat"/>
        <w:jc w:val="both"/>
      </w:pPr>
      <w:r>
        <w:t xml:space="preserve">       (Ф.И.О. совершеннолетнего члена семьи)  (подпись)     (дата)</w:t>
      </w:r>
    </w:p>
    <w:p w:rsidR="00E36FFD" w:rsidRDefault="00E36FFD">
      <w:pPr>
        <w:pStyle w:val="ConsPlusNonformat"/>
        <w:jc w:val="both"/>
      </w:pPr>
    </w:p>
    <w:p w:rsidR="00E36FFD" w:rsidRDefault="00E36FFD">
      <w:pPr>
        <w:pStyle w:val="ConsPlusNonformat"/>
        <w:jc w:val="both"/>
      </w:pPr>
      <w:r>
        <w:t xml:space="preserve">    2) ______________________________________ ___________ _____________;</w:t>
      </w:r>
    </w:p>
    <w:p w:rsidR="00E36FFD" w:rsidRDefault="00E36FFD">
      <w:pPr>
        <w:pStyle w:val="ConsPlusNonformat"/>
        <w:jc w:val="both"/>
      </w:pPr>
      <w:r>
        <w:t xml:space="preserve">       (Ф.И.О. совершеннолетнего члена семьи)  (подпись)     (дата)</w:t>
      </w:r>
    </w:p>
    <w:p w:rsidR="00E36FFD" w:rsidRDefault="00E36FFD">
      <w:pPr>
        <w:pStyle w:val="ConsPlusNonformat"/>
        <w:jc w:val="both"/>
      </w:pPr>
    </w:p>
    <w:p w:rsidR="00E36FFD" w:rsidRDefault="00E36FFD">
      <w:pPr>
        <w:pStyle w:val="ConsPlusNonformat"/>
        <w:jc w:val="both"/>
      </w:pPr>
      <w:r>
        <w:t xml:space="preserve">    Заявление  и  прилагаемые  к  нему  согласно  перечню документы приняты</w:t>
      </w:r>
    </w:p>
    <w:p w:rsidR="00E36FFD" w:rsidRDefault="00E36FFD">
      <w:pPr>
        <w:pStyle w:val="ConsPlusNonformat"/>
        <w:jc w:val="both"/>
      </w:pPr>
      <w:r>
        <w:t>"______" _______________ 20___ г.</w:t>
      </w:r>
    </w:p>
    <w:p w:rsidR="00E36FFD" w:rsidRDefault="00E36FFD">
      <w:pPr>
        <w:pStyle w:val="ConsPlusNonformat"/>
        <w:jc w:val="both"/>
      </w:pPr>
    </w:p>
    <w:p w:rsidR="00E36FFD" w:rsidRDefault="00E36FFD">
      <w:pPr>
        <w:pStyle w:val="ConsPlusNonformat"/>
        <w:jc w:val="both"/>
      </w:pPr>
      <w:r>
        <w:t>_______________________________________   _________   _____________________</w:t>
      </w:r>
    </w:p>
    <w:p w:rsidR="00E36FFD" w:rsidRDefault="00E36FFD">
      <w:pPr>
        <w:pStyle w:val="ConsPlusNonformat"/>
        <w:jc w:val="both"/>
      </w:pPr>
      <w:r>
        <w:t xml:space="preserve"> (должность лица, принявшего заявление)   (подпись)   (расшифровка подписи)</w:t>
      </w:r>
    </w:p>
    <w:p w:rsidR="00E36FFD" w:rsidRDefault="00E36FFD">
      <w:pPr>
        <w:pStyle w:val="ConsPlusNormal"/>
        <w:jc w:val="both"/>
      </w:pPr>
    </w:p>
    <w:sectPr w:rsidR="00E36FFD" w:rsidSect="00BF4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FD"/>
    <w:rsid w:val="00232BA0"/>
    <w:rsid w:val="002564D3"/>
    <w:rsid w:val="00497828"/>
    <w:rsid w:val="006F40FE"/>
    <w:rsid w:val="00BF4E47"/>
    <w:rsid w:val="00E36FFD"/>
    <w:rsid w:val="00F03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BDFBA-722E-492E-A13A-6195984C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F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6F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6F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6F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6F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6F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6F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6FF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
    <w:name w:val="Знак1"/>
    <w:basedOn w:val="a"/>
    <w:rsid w:val="002564D3"/>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409B64CBCCE30FF6BFF1DEBA32FFC6C322F2BB0BE0E90295A0870591u9b2G" TargetMode="External"/><Relationship Id="rId18" Type="http://schemas.openxmlformats.org/officeDocument/2006/relationships/hyperlink" Target="consultantplus://offline/ref=C2409B64CBCCE30FF6BFF1DEBA32FFC6C02BFBB10BE3E90295A087059192E1ED8EAF9705C26E1E6FuBb3G" TargetMode="External"/><Relationship Id="rId26" Type="http://schemas.openxmlformats.org/officeDocument/2006/relationships/hyperlink" Target="consultantplus://offline/ref=C2409B64CBCCE30FF6BFEFD3AC5EA5CAC029ACBE00E4E75CC0FFDC58C69BEBBAC9E0CE4786621D69B195ADuCb4G" TargetMode="External"/><Relationship Id="rId39" Type="http://schemas.openxmlformats.org/officeDocument/2006/relationships/hyperlink" Target="consultantplus://offline/ref=C2409B64CBCCE30FF6BFEFD3AC5EA5CAC029ACBE00E4E75CC0FFDC58C69BEBBAC9E0CE4786621D69B195ADuCb4G" TargetMode="External"/><Relationship Id="rId21" Type="http://schemas.openxmlformats.org/officeDocument/2006/relationships/hyperlink" Target="consultantplus://offline/ref=C2409B64CBCCE30FF6BFEFD3AC5EA5CAC029ACBE00E4E75CC0FFDC58C69BEBBAC9E0CE4786621D69B195ADuCb4G" TargetMode="External"/><Relationship Id="rId34" Type="http://schemas.openxmlformats.org/officeDocument/2006/relationships/hyperlink" Target="consultantplus://offline/ref=C2409B64CBCCE30FF6BFEFD3AC5EA5CAC029ACBE00E4E75CC0FFDC58C69BEBBAC9E0CE4786621D69B195ADuCb4G" TargetMode="External"/><Relationship Id="rId42" Type="http://schemas.openxmlformats.org/officeDocument/2006/relationships/hyperlink" Target="consultantplus://offline/ref=C2409B64CBCCE30FF6BFEFD3AC5EA5CAC029ACBE00E4E75CC0FFDC58C69BEBBAC9E0CE4786621D69B195ADuCb4G" TargetMode="External"/><Relationship Id="rId47" Type="http://schemas.openxmlformats.org/officeDocument/2006/relationships/hyperlink" Target="consultantplus://offline/ref=C2409B64CBCCE30FF6BFF1DEBA32FFC6C02BFBB10BE3E90295A087059192E1ED8EAF9705C26E1D6BuBb2G" TargetMode="External"/><Relationship Id="rId50" Type="http://schemas.openxmlformats.org/officeDocument/2006/relationships/hyperlink" Target="consultantplus://offline/ref=C2409B64CBCCE30FF6BFEFD3AC5EA5CAC029ACBE00E4E75CC0FFDC58C69BEBBAC9E0CE4786621D69B195ADuCb4G" TargetMode="External"/><Relationship Id="rId55" Type="http://schemas.openxmlformats.org/officeDocument/2006/relationships/hyperlink" Target="consultantplus://offline/ref=C2409B64CBCCE30FF6BFEFD3AC5EA5CAC029ACBE00E4E75CC0FFDC58C69BEBBAC9E0CE4786621D69B195ADuCb4G" TargetMode="External"/><Relationship Id="rId7" Type="http://schemas.openxmlformats.org/officeDocument/2006/relationships/hyperlink" Target="consultantplus://offline/ref=C2409B64CBCCE30FF6BFF1DEBA32FFC6C322F2BB0BE0E90295A0870591u9b2G" TargetMode="External"/><Relationship Id="rId2" Type="http://schemas.openxmlformats.org/officeDocument/2006/relationships/settings" Target="settings.xml"/><Relationship Id="rId16" Type="http://schemas.openxmlformats.org/officeDocument/2006/relationships/hyperlink" Target="consultantplus://offline/ref=C2409B64CBCCE30FF6BFEFD3AC5EA5CAC029ACBE00E4E75CC0FFDC58C69BEBBAuCb9G" TargetMode="External"/><Relationship Id="rId29" Type="http://schemas.openxmlformats.org/officeDocument/2006/relationships/hyperlink" Target="consultantplus://offline/ref=C2409B64CBCCE30FF6BFEFD3AC5EA5CAC029ACBE00E4E75CC0FFDC58C69BEBBAC9E0CE4786621D69B195ADuCb4G" TargetMode="External"/><Relationship Id="rId11" Type="http://schemas.openxmlformats.org/officeDocument/2006/relationships/hyperlink" Target="consultantplus://offline/ref=C2409B64CBCCE30FF6BFF1DEBA32FFC6C02AFAB00CECE90295A0870591u9b2G" TargetMode="External"/><Relationship Id="rId24" Type="http://schemas.openxmlformats.org/officeDocument/2006/relationships/hyperlink" Target="consultantplus://offline/ref=C2409B64CBCCE30FF6BFEFD3AC5EA5CAC029ACBE00E4E75CC0FFDC58C69BEBBAC9E0CE4786621D69B195ADuCb4G" TargetMode="External"/><Relationship Id="rId32" Type="http://schemas.openxmlformats.org/officeDocument/2006/relationships/hyperlink" Target="consultantplus://offline/ref=C2409B64CBCCE30FF6BFEFD3AC5EA5CAC029ACBE0EE3E356CFFFDC58C69BEBBAC9E0CE4786621D69B195ACuCb2G" TargetMode="External"/><Relationship Id="rId37" Type="http://schemas.openxmlformats.org/officeDocument/2006/relationships/hyperlink" Target="consultantplus://offline/ref=C2409B64CBCCE30FF6BFEFD3AC5EA5CAC029ACBE00E4E75CC0FFDC58C69BEBBAC9E0CE4786621D69B195ADuCb4G" TargetMode="External"/><Relationship Id="rId40" Type="http://schemas.openxmlformats.org/officeDocument/2006/relationships/hyperlink" Target="consultantplus://offline/ref=C2409B64CBCCE30FF6BFF1DEBA32FFC6C02BFBB10BE3E90295A087059192E1ED8EAF9705C26E1E6FuBb3G" TargetMode="External"/><Relationship Id="rId45" Type="http://schemas.openxmlformats.org/officeDocument/2006/relationships/hyperlink" Target="consultantplus://offline/ref=C2409B64CBCCE30FF6BFF1DEBA32FFC6C02BFBB10BE3E90295A087059192E1ED8EAF9705C26E1D6BuBb2G" TargetMode="External"/><Relationship Id="rId53" Type="http://schemas.openxmlformats.org/officeDocument/2006/relationships/hyperlink" Target="consultantplus://offline/ref=C2409B64CBCCE30FF6BFF1DEBA32FFC6C02BFBB10BE3E90295A087059192E1ED8EAF9705C26E1D6BuBb2G" TargetMode="External"/><Relationship Id="rId58" Type="http://schemas.openxmlformats.org/officeDocument/2006/relationships/theme" Target="theme/theme1.xml"/><Relationship Id="rId5" Type="http://schemas.openxmlformats.org/officeDocument/2006/relationships/hyperlink" Target="consultantplus://offline/ref=C2409B64CBCCE30FF6BFEFD3AC5EA5CAC029ACBE0CE2E452C8FFDC58C69BEBBAuCb9G" TargetMode="External"/><Relationship Id="rId19" Type="http://schemas.openxmlformats.org/officeDocument/2006/relationships/hyperlink" Target="consultantplus://offline/ref=C2409B64CBCCE30FF6BFF1DEBA32FFC6C02BFBB10BE3E90295A087059192E1ED8EAF9705C26E1E6FuBb3G" TargetMode="External"/><Relationship Id="rId4" Type="http://schemas.openxmlformats.org/officeDocument/2006/relationships/hyperlink" Target="consultantplus://offline/ref=C2409B64CBCCE30FF6BFF1DEBA32FFC6C322F3B20DE2E90295A0870591u9b2G" TargetMode="External"/><Relationship Id="rId9" Type="http://schemas.openxmlformats.org/officeDocument/2006/relationships/hyperlink" Target="consultantplus://offline/ref=C2409B64CBCCE30FF6BFF1DEBA32FFC6C32AF5B602B2BE00C4F589u0b0G" TargetMode="External"/><Relationship Id="rId14" Type="http://schemas.openxmlformats.org/officeDocument/2006/relationships/hyperlink" Target="consultantplus://offline/ref=C2409B64CBCCE30FF6BFF1DEBA32FFC6C02BFBB10BE3E90295A0870591u9b2G" TargetMode="External"/><Relationship Id="rId22" Type="http://schemas.openxmlformats.org/officeDocument/2006/relationships/hyperlink" Target="consultantplus://offline/ref=C2409B64CBCCE30FF6BFEFD3AC5EA5CAC029ACBE00E4E75CC0FFDC58C69BEBBAC9E0CE4786621D69B195ADuCb4G" TargetMode="External"/><Relationship Id="rId27" Type="http://schemas.openxmlformats.org/officeDocument/2006/relationships/hyperlink" Target="consultantplus://offline/ref=C2409B64CBCCE30FF6BFEFD3AC5EA5CAC029ACBE00E4E75CC0FFDC58C69BEBBAC9E0CE4786621D69B195ADuCb4G" TargetMode="External"/><Relationship Id="rId30" Type="http://schemas.openxmlformats.org/officeDocument/2006/relationships/hyperlink" Target="consultantplus://offline/ref=C2409B64CBCCE30FF6BFEFD3AC5EA5CAC029ACBE00E4E75CC0FFDC58C69BEBBAC9E0CE4786621D69B195ADuCb4G" TargetMode="External"/><Relationship Id="rId35" Type="http://schemas.openxmlformats.org/officeDocument/2006/relationships/hyperlink" Target="consultantplus://offline/ref=C2409B64CBCCE30FF6BFEFD3AC5EA5CAC029ACBE00E4E75CC0FFDC58C69BEBBAC9E0CE4786621D69B195ADuCb4G" TargetMode="External"/><Relationship Id="rId43" Type="http://schemas.openxmlformats.org/officeDocument/2006/relationships/hyperlink" Target="consultantplus://offline/ref=C2409B64CBCCE30FF6BFEFD3AC5EA5CAC029ACBE00E4E75CC0FFDC58C69BEBBAC9E0CE4786621D69B195ADuCb4G" TargetMode="External"/><Relationship Id="rId48" Type="http://schemas.openxmlformats.org/officeDocument/2006/relationships/hyperlink" Target="consultantplus://offline/ref=C2409B64CBCCE30FF6BFEFD3AC5EA5CAC029ACBE00E4E75CC0FFDC58C69BEBBAC9E0CE4786621D69B195ADuCb4G" TargetMode="External"/><Relationship Id="rId56" Type="http://schemas.openxmlformats.org/officeDocument/2006/relationships/hyperlink" Target="consultantplus://offline/ref=C2409B64CBCCE30FF6BFEFD3AC5EA5CAC029ACBE00E4E75CC0FFDC58C69BEBBAC9E0CE4786621D69B195ADuCb4G" TargetMode="External"/><Relationship Id="rId8" Type="http://schemas.openxmlformats.org/officeDocument/2006/relationships/hyperlink" Target="consultantplus://offline/ref=C2409B64CBCCE30FF6BFF1DEBA32FFC6C322F3B20FE0E90295A087059192E1ED8EAF9705C26F1F6FuBb0G" TargetMode="External"/><Relationship Id="rId51" Type="http://schemas.openxmlformats.org/officeDocument/2006/relationships/hyperlink" Target="consultantplus://offline/ref=C2409B64CBCCE30FF6BFEFD3AC5EA5CAC029ACBE00E4E75CC0FFDC58C69BEBBAC9E0CE4786621D69B195ADuCb4G" TargetMode="External"/><Relationship Id="rId3" Type="http://schemas.openxmlformats.org/officeDocument/2006/relationships/webSettings" Target="webSettings.xml"/><Relationship Id="rId12" Type="http://schemas.openxmlformats.org/officeDocument/2006/relationships/hyperlink" Target="consultantplus://offline/ref=C2409B64CBCCE30FF6BFF1DEBA32FFC6C322F3B20DE2E90295A0870591u9b2G" TargetMode="External"/><Relationship Id="rId17" Type="http://schemas.openxmlformats.org/officeDocument/2006/relationships/hyperlink" Target="consultantplus://offline/ref=C2409B64CBCCE30FF6BFEFD3AC5EA5CAC029ACBE00E4E75CC0FFDC58C69BEBBAC9E0CE4786621D69B195ADuCb4G" TargetMode="External"/><Relationship Id="rId25" Type="http://schemas.openxmlformats.org/officeDocument/2006/relationships/hyperlink" Target="consultantplus://offline/ref=C2409B64CBCCE30FF6BFEFD3AC5EA5CAC029ACBE00E4E75CC0FFDC58C69BEBBAC9E0CE4786621D69B195ADuCb4G" TargetMode="External"/><Relationship Id="rId33" Type="http://schemas.openxmlformats.org/officeDocument/2006/relationships/hyperlink" Target="consultantplus://offline/ref=C2409B64CBCCE30FF6BFEFD3AC5EA5CAC029ACBE00E4E75CC0FFDC58C69BEBBAC9E0CE4786621D69B195ADuCb4G" TargetMode="External"/><Relationship Id="rId38" Type="http://schemas.openxmlformats.org/officeDocument/2006/relationships/hyperlink" Target="consultantplus://offline/ref=C2409B64CBCCE30FF6BFEFD3AC5EA5CAC029ACBE00E4E75CC0FFDC58C69BEBBAC9E0CE4786621D69B195ADuCb4G" TargetMode="External"/><Relationship Id="rId46" Type="http://schemas.openxmlformats.org/officeDocument/2006/relationships/hyperlink" Target="consultantplus://offline/ref=C2409B64CBCCE30FF6BFF1DEBA32FFC6C02BFBB10BE3E90295A087059192E1ED8EAF9705C26E1D6BuBb2G" TargetMode="External"/><Relationship Id="rId20" Type="http://schemas.openxmlformats.org/officeDocument/2006/relationships/hyperlink" Target="consultantplus://offline/ref=C2409B64CBCCE30FF6BFEFD3AC5EA5CAC029ACBE00E4E75CC0FFDC58C69BEBBAC9E0CE4786621D69B195ADuCb4G" TargetMode="External"/><Relationship Id="rId41" Type="http://schemas.openxmlformats.org/officeDocument/2006/relationships/hyperlink" Target="consultantplus://offline/ref=C2409B64CBCCE30FF6BFEFD3AC5EA5CAC029ACBE00E4E75CC0FFDC58C69BEBBAC9E0CE4786621D69B195ADuCb4G" TargetMode="External"/><Relationship Id="rId54" Type="http://schemas.openxmlformats.org/officeDocument/2006/relationships/hyperlink" Target="consultantplus://offline/ref=C2409B64CBCCE30FF6BFEFD3AC5EA5CAC029ACBE01E5EA51CDFFDC58C69BEBBAC9E0CE4786621D69B195ACuCbCG" TargetMode="External"/><Relationship Id="rId1" Type="http://schemas.openxmlformats.org/officeDocument/2006/relationships/styles" Target="styles.xml"/><Relationship Id="rId6" Type="http://schemas.openxmlformats.org/officeDocument/2006/relationships/hyperlink" Target="consultantplus://offline/ref=C2409B64CBCCE30FF6BFEFD3AC5EA5CAC029ACBE0CE2E452C8FFDC58C69BEBBAC9E0CE4786621D69B194AEuCb1G" TargetMode="External"/><Relationship Id="rId15" Type="http://schemas.openxmlformats.org/officeDocument/2006/relationships/hyperlink" Target="consultantplus://offline/ref=C2409B64CBCCE30FF6BFEFD3AC5EA5CAC029ACBE01E5EA51CDFFDC58C69BEBBAuCb9G" TargetMode="External"/><Relationship Id="rId23" Type="http://schemas.openxmlformats.org/officeDocument/2006/relationships/hyperlink" Target="consultantplus://offline/ref=C2409B64CBCCE30FF6BFEFD3AC5EA5CAC029ACBE00E4E75CC0FFDC58C69BEBBAC9E0CE4786621D69B195ADuCb4G" TargetMode="External"/><Relationship Id="rId28" Type="http://schemas.openxmlformats.org/officeDocument/2006/relationships/hyperlink" Target="consultantplus://offline/ref=C2409B64CBCCE30FF6BFF1DEBA32FFC6C02BFBB10BE3E90295A087059192E1ED8EAF9705C26E1E6EuBb9G" TargetMode="External"/><Relationship Id="rId36" Type="http://schemas.openxmlformats.org/officeDocument/2006/relationships/hyperlink" Target="consultantplus://offline/ref=C2409B64CBCCE30FF6BFEFD3AC5EA5CAC029ACBE00E4E75CC0FFDC58C69BEBBAC9E0CE4786621D69B195ADuCb4G" TargetMode="External"/><Relationship Id="rId49" Type="http://schemas.openxmlformats.org/officeDocument/2006/relationships/hyperlink" Target="consultantplus://offline/ref=C2409B64CBCCE30FF6BFEFD3AC5EA5CAC029ACBE00E4E75CC0FFDC58C69BEBBAC9E0CE4786621D69B195ADuCb4G" TargetMode="External"/><Relationship Id="rId57" Type="http://schemas.openxmlformats.org/officeDocument/2006/relationships/fontTable" Target="fontTable.xml"/><Relationship Id="rId10" Type="http://schemas.openxmlformats.org/officeDocument/2006/relationships/hyperlink" Target="consultantplus://offline/ref=C2409B64CBCCE30FF6BFF1DEBA32FFC6C322F3B20FE0E90295A0870591u9b2G" TargetMode="External"/><Relationship Id="rId31" Type="http://schemas.openxmlformats.org/officeDocument/2006/relationships/hyperlink" Target="consultantplus://offline/ref=C2409B64CBCCE30FF6BFEFD3AC5EA5CAC029ACBE00E4E75CC0FFDC58C69BEBBAC9E0CE4786621D69B195ADuCb4G" TargetMode="External"/><Relationship Id="rId44" Type="http://schemas.openxmlformats.org/officeDocument/2006/relationships/hyperlink" Target="consultantplus://offline/ref=C2409B64CBCCE30FF6BFF1DEBA32FFC6C02BFBB10BE3E90295A0870591u9b2G" TargetMode="External"/><Relationship Id="rId52" Type="http://schemas.openxmlformats.org/officeDocument/2006/relationships/hyperlink" Target="consultantplus://offline/ref=C2409B64CBCCE30FF6BFEFD3AC5EA5CAC029ACBE00E4E75CC0FFDC58C69BEBBAC9E0CE4786621D69B195ADuCb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23</Pages>
  <Words>11044</Words>
  <Characters>62953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Рогова Анжелика Александровна</cp:lastModifiedBy>
  <cp:revision>5</cp:revision>
  <dcterms:created xsi:type="dcterms:W3CDTF">2016-10-21T06:27:00Z</dcterms:created>
  <dcterms:modified xsi:type="dcterms:W3CDTF">2019-09-30T08:05:00Z</dcterms:modified>
</cp:coreProperties>
</file>