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D201" w14:textId="77777777" w:rsidR="00F603A8" w:rsidRPr="00F603A8" w:rsidRDefault="00F603A8" w:rsidP="00F603A8">
      <w:pPr>
        <w:spacing w:after="0" w:line="240" w:lineRule="auto"/>
        <w:jc w:val="center"/>
        <w:rPr>
          <w:rFonts w:ascii="Times New Roman" w:hAnsi="Times New Roman" w:cs="Times New Roman"/>
          <w:b/>
          <w:sz w:val="28"/>
          <w:szCs w:val="20"/>
        </w:rPr>
      </w:pPr>
      <w:bookmarkStart w:id="0" w:name="_Toc450740744"/>
      <w:r w:rsidRPr="00F603A8">
        <w:rPr>
          <w:rFonts w:ascii="Times New Roman" w:hAnsi="Times New Roman" w:cs="Times New Roman"/>
          <w:b/>
          <w:sz w:val="28"/>
          <w:szCs w:val="20"/>
        </w:rPr>
        <w:t>Российская Федерация</w:t>
      </w:r>
    </w:p>
    <w:p w14:paraId="734F5583" w14:textId="77777777" w:rsidR="00F603A8" w:rsidRPr="00F603A8" w:rsidRDefault="00F603A8" w:rsidP="00F603A8">
      <w:pPr>
        <w:spacing w:after="0" w:line="240" w:lineRule="auto"/>
        <w:jc w:val="center"/>
        <w:rPr>
          <w:rFonts w:ascii="Times New Roman" w:hAnsi="Times New Roman" w:cs="Times New Roman"/>
          <w:b/>
          <w:sz w:val="28"/>
          <w:szCs w:val="20"/>
        </w:rPr>
      </w:pPr>
      <w:r w:rsidRPr="00F603A8">
        <w:rPr>
          <w:rFonts w:ascii="Times New Roman" w:hAnsi="Times New Roman" w:cs="Times New Roman"/>
          <w:b/>
          <w:sz w:val="28"/>
          <w:szCs w:val="20"/>
        </w:rPr>
        <w:t>Иркутская область</w:t>
      </w:r>
    </w:p>
    <w:p w14:paraId="45908B09" w14:textId="77777777" w:rsidR="00F603A8" w:rsidRPr="00F603A8" w:rsidRDefault="00F603A8" w:rsidP="00F603A8">
      <w:pPr>
        <w:spacing w:after="0" w:line="240" w:lineRule="auto"/>
        <w:jc w:val="center"/>
        <w:rPr>
          <w:rFonts w:ascii="Times New Roman" w:hAnsi="Times New Roman" w:cs="Times New Roman"/>
          <w:b/>
          <w:sz w:val="28"/>
          <w:szCs w:val="20"/>
        </w:rPr>
      </w:pPr>
      <w:r w:rsidRPr="00F603A8">
        <w:rPr>
          <w:rFonts w:ascii="Times New Roman" w:hAnsi="Times New Roman" w:cs="Times New Roman"/>
          <w:b/>
          <w:sz w:val="28"/>
          <w:szCs w:val="20"/>
        </w:rPr>
        <w:t>Муниципальное образование «город Усолье-Сибирское»</w:t>
      </w:r>
    </w:p>
    <w:p w14:paraId="5532A944" w14:textId="77777777" w:rsidR="00F603A8" w:rsidRPr="00F603A8" w:rsidRDefault="00F603A8" w:rsidP="00F603A8">
      <w:pPr>
        <w:spacing w:after="0" w:line="240" w:lineRule="auto"/>
        <w:jc w:val="center"/>
        <w:rPr>
          <w:rFonts w:ascii="Times New Roman" w:hAnsi="Times New Roman" w:cs="Times New Roman"/>
          <w:b/>
          <w:sz w:val="28"/>
          <w:szCs w:val="20"/>
        </w:rPr>
      </w:pPr>
      <w:r w:rsidRPr="00F603A8">
        <w:rPr>
          <w:rFonts w:ascii="Times New Roman" w:hAnsi="Times New Roman" w:cs="Times New Roman"/>
          <w:b/>
          <w:sz w:val="28"/>
          <w:szCs w:val="20"/>
        </w:rPr>
        <w:t>Дума города Усолье-Сибирское</w:t>
      </w:r>
    </w:p>
    <w:p w14:paraId="13947D1B" w14:textId="77777777" w:rsidR="00F603A8" w:rsidRPr="00F603A8" w:rsidRDefault="00F603A8" w:rsidP="00F603A8">
      <w:pPr>
        <w:tabs>
          <w:tab w:val="left" w:pos="1260"/>
        </w:tabs>
        <w:spacing w:after="0" w:line="240" w:lineRule="auto"/>
        <w:ind w:firstLine="720"/>
        <w:jc w:val="center"/>
        <w:rPr>
          <w:rFonts w:ascii="Times New Roman" w:hAnsi="Times New Roman" w:cs="Times New Roman"/>
          <w:b/>
          <w:sz w:val="24"/>
          <w:szCs w:val="24"/>
          <w:highlight w:val="yellow"/>
        </w:rPr>
      </w:pPr>
      <w:r w:rsidRPr="00F603A8">
        <w:rPr>
          <w:rFonts w:ascii="Times New Roman" w:hAnsi="Times New Roman" w:cs="Times New Roman"/>
          <w:b/>
          <w:sz w:val="28"/>
          <w:szCs w:val="20"/>
        </w:rPr>
        <w:t>РЕШЕНИЕ</w:t>
      </w:r>
    </w:p>
    <w:p w14:paraId="0A37688F" w14:textId="63B7526D" w:rsidR="00EC0C36" w:rsidRPr="00F603A8" w:rsidRDefault="00EC0C36" w:rsidP="00F603A8">
      <w:pPr>
        <w:spacing w:after="0" w:line="240" w:lineRule="auto"/>
        <w:jc w:val="center"/>
        <w:rPr>
          <w:rFonts w:ascii="Times New Roman" w:hAnsi="Times New Roman" w:cs="Times New Roman"/>
        </w:rPr>
      </w:pPr>
    </w:p>
    <w:p w14:paraId="0AB2DA11" w14:textId="77777777" w:rsidR="00EC0C36" w:rsidRPr="00F603A8" w:rsidRDefault="00EC0C36" w:rsidP="00F603A8">
      <w:pPr>
        <w:tabs>
          <w:tab w:val="left" w:pos="5040"/>
        </w:tabs>
        <w:spacing w:after="0" w:line="240" w:lineRule="auto"/>
        <w:jc w:val="both"/>
        <w:rPr>
          <w:rFonts w:ascii="Times New Roman" w:hAnsi="Times New Roman" w:cs="Times New Roman"/>
          <w:b/>
        </w:rPr>
      </w:pPr>
    </w:p>
    <w:p w14:paraId="497F4971" w14:textId="0F4850D8" w:rsidR="00EC0C36" w:rsidRPr="00EC0C36" w:rsidRDefault="00EC0C36" w:rsidP="00EC0C36">
      <w:pPr>
        <w:rPr>
          <w:rFonts w:ascii="Times New Roman" w:hAnsi="Times New Roman" w:cs="Times New Roman"/>
          <w:b/>
          <w:bCs/>
          <w:sz w:val="24"/>
          <w:szCs w:val="24"/>
        </w:rPr>
      </w:pPr>
      <w:r w:rsidRPr="00EC0C36">
        <w:rPr>
          <w:rFonts w:ascii="Times New Roman" w:hAnsi="Times New Roman" w:cs="Times New Roman"/>
          <w:b/>
          <w:bCs/>
          <w:sz w:val="24"/>
          <w:szCs w:val="24"/>
        </w:rPr>
        <w:t xml:space="preserve">от </w:t>
      </w:r>
      <w:r>
        <w:rPr>
          <w:rFonts w:ascii="Times New Roman" w:hAnsi="Times New Roman" w:cs="Times New Roman"/>
          <w:b/>
          <w:bCs/>
          <w:sz w:val="24"/>
          <w:szCs w:val="24"/>
        </w:rPr>
        <w:t>26.05.</w:t>
      </w:r>
      <w:r w:rsidRPr="00EC0C36">
        <w:rPr>
          <w:rFonts w:ascii="Times New Roman" w:hAnsi="Times New Roman" w:cs="Times New Roman"/>
          <w:b/>
          <w:bCs/>
          <w:sz w:val="24"/>
          <w:szCs w:val="24"/>
        </w:rPr>
        <w:t xml:space="preserve">2022 г. № </w:t>
      </w:r>
      <w:r>
        <w:rPr>
          <w:rFonts w:ascii="Times New Roman" w:hAnsi="Times New Roman" w:cs="Times New Roman"/>
          <w:b/>
          <w:bCs/>
          <w:sz w:val="24"/>
          <w:szCs w:val="24"/>
        </w:rPr>
        <w:t>37/7</w:t>
      </w:r>
    </w:p>
    <w:p w14:paraId="333144E6" w14:textId="77777777" w:rsidR="00EC0C36" w:rsidRDefault="00EC0C36" w:rsidP="00EC0C36">
      <w:pPr>
        <w:tabs>
          <w:tab w:val="left" w:pos="5040"/>
        </w:tabs>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EC0C36" w14:paraId="322448B9" w14:textId="77777777" w:rsidTr="00EC0C36">
        <w:trPr>
          <w:trHeight w:val="1917"/>
        </w:trPr>
        <w:tc>
          <w:tcPr>
            <w:tcW w:w="5670" w:type="dxa"/>
            <w:tcBorders>
              <w:top w:val="nil"/>
              <w:left w:val="nil"/>
              <w:bottom w:val="nil"/>
              <w:right w:val="nil"/>
            </w:tcBorders>
          </w:tcPr>
          <w:p w14:paraId="042D0506" w14:textId="77777777" w:rsidR="00EC0C36" w:rsidRPr="00EC0C36" w:rsidRDefault="00EC0C36">
            <w:pPr>
              <w:autoSpaceDE w:val="0"/>
              <w:autoSpaceDN w:val="0"/>
              <w:adjustRightInd w:val="0"/>
              <w:spacing w:after="0" w:line="240" w:lineRule="auto"/>
              <w:ind w:left="-108"/>
              <w:jc w:val="both"/>
              <w:rPr>
                <w:rFonts w:ascii="Times New Roman" w:hAnsi="Times New Roman" w:cs="Times New Roman"/>
                <w:b/>
                <w:bCs/>
                <w:color w:val="000000"/>
                <w:sz w:val="24"/>
                <w:szCs w:val="24"/>
              </w:rPr>
            </w:pPr>
            <w:r w:rsidRPr="00EC0C36">
              <w:rPr>
                <w:rFonts w:ascii="Times New Roman" w:hAnsi="Times New Roman" w:cs="Times New Roman"/>
                <w:b/>
                <w:bCs/>
                <w:sz w:val="24"/>
                <w:szCs w:val="24"/>
              </w:rPr>
              <w:t xml:space="preserve">Об отчете </w:t>
            </w:r>
            <w:r w:rsidRPr="00EC0C36">
              <w:rPr>
                <w:rFonts w:ascii="Times New Roman" w:hAnsi="Times New Roman" w:cs="Times New Roman"/>
                <w:b/>
                <w:bCs/>
                <w:color w:val="000000"/>
                <w:sz w:val="24"/>
                <w:szCs w:val="24"/>
              </w:rPr>
              <w:t>мэра города Усолье-Сибирское о результатах своей деятельности, о результатах деятельности администрации города и иных подведомственных ему органов местного самоуправления, о социально-экономическом положении города, в том числе о решении вопросов, поставленных Думой города Усолье-Сибирское, за 2021 год</w:t>
            </w:r>
          </w:p>
          <w:p w14:paraId="4E266602" w14:textId="77777777" w:rsidR="00EC0C36" w:rsidRDefault="00EC0C36">
            <w:pPr>
              <w:autoSpaceDE w:val="0"/>
              <w:autoSpaceDN w:val="0"/>
              <w:adjustRightInd w:val="0"/>
              <w:spacing w:after="0" w:line="240" w:lineRule="auto"/>
              <w:jc w:val="both"/>
              <w:rPr>
                <w:rFonts w:ascii="Times New Roman" w:hAnsi="Times New Roman" w:cs="Times New Roman"/>
                <w:b/>
                <w:sz w:val="24"/>
                <w:szCs w:val="24"/>
              </w:rPr>
            </w:pPr>
          </w:p>
        </w:tc>
      </w:tr>
    </w:tbl>
    <w:p w14:paraId="3506AD8F" w14:textId="77777777" w:rsidR="00EC0C36" w:rsidRDefault="00EC0C36" w:rsidP="00EC0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статьями 36, 54 Устава муниципального образования «город Усолье-Сибирское», Дума города Усолье-Сибирское</w:t>
      </w:r>
    </w:p>
    <w:p w14:paraId="5C3D244F" w14:textId="77777777" w:rsidR="00EC0C36" w:rsidRDefault="00EC0C36" w:rsidP="00EC0C36">
      <w:pPr>
        <w:spacing w:after="0" w:line="240" w:lineRule="auto"/>
        <w:ind w:firstLine="709"/>
        <w:jc w:val="both"/>
        <w:rPr>
          <w:rFonts w:ascii="Times New Roman" w:hAnsi="Times New Roman" w:cs="Times New Roman"/>
          <w:sz w:val="28"/>
          <w:szCs w:val="28"/>
        </w:rPr>
      </w:pPr>
    </w:p>
    <w:p w14:paraId="30A6D0FA" w14:textId="77777777" w:rsidR="00EC0C36" w:rsidRDefault="00EC0C36" w:rsidP="00EC0C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РЕШИЛА:</w:t>
      </w:r>
    </w:p>
    <w:p w14:paraId="0AABDE57" w14:textId="77777777" w:rsidR="00EC0C36" w:rsidRDefault="00EC0C36" w:rsidP="00EC0C36">
      <w:pPr>
        <w:spacing w:after="0" w:line="240" w:lineRule="auto"/>
        <w:jc w:val="center"/>
        <w:rPr>
          <w:rFonts w:ascii="Times New Roman" w:hAnsi="Times New Roman" w:cs="Times New Roman"/>
          <w:b/>
          <w:sz w:val="28"/>
          <w:szCs w:val="28"/>
        </w:rPr>
      </w:pPr>
    </w:p>
    <w:p w14:paraId="7E7D6912" w14:textId="77777777" w:rsidR="00EC0C36" w:rsidRDefault="00EC0C36" w:rsidP="00EC0C36">
      <w:pPr>
        <w:pStyle w:val="ConsNormal"/>
        <w:tabs>
          <w:tab w:val="left" w:pos="0"/>
        </w:tabs>
        <w:ind w:right="0" w:firstLine="708"/>
        <w:jc w:val="both"/>
        <w:rPr>
          <w:color w:val="000000"/>
          <w:sz w:val="28"/>
          <w:szCs w:val="28"/>
        </w:rPr>
      </w:pPr>
      <w:r>
        <w:rPr>
          <w:sz w:val="28"/>
          <w:szCs w:val="28"/>
        </w:rPr>
        <w:t xml:space="preserve">1. Утвердить отчет </w:t>
      </w:r>
      <w:r>
        <w:rPr>
          <w:color w:val="000000"/>
          <w:sz w:val="28"/>
          <w:szCs w:val="28"/>
        </w:rPr>
        <w:t>мэра города Усолье-Сибирское о результатах своей деятельности, о результатах деятельности администрации города и иных подведомственных ему органов местного самоуправления, о социально-экономическом положении города, в том числе о решении вопросов, поставленных Думой города Усолье-Сибирское, за 2021 год.</w:t>
      </w:r>
    </w:p>
    <w:p w14:paraId="2C34E3F5" w14:textId="77777777" w:rsidR="00EC0C36" w:rsidRDefault="00EC0C36" w:rsidP="00EC0C3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2. Признать работу мэра города Усолье-Сибирское в 2021 году удовлетворительной.</w:t>
      </w:r>
    </w:p>
    <w:p w14:paraId="0419F0C5" w14:textId="77777777" w:rsidR="00EC0C36" w:rsidRDefault="00EC0C36" w:rsidP="00EC0C3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Настоящее решение опубликовать в газете «Официальное Усолье» и разместить на официальном сайте администрации города Усолье-Сибирское в информационно-телекоммуникационной сети «Интернет».</w:t>
      </w:r>
    </w:p>
    <w:p w14:paraId="723662F8" w14:textId="77777777" w:rsidR="00EC0C36" w:rsidRDefault="00EC0C36" w:rsidP="00EC0C36">
      <w:pPr>
        <w:pStyle w:val="ConsNormal"/>
        <w:tabs>
          <w:tab w:val="left" w:pos="0"/>
        </w:tabs>
        <w:ind w:right="0" w:firstLine="709"/>
        <w:jc w:val="both"/>
        <w:rPr>
          <w:sz w:val="28"/>
          <w:szCs w:val="28"/>
        </w:rPr>
      </w:pPr>
    </w:p>
    <w:p w14:paraId="09D18114" w14:textId="77777777" w:rsidR="00EC0C36" w:rsidRDefault="00EC0C36" w:rsidP="00EC0C36">
      <w:pPr>
        <w:pStyle w:val="ConsPlusNormal"/>
        <w:rPr>
          <w:b/>
          <w:bCs/>
        </w:rPr>
      </w:pPr>
      <w:r w:rsidRPr="00EC0C36">
        <w:rPr>
          <w:b/>
          <w:bCs/>
        </w:rPr>
        <w:t>Председатель Думы</w:t>
      </w:r>
    </w:p>
    <w:p w14:paraId="2B7FC725" w14:textId="70C5B039" w:rsidR="00EC0C36" w:rsidRPr="00EC0C36" w:rsidRDefault="00EC0C36" w:rsidP="00EC0C36">
      <w:pPr>
        <w:pStyle w:val="ConsPlusNormal"/>
        <w:rPr>
          <w:b/>
          <w:bCs/>
        </w:rPr>
      </w:pPr>
      <w:r w:rsidRPr="00EC0C36">
        <w:rPr>
          <w:b/>
          <w:bCs/>
        </w:rPr>
        <w:t xml:space="preserve">города Усолье-Сибирское                                    </w:t>
      </w:r>
      <w:r>
        <w:rPr>
          <w:b/>
          <w:bCs/>
        </w:rPr>
        <w:tab/>
      </w:r>
      <w:r>
        <w:rPr>
          <w:b/>
          <w:bCs/>
        </w:rPr>
        <w:tab/>
      </w:r>
      <w:r w:rsidRPr="00EC0C36">
        <w:rPr>
          <w:b/>
          <w:bCs/>
        </w:rPr>
        <w:t>Н.А. Ефремкина</w:t>
      </w:r>
    </w:p>
    <w:p w14:paraId="6007A471" w14:textId="77777777" w:rsidR="00EC0C36" w:rsidRDefault="00EC0C36" w:rsidP="00EC0C36">
      <w:pPr>
        <w:pStyle w:val="ConsPlusNormal"/>
        <w:rPr>
          <w:b/>
          <w:sz w:val="24"/>
          <w:szCs w:val="24"/>
        </w:rPr>
      </w:pPr>
    </w:p>
    <w:p w14:paraId="469B9AA8" w14:textId="77777777" w:rsidR="008A5290" w:rsidRPr="000D0E9F" w:rsidRDefault="008A5290" w:rsidP="008A5290">
      <w:pPr>
        <w:spacing w:after="0" w:line="240" w:lineRule="auto"/>
        <w:jc w:val="right"/>
        <w:rPr>
          <w:rFonts w:ascii="Times New Roman" w:hAnsi="Times New Roman" w:cs="Times New Roman"/>
          <w:b/>
          <w:bCs/>
          <w:sz w:val="24"/>
          <w:szCs w:val="24"/>
        </w:rPr>
      </w:pPr>
      <w:r w:rsidRPr="000D0E9F">
        <w:rPr>
          <w:rFonts w:ascii="Times New Roman" w:hAnsi="Times New Roman" w:cs="Times New Roman"/>
          <w:b/>
          <w:bCs/>
          <w:sz w:val="24"/>
          <w:szCs w:val="24"/>
        </w:rPr>
        <w:t>Утвержден</w:t>
      </w:r>
      <w:bookmarkEnd w:id="0"/>
    </w:p>
    <w:p w14:paraId="5A8905AF" w14:textId="77777777" w:rsidR="008A5290" w:rsidRPr="000D0E9F" w:rsidRDefault="008A5290" w:rsidP="008A5290">
      <w:pPr>
        <w:spacing w:after="0" w:line="240" w:lineRule="auto"/>
        <w:jc w:val="right"/>
        <w:rPr>
          <w:rFonts w:ascii="Times New Roman" w:hAnsi="Times New Roman" w:cs="Times New Roman"/>
          <w:b/>
          <w:bCs/>
          <w:sz w:val="24"/>
          <w:szCs w:val="24"/>
        </w:rPr>
      </w:pPr>
      <w:bookmarkStart w:id="1" w:name="_Toc450740745"/>
      <w:r w:rsidRPr="000D0E9F">
        <w:rPr>
          <w:rFonts w:ascii="Times New Roman" w:hAnsi="Times New Roman" w:cs="Times New Roman"/>
          <w:b/>
          <w:bCs/>
          <w:sz w:val="24"/>
          <w:szCs w:val="24"/>
        </w:rPr>
        <w:t>решением Думы</w:t>
      </w:r>
      <w:bookmarkEnd w:id="1"/>
    </w:p>
    <w:p w14:paraId="55ABDE91" w14:textId="77777777" w:rsidR="008A5290" w:rsidRPr="000D0E9F" w:rsidRDefault="008A5290" w:rsidP="008A5290">
      <w:pPr>
        <w:spacing w:after="0" w:line="240" w:lineRule="auto"/>
        <w:jc w:val="right"/>
        <w:rPr>
          <w:rFonts w:ascii="Times New Roman" w:hAnsi="Times New Roman" w:cs="Times New Roman"/>
          <w:b/>
          <w:bCs/>
          <w:sz w:val="24"/>
          <w:szCs w:val="24"/>
        </w:rPr>
      </w:pPr>
      <w:bookmarkStart w:id="2" w:name="_Toc450740746"/>
      <w:r w:rsidRPr="000D0E9F">
        <w:rPr>
          <w:rFonts w:ascii="Times New Roman" w:hAnsi="Times New Roman" w:cs="Times New Roman"/>
          <w:b/>
          <w:bCs/>
          <w:sz w:val="24"/>
          <w:szCs w:val="24"/>
        </w:rPr>
        <w:t>города Усолье-Сибирское</w:t>
      </w:r>
      <w:bookmarkEnd w:id="2"/>
    </w:p>
    <w:p w14:paraId="3D865244" w14:textId="010B49B6" w:rsidR="008A5290" w:rsidRPr="000D0E9F" w:rsidRDefault="008A5290" w:rsidP="008A5290">
      <w:pPr>
        <w:spacing w:after="0" w:line="240" w:lineRule="auto"/>
        <w:jc w:val="right"/>
        <w:rPr>
          <w:rFonts w:ascii="Times New Roman" w:hAnsi="Times New Roman" w:cs="Times New Roman"/>
          <w:b/>
          <w:bCs/>
          <w:sz w:val="24"/>
          <w:szCs w:val="24"/>
        </w:rPr>
      </w:pPr>
      <w:bookmarkStart w:id="3" w:name="_Toc450740747"/>
      <w:r w:rsidRPr="000D0E9F">
        <w:rPr>
          <w:rFonts w:ascii="Times New Roman" w:hAnsi="Times New Roman" w:cs="Times New Roman"/>
          <w:b/>
          <w:bCs/>
          <w:sz w:val="24"/>
          <w:szCs w:val="24"/>
        </w:rPr>
        <w:t xml:space="preserve">от </w:t>
      </w:r>
      <w:bookmarkEnd w:id="3"/>
      <w:r w:rsidR="000D0E9F">
        <w:rPr>
          <w:rFonts w:ascii="Times New Roman" w:hAnsi="Times New Roman" w:cs="Times New Roman"/>
          <w:b/>
          <w:bCs/>
          <w:sz w:val="24"/>
          <w:szCs w:val="24"/>
        </w:rPr>
        <w:t>2</w:t>
      </w:r>
      <w:r w:rsidR="00075441">
        <w:rPr>
          <w:rFonts w:ascii="Times New Roman" w:hAnsi="Times New Roman" w:cs="Times New Roman"/>
          <w:b/>
          <w:bCs/>
          <w:sz w:val="24"/>
          <w:szCs w:val="24"/>
        </w:rPr>
        <w:t>6</w:t>
      </w:r>
      <w:r w:rsidR="000D0E9F">
        <w:rPr>
          <w:rFonts w:ascii="Times New Roman" w:hAnsi="Times New Roman" w:cs="Times New Roman"/>
          <w:b/>
          <w:bCs/>
          <w:sz w:val="24"/>
          <w:szCs w:val="24"/>
        </w:rPr>
        <w:t>.05.2022 г.</w:t>
      </w:r>
      <w:r w:rsidR="007D2323" w:rsidRPr="000D0E9F">
        <w:rPr>
          <w:rFonts w:ascii="Times New Roman" w:hAnsi="Times New Roman" w:cs="Times New Roman"/>
          <w:b/>
          <w:bCs/>
          <w:sz w:val="24"/>
          <w:szCs w:val="24"/>
        </w:rPr>
        <w:t xml:space="preserve"> № </w:t>
      </w:r>
      <w:r w:rsidR="000D0E9F">
        <w:rPr>
          <w:rFonts w:ascii="Times New Roman" w:hAnsi="Times New Roman" w:cs="Times New Roman"/>
          <w:b/>
          <w:bCs/>
          <w:sz w:val="24"/>
          <w:szCs w:val="24"/>
        </w:rPr>
        <w:t>37/7</w:t>
      </w:r>
    </w:p>
    <w:p w14:paraId="650EE2A0" w14:textId="77777777" w:rsidR="008A5290" w:rsidRPr="00042707" w:rsidRDefault="008A5290" w:rsidP="008A5290">
      <w:pPr>
        <w:spacing w:after="0" w:line="240" w:lineRule="auto"/>
        <w:rPr>
          <w:rFonts w:ascii="Times New Roman" w:hAnsi="Times New Roman" w:cs="Times New Roman"/>
          <w:sz w:val="24"/>
          <w:szCs w:val="24"/>
        </w:rPr>
      </w:pPr>
    </w:p>
    <w:p w14:paraId="238B4F2E" w14:textId="77777777" w:rsidR="003261F4" w:rsidRDefault="003261F4" w:rsidP="008A5290">
      <w:pPr>
        <w:pStyle w:val="ConsNormal"/>
        <w:tabs>
          <w:tab w:val="left" w:pos="0"/>
        </w:tabs>
        <w:ind w:right="-5" w:firstLine="708"/>
        <w:jc w:val="center"/>
        <w:rPr>
          <w:b/>
          <w:sz w:val="28"/>
          <w:szCs w:val="28"/>
        </w:rPr>
      </w:pPr>
    </w:p>
    <w:p w14:paraId="67CED074" w14:textId="189EB399" w:rsidR="00537E0F" w:rsidRPr="00CD0874" w:rsidRDefault="008A5290" w:rsidP="00CD0874">
      <w:pPr>
        <w:pStyle w:val="ConsNormal"/>
        <w:tabs>
          <w:tab w:val="left" w:pos="0"/>
        </w:tabs>
        <w:ind w:right="-5" w:firstLine="708"/>
        <w:jc w:val="center"/>
        <w:rPr>
          <w:b/>
          <w:color w:val="000000"/>
          <w:sz w:val="28"/>
          <w:szCs w:val="28"/>
        </w:rPr>
      </w:pPr>
      <w:r w:rsidRPr="00CD0874">
        <w:rPr>
          <w:b/>
          <w:sz w:val="28"/>
          <w:szCs w:val="28"/>
        </w:rPr>
        <w:t xml:space="preserve">Отчет </w:t>
      </w:r>
      <w:r w:rsidRPr="00CD0874">
        <w:rPr>
          <w:b/>
          <w:color w:val="000000"/>
          <w:sz w:val="28"/>
          <w:szCs w:val="28"/>
        </w:rPr>
        <w:t xml:space="preserve">мэра города Усолье-Сибирское о результатах своей деятельности, о результатах деятельности администрации города и иных подведомственных </w:t>
      </w:r>
      <w:r w:rsidRPr="00CD0874">
        <w:rPr>
          <w:b/>
          <w:color w:val="000000"/>
          <w:sz w:val="28"/>
          <w:szCs w:val="28"/>
        </w:rPr>
        <w:lastRenderedPageBreak/>
        <w:t>ему органов местного самоуправления, о социально-экономическом положении города, в том числе о решении вопросов, поставленных Думой, за 20</w:t>
      </w:r>
      <w:r w:rsidR="00AA7772" w:rsidRPr="00CD0874">
        <w:rPr>
          <w:b/>
          <w:color w:val="000000"/>
          <w:sz w:val="28"/>
          <w:szCs w:val="28"/>
        </w:rPr>
        <w:t>2</w:t>
      </w:r>
      <w:r w:rsidR="00D33324" w:rsidRPr="00CD0874">
        <w:rPr>
          <w:b/>
          <w:color w:val="000000"/>
          <w:sz w:val="28"/>
          <w:szCs w:val="28"/>
        </w:rPr>
        <w:t>1</w:t>
      </w:r>
      <w:r w:rsidRPr="00CD0874">
        <w:rPr>
          <w:b/>
          <w:color w:val="000000"/>
          <w:sz w:val="28"/>
          <w:szCs w:val="28"/>
        </w:rPr>
        <w:t xml:space="preserve"> год</w:t>
      </w:r>
      <w:bookmarkStart w:id="4" w:name="_I._РАЗВИТИЕ_ЭКОНОМИКИ"/>
      <w:bookmarkEnd w:id="4"/>
    </w:p>
    <w:p w14:paraId="041FE070" w14:textId="77777777" w:rsidR="00440F70" w:rsidRPr="00CD0874" w:rsidRDefault="00440F70" w:rsidP="00CD0874">
      <w:pPr>
        <w:autoSpaceDE w:val="0"/>
        <w:autoSpaceDN w:val="0"/>
        <w:adjustRightInd w:val="0"/>
        <w:spacing w:after="0" w:line="240" w:lineRule="auto"/>
        <w:jc w:val="center"/>
        <w:outlineLvl w:val="1"/>
        <w:rPr>
          <w:rFonts w:ascii="Times New Roman" w:hAnsi="Times New Roman" w:cs="Times New Roman"/>
          <w:b/>
          <w:sz w:val="28"/>
          <w:szCs w:val="28"/>
        </w:rPr>
      </w:pPr>
    </w:p>
    <w:p w14:paraId="55F1EA8C" w14:textId="4EE6FF41" w:rsidR="00CD2D3F" w:rsidRPr="00CD0874" w:rsidRDefault="00440F70" w:rsidP="00CD0874">
      <w:pPr>
        <w:pStyle w:val="ConsNormal"/>
        <w:tabs>
          <w:tab w:val="left" w:pos="0"/>
        </w:tabs>
        <w:ind w:right="-5" w:firstLine="708"/>
        <w:jc w:val="both"/>
        <w:rPr>
          <w:color w:val="000000"/>
          <w:sz w:val="28"/>
          <w:szCs w:val="28"/>
        </w:rPr>
      </w:pPr>
      <w:r w:rsidRPr="00CD0874">
        <w:rPr>
          <w:sz w:val="28"/>
          <w:szCs w:val="28"/>
        </w:rPr>
        <w:t xml:space="preserve">Отчет </w:t>
      </w:r>
      <w:r w:rsidR="002B4C22" w:rsidRPr="00CD0874">
        <w:rPr>
          <w:color w:val="000000"/>
          <w:sz w:val="28"/>
          <w:szCs w:val="28"/>
        </w:rPr>
        <w:t>мэра города Усолье-Сибирское о результатах своей деятельности, о результатах деятельности администрации города и иных подведомственных ему органов местного самоуправления, о социально-экономическом положении города, в том числе о решении вопросов, поставленных Думой, за 20</w:t>
      </w:r>
      <w:r w:rsidR="00AA7772" w:rsidRPr="00CD0874">
        <w:rPr>
          <w:color w:val="000000"/>
          <w:sz w:val="28"/>
          <w:szCs w:val="28"/>
        </w:rPr>
        <w:t>2</w:t>
      </w:r>
      <w:r w:rsidR="00D33324" w:rsidRPr="00CD0874">
        <w:rPr>
          <w:color w:val="000000"/>
          <w:sz w:val="28"/>
          <w:szCs w:val="28"/>
        </w:rPr>
        <w:t>1</w:t>
      </w:r>
      <w:r w:rsidR="002B4C22" w:rsidRPr="00CD0874">
        <w:rPr>
          <w:color w:val="000000"/>
          <w:sz w:val="28"/>
          <w:szCs w:val="28"/>
        </w:rPr>
        <w:t xml:space="preserve"> год (далее – отчет) </w:t>
      </w:r>
      <w:r w:rsidRPr="00CD0874">
        <w:rPr>
          <w:sz w:val="28"/>
          <w:szCs w:val="28"/>
        </w:rPr>
        <w:t>сформирован с целью реализации исключительной компетенции Думы города</w:t>
      </w:r>
      <w:r w:rsidR="009419E5" w:rsidRPr="00CD0874">
        <w:rPr>
          <w:sz w:val="28"/>
          <w:szCs w:val="28"/>
        </w:rPr>
        <w:t xml:space="preserve"> </w:t>
      </w:r>
      <w:r w:rsidRPr="00CD0874">
        <w:rPr>
          <w:sz w:val="28"/>
          <w:szCs w:val="28"/>
        </w:rPr>
        <w:t>Усолье-Сибирское по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9419E5" w:rsidRPr="00CD0874">
        <w:rPr>
          <w:sz w:val="28"/>
          <w:szCs w:val="28"/>
        </w:rPr>
        <w:t xml:space="preserve"> и </w:t>
      </w:r>
      <w:r w:rsidRPr="00CD0874">
        <w:rPr>
          <w:sz w:val="28"/>
          <w:szCs w:val="28"/>
        </w:rPr>
        <w:t xml:space="preserve"> представляет собой информацию о социально-экономическом положении города за отчетный период, итоговую информацию, предоставляемую по основным направлениям </w:t>
      </w:r>
      <w:r w:rsidR="00E17966" w:rsidRPr="00CD0874">
        <w:rPr>
          <w:sz w:val="28"/>
          <w:szCs w:val="28"/>
        </w:rPr>
        <w:t xml:space="preserve">деятельности </w:t>
      </w:r>
      <w:r w:rsidRPr="00CD0874">
        <w:rPr>
          <w:sz w:val="28"/>
          <w:szCs w:val="28"/>
        </w:rPr>
        <w:t xml:space="preserve">администрации города, в том числе информацию о решении вопросов, поставленных Думой в соответствии с полномочиями, установленными действующим законодательством Российской Федерации и </w:t>
      </w:r>
      <w:hyperlink r:id="rId8" w:tooltip="&quot;Устав города Усолье-Сибирское&quot; (принят решением ГД г. Усолье-Сибирское от 30.07.1998 N 80) (ред. от 24.04.2014) (Зарегистрировано в ГУ Минюста России по Сибирскому федеральному округу 22.11.2005 N RU383080002005001){КонсультантПлюс}" w:history="1">
        <w:r w:rsidRPr="00CD0874">
          <w:rPr>
            <w:sz w:val="28"/>
            <w:szCs w:val="28"/>
          </w:rPr>
          <w:t>Уставом</w:t>
        </w:r>
      </w:hyperlink>
      <w:r w:rsidRPr="00CD0874">
        <w:rPr>
          <w:sz w:val="28"/>
          <w:szCs w:val="28"/>
        </w:rPr>
        <w:t xml:space="preserve"> города Усолье-Сибирское</w:t>
      </w:r>
      <w:r w:rsidR="00E17966" w:rsidRPr="00CD0874">
        <w:rPr>
          <w:sz w:val="28"/>
          <w:szCs w:val="28"/>
        </w:rPr>
        <w:t>.</w:t>
      </w:r>
    </w:p>
    <w:p w14:paraId="3CBFF01A" w14:textId="0E43E473" w:rsidR="00624344" w:rsidRPr="00CD0874" w:rsidRDefault="00D36793" w:rsidP="00CD0874">
      <w:pPr>
        <w:pStyle w:val="ConsPlusNormal"/>
        <w:ind w:firstLine="709"/>
        <w:jc w:val="both"/>
      </w:pPr>
      <w:r w:rsidRPr="00CD0874">
        <w:t>О</w:t>
      </w:r>
      <w:r w:rsidR="00B27414" w:rsidRPr="00CD0874">
        <w:t xml:space="preserve">тчет </w:t>
      </w:r>
      <w:r w:rsidRPr="00CD0874">
        <w:t>составлен в соответствии с требованиями, установленными  П</w:t>
      </w:r>
      <w:r w:rsidR="00B27414" w:rsidRPr="00CD0874">
        <w:t>остановлением Правительства Р</w:t>
      </w:r>
      <w:r w:rsidRPr="00CD0874">
        <w:t xml:space="preserve">оссийской </w:t>
      </w:r>
      <w:r w:rsidR="00B27414" w:rsidRPr="00CD0874">
        <w:t>Ф</w:t>
      </w:r>
      <w:r w:rsidRPr="00CD0874">
        <w:t>едерации</w:t>
      </w:r>
      <w:r w:rsidR="00B27414" w:rsidRPr="00CD0874">
        <w:t xml:space="preserve"> от 17.12.2012 </w:t>
      </w:r>
      <w:r w:rsidRPr="00CD0874">
        <w:t>г. №</w:t>
      </w:r>
      <w:r w:rsidR="00B27414" w:rsidRPr="00CD0874">
        <w:t xml:space="preserve"> 1317</w:t>
      </w:r>
      <w:r w:rsidRPr="00CD0874">
        <w:t xml:space="preserve">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w:t>
      </w:r>
      <w:r w:rsidR="00E0124C" w:rsidRPr="00CD0874">
        <w:t>»</w:t>
      </w:r>
      <w:r w:rsidRPr="00CD0874">
        <w:t xml:space="preserve"> и подпункта </w:t>
      </w:r>
      <w:r w:rsidR="00E0124C" w:rsidRPr="00CD0874">
        <w:t>«</w:t>
      </w:r>
      <w:r w:rsidRPr="00CD0874">
        <w:t>и</w:t>
      </w:r>
      <w:r w:rsidR="00E0124C" w:rsidRPr="00CD0874">
        <w:t>»</w:t>
      </w:r>
      <w:r w:rsidRPr="00CD0874">
        <w:t xml:space="preserve"> пункта 2 Указа Президента Российской Федерации от 7 мая 2012 г. </w:t>
      </w:r>
      <w:r w:rsidR="00E0124C" w:rsidRPr="00CD0874">
        <w:t>№</w:t>
      </w:r>
      <w:r w:rsidRPr="00CD0874">
        <w:t xml:space="preserve"> 601 </w:t>
      </w:r>
      <w:r w:rsidR="00E0124C" w:rsidRPr="00CD0874">
        <w:t>«</w:t>
      </w:r>
      <w:r w:rsidRPr="00CD0874">
        <w:t>Об основных направлениях совершенствования сист</w:t>
      </w:r>
      <w:r w:rsidR="00E0124C" w:rsidRPr="00CD0874">
        <w:t xml:space="preserve">емы государственного управления», и </w:t>
      </w:r>
      <w:r w:rsidR="00624344" w:rsidRPr="00CD0874">
        <w:t>Федеральн</w:t>
      </w:r>
      <w:r w:rsidR="00E0124C" w:rsidRPr="00CD0874">
        <w:t>ым</w:t>
      </w:r>
      <w:r w:rsidR="00624344" w:rsidRPr="00CD0874">
        <w:t xml:space="preserve"> закон</w:t>
      </w:r>
      <w:r w:rsidR="00E0124C" w:rsidRPr="00CD0874">
        <w:t>ом</w:t>
      </w:r>
      <w:r w:rsidR="00624344" w:rsidRPr="00CD0874">
        <w:t xml:space="preserve"> от 28.06.2014 г. № 172-ФЗ «О стратегическом планировании в Российской Федерации»</w:t>
      </w:r>
      <w:r w:rsidR="00E0124C" w:rsidRPr="00CD0874">
        <w:t>, в соответствии с которым</w:t>
      </w:r>
      <w:r w:rsidR="00624344" w:rsidRPr="00CD0874">
        <w:t xml:space="preserve"> в отчете отражены </w:t>
      </w:r>
      <w:r w:rsidR="0010703A" w:rsidRPr="00CD0874">
        <w:t xml:space="preserve">основные </w:t>
      </w:r>
      <w:r w:rsidR="00624344" w:rsidRPr="00CD0874">
        <w:t>результаты мониторинга реализации Стратеги</w:t>
      </w:r>
      <w:r w:rsidR="00E0124C" w:rsidRPr="00CD0874">
        <w:t>и</w:t>
      </w:r>
      <w:r w:rsidR="00624344" w:rsidRPr="00CD0874">
        <w:t xml:space="preserve"> социально-экономического развития муниципального образования «город Усолье-Сибирское»</w:t>
      </w:r>
      <w:r w:rsidR="00E0124C" w:rsidRPr="00CD0874">
        <w:t xml:space="preserve">, </w:t>
      </w:r>
      <w:r w:rsidR="00624344" w:rsidRPr="00CD0874">
        <w:t xml:space="preserve"> утвержден</w:t>
      </w:r>
      <w:r w:rsidR="00E0124C" w:rsidRPr="00CD0874">
        <w:t>ной</w:t>
      </w:r>
      <w:r w:rsidR="00624344" w:rsidRPr="00CD0874">
        <w:t xml:space="preserve"> решением Думы города Усолье</w:t>
      </w:r>
      <w:r w:rsidR="00C35B93" w:rsidRPr="00CD0874">
        <w:t>-</w:t>
      </w:r>
      <w:r w:rsidR="00624344" w:rsidRPr="00CD0874">
        <w:t xml:space="preserve">Сибирское </w:t>
      </w:r>
      <w:r w:rsidR="00C35B93" w:rsidRPr="00CD0874">
        <w:t>от 20.12.2018 г. № 116/7</w:t>
      </w:r>
      <w:r w:rsidR="00C23A6D" w:rsidRPr="00CD0874">
        <w:t>, за 20</w:t>
      </w:r>
      <w:r w:rsidR="00AA7772" w:rsidRPr="00CD0874">
        <w:t>2</w:t>
      </w:r>
      <w:r w:rsidR="00D33324" w:rsidRPr="00CD0874">
        <w:t>1</w:t>
      </w:r>
      <w:r w:rsidR="00C23A6D" w:rsidRPr="00CD0874">
        <w:t xml:space="preserve"> год</w:t>
      </w:r>
      <w:r w:rsidR="00C35B93" w:rsidRPr="00CD0874">
        <w:t xml:space="preserve">. </w:t>
      </w:r>
    </w:p>
    <w:p w14:paraId="2A6AD6DC" w14:textId="77777777" w:rsidR="009B42BA" w:rsidRPr="00CD0874" w:rsidRDefault="009B42BA" w:rsidP="00CD0874">
      <w:pPr>
        <w:autoSpaceDE w:val="0"/>
        <w:autoSpaceDN w:val="0"/>
        <w:adjustRightInd w:val="0"/>
        <w:spacing w:after="0" w:line="240" w:lineRule="auto"/>
        <w:jc w:val="center"/>
        <w:outlineLvl w:val="1"/>
        <w:rPr>
          <w:rFonts w:ascii="Times New Roman" w:hAnsi="Times New Roman" w:cs="Times New Roman"/>
          <w:b/>
          <w:sz w:val="28"/>
          <w:szCs w:val="28"/>
        </w:rPr>
      </w:pPr>
    </w:p>
    <w:p w14:paraId="5FC17F5A" w14:textId="77777777" w:rsidR="00C23A6D" w:rsidRPr="00CD0874" w:rsidRDefault="00C23A6D" w:rsidP="00CD0874">
      <w:pPr>
        <w:pStyle w:val="ConsPlusNormal"/>
        <w:jc w:val="center"/>
        <w:outlineLvl w:val="2"/>
        <w:rPr>
          <w:b/>
        </w:rPr>
      </w:pPr>
      <w:r w:rsidRPr="00CD0874">
        <w:rPr>
          <w:b/>
        </w:rPr>
        <w:t>Экономическое развитие</w:t>
      </w:r>
    </w:p>
    <w:p w14:paraId="1D3F79D6" w14:textId="77777777" w:rsidR="00550265" w:rsidRPr="00CD0874" w:rsidRDefault="00550265" w:rsidP="00CD0874">
      <w:pPr>
        <w:pStyle w:val="ConsPlusNormal"/>
        <w:jc w:val="center"/>
        <w:outlineLvl w:val="2"/>
        <w:rPr>
          <w:b/>
        </w:rPr>
      </w:pPr>
    </w:p>
    <w:p w14:paraId="2731CDED" w14:textId="4948DE52" w:rsidR="00AA7772" w:rsidRPr="00CD0874" w:rsidRDefault="00AA7772" w:rsidP="00CD0874">
      <w:pPr>
        <w:spacing w:after="0" w:line="240" w:lineRule="auto"/>
        <w:ind w:right="-1"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Основным показателем, характеризующим общее состояние </w:t>
      </w:r>
      <w:r w:rsidR="003815DC" w:rsidRPr="00CD0874">
        <w:rPr>
          <w:rFonts w:ascii="Times New Roman" w:hAnsi="Times New Roman" w:cs="Times New Roman"/>
          <w:sz w:val="28"/>
          <w:szCs w:val="28"/>
        </w:rPr>
        <w:t>экономики</w:t>
      </w:r>
      <w:r w:rsidRPr="00CD0874">
        <w:rPr>
          <w:rFonts w:ascii="Times New Roman" w:hAnsi="Times New Roman" w:cs="Times New Roman"/>
          <w:sz w:val="28"/>
          <w:szCs w:val="28"/>
        </w:rPr>
        <w:t>, является выручка от реализации товаров, работ и услуг.</w:t>
      </w:r>
    </w:p>
    <w:p w14:paraId="58B0EC74" w14:textId="098A3399" w:rsidR="003815DC" w:rsidRPr="00CD0874" w:rsidRDefault="003815DC" w:rsidP="00CD0874">
      <w:pPr>
        <w:spacing w:after="0" w:line="240" w:lineRule="auto"/>
        <w:ind w:right="-1" w:firstLine="709"/>
        <w:jc w:val="both"/>
        <w:rPr>
          <w:rFonts w:ascii="Times New Roman" w:hAnsi="Times New Roman" w:cs="Times New Roman"/>
          <w:sz w:val="28"/>
          <w:szCs w:val="28"/>
        </w:rPr>
      </w:pPr>
      <w:r w:rsidRPr="00CD0874">
        <w:rPr>
          <w:rFonts w:ascii="Times New Roman" w:hAnsi="Times New Roman" w:cs="Times New Roman"/>
          <w:sz w:val="28"/>
          <w:szCs w:val="28"/>
        </w:rPr>
        <w:t>Общий объем выручки от реализации товаров (работ, услуг) без учета централизованных налогоплательщиков составил в 202</w:t>
      </w:r>
      <w:r w:rsidR="00D33324" w:rsidRPr="00CD0874">
        <w:rPr>
          <w:rFonts w:ascii="Times New Roman" w:hAnsi="Times New Roman" w:cs="Times New Roman"/>
          <w:sz w:val="28"/>
          <w:szCs w:val="28"/>
        </w:rPr>
        <w:t>1</w:t>
      </w:r>
      <w:r w:rsidRPr="00CD0874">
        <w:rPr>
          <w:rFonts w:ascii="Times New Roman" w:hAnsi="Times New Roman" w:cs="Times New Roman"/>
          <w:sz w:val="28"/>
          <w:szCs w:val="28"/>
        </w:rPr>
        <w:t xml:space="preserve"> году 3</w:t>
      </w:r>
      <w:r w:rsidR="00D33324" w:rsidRPr="00CD0874">
        <w:rPr>
          <w:rFonts w:ascii="Times New Roman" w:hAnsi="Times New Roman" w:cs="Times New Roman"/>
          <w:sz w:val="28"/>
          <w:szCs w:val="28"/>
        </w:rPr>
        <w:t>6 198,8</w:t>
      </w:r>
      <w:r w:rsidRPr="00CD0874">
        <w:rPr>
          <w:rFonts w:ascii="Times New Roman" w:hAnsi="Times New Roman" w:cs="Times New Roman"/>
          <w:sz w:val="28"/>
          <w:szCs w:val="28"/>
        </w:rPr>
        <w:t xml:space="preserve"> мл</w:t>
      </w:r>
      <w:r w:rsidR="0061019B">
        <w:rPr>
          <w:rFonts w:ascii="Times New Roman" w:hAnsi="Times New Roman" w:cs="Times New Roman"/>
          <w:sz w:val="28"/>
          <w:szCs w:val="28"/>
        </w:rPr>
        <w:t>н</w:t>
      </w:r>
      <w:r w:rsidRPr="00CD0874">
        <w:rPr>
          <w:rFonts w:ascii="Times New Roman" w:hAnsi="Times New Roman" w:cs="Times New Roman"/>
          <w:sz w:val="28"/>
          <w:szCs w:val="28"/>
        </w:rPr>
        <w:t xml:space="preserve"> руб</w:t>
      </w:r>
      <w:r w:rsidR="0061019B">
        <w:rPr>
          <w:rFonts w:ascii="Times New Roman" w:hAnsi="Times New Roman" w:cs="Times New Roman"/>
          <w:sz w:val="28"/>
          <w:szCs w:val="28"/>
        </w:rPr>
        <w:t>лей</w:t>
      </w:r>
      <w:r w:rsidRPr="00CD0874">
        <w:rPr>
          <w:rFonts w:ascii="Times New Roman" w:hAnsi="Times New Roman" w:cs="Times New Roman"/>
          <w:sz w:val="28"/>
          <w:szCs w:val="28"/>
        </w:rPr>
        <w:t xml:space="preserve"> (рост – </w:t>
      </w:r>
      <w:r w:rsidR="00D33324" w:rsidRPr="00CD0874">
        <w:rPr>
          <w:rFonts w:ascii="Times New Roman" w:hAnsi="Times New Roman" w:cs="Times New Roman"/>
          <w:sz w:val="28"/>
          <w:szCs w:val="28"/>
        </w:rPr>
        <w:t>5,7</w:t>
      </w:r>
      <w:r w:rsidRPr="00CD0874">
        <w:rPr>
          <w:rFonts w:ascii="Times New Roman" w:hAnsi="Times New Roman" w:cs="Times New Roman"/>
          <w:sz w:val="28"/>
          <w:szCs w:val="28"/>
        </w:rPr>
        <w:t>% к 20</w:t>
      </w:r>
      <w:r w:rsidR="00D33324" w:rsidRPr="00CD0874">
        <w:rPr>
          <w:rFonts w:ascii="Times New Roman" w:hAnsi="Times New Roman" w:cs="Times New Roman"/>
          <w:sz w:val="28"/>
          <w:szCs w:val="28"/>
        </w:rPr>
        <w:t>20</w:t>
      </w:r>
      <w:r w:rsidRPr="00CD0874">
        <w:rPr>
          <w:rFonts w:ascii="Times New Roman" w:hAnsi="Times New Roman" w:cs="Times New Roman"/>
          <w:sz w:val="28"/>
          <w:szCs w:val="28"/>
        </w:rPr>
        <w:t xml:space="preserve"> году).</w:t>
      </w:r>
    </w:p>
    <w:p w14:paraId="44B7C297" w14:textId="77777777" w:rsidR="003815DC" w:rsidRPr="00CD0874" w:rsidRDefault="003815DC" w:rsidP="00CD0874">
      <w:pPr>
        <w:spacing w:after="0" w:line="240" w:lineRule="auto"/>
        <w:ind w:right="-1" w:firstLine="709"/>
        <w:jc w:val="both"/>
        <w:rPr>
          <w:rFonts w:ascii="Times New Roman" w:hAnsi="Times New Roman" w:cs="Times New Roman"/>
          <w:sz w:val="28"/>
          <w:szCs w:val="28"/>
        </w:rPr>
      </w:pPr>
    </w:p>
    <w:p w14:paraId="09FDDE24" w14:textId="77777777" w:rsidR="00495D3E" w:rsidRPr="00CD0874" w:rsidRDefault="00AA7772" w:rsidP="00CD0874">
      <w:pPr>
        <w:spacing w:after="0" w:line="240" w:lineRule="auto"/>
        <w:ind w:right="-1"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В структуре экономики города промышленное производство занимает </w:t>
      </w:r>
      <w:r w:rsidR="00D33324" w:rsidRPr="00CD0874">
        <w:rPr>
          <w:rFonts w:ascii="Times New Roman" w:hAnsi="Times New Roman" w:cs="Times New Roman"/>
          <w:sz w:val="28"/>
          <w:szCs w:val="28"/>
        </w:rPr>
        <w:t>35,1</w:t>
      </w:r>
      <w:r w:rsidRPr="00CD0874">
        <w:rPr>
          <w:rFonts w:ascii="Times New Roman" w:hAnsi="Times New Roman" w:cs="Times New Roman"/>
          <w:sz w:val="28"/>
          <w:szCs w:val="28"/>
        </w:rPr>
        <w:t>% в общем объеме выручки от реализации товаров, работ и услуг.</w:t>
      </w:r>
    </w:p>
    <w:p w14:paraId="6B3FBA6E" w14:textId="2232C230" w:rsidR="00495D3E" w:rsidRPr="00CD0874" w:rsidRDefault="00495D3E" w:rsidP="00CD0874">
      <w:pPr>
        <w:spacing w:after="0" w:line="240" w:lineRule="auto"/>
        <w:ind w:right="-1" w:firstLine="709"/>
        <w:jc w:val="both"/>
        <w:rPr>
          <w:rFonts w:ascii="Times New Roman" w:hAnsi="Times New Roman" w:cs="Times New Roman"/>
          <w:sz w:val="28"/>
          <w:szCs w:val="28"/>
        </w:rPr>
      </w:pPr>
      <w:r w:rsidRPr="00CD0874">
        <w:rPr>
          <w:rFonts w:ascii="Times New Roman" w:hAnsi="Times New Roman" w:cs="Times New Roman"/>
          <w:sz w:val="28"/>
          <w:szCs w:val="28"/>
        </w:rPr>
        <w:t>В отчетном периоде объем выручки от реализации товаров, работ и услуг предприятий промышленности увеличился на 11,5% по сравнению с прошлым годом и составил 12 701,3 млн руб</w:t>
      </w:r>
      <w:r w:rsidR="0061019B">
        <w:rPr>
          <w:rFonts w:ascii="Times New Roman" w:hAnsi="Times New Roman" w:cs="Times New Roman"/>
          <w:sz w:val="28"/>
          <w:szCs w:val="28"/>
        </w:rPr>
        <w:t>лей</w:t>
      </w:r>
      <w:r w:rsidRPr="00CD0874">
        <w:rPr>
          <w:rFonts w:ascii="Times New Roman" w:hAnsi="Times New Roman" w:cs="Times New Roman"/>
          <w:sz w:val="28"/>
          <w:szCs w:val="28"/>
        </w:rPr>
        <w:t>.</w:t>
      </w:r>
    </w:p>
    <w:p w14:paraId="2479E417" w14:textId="2CF3CF8C" w:rsidR="00AA7772" w:rsidRPr="00CD0874" w:rsidRDefault="00AA7772"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В структуре промышленного производства 6</w:t>
      </w:r>
      <w:r w:rsidR="00D33324" w:rsidRPr="00CD0874">
        <w:rPr>
          <w:rFonts w:ascii="Times New Roman" w:hAnsi="Times New Roman" w:cs="Times New Roman"/>
          <w:sz w:val="28"/>
          <w:szCs w:val="28"/>
        </w:rPr>
        <w:t>6,7</w:t>
      </w:r>
      <w:r w:rsidRPr="00CD0874">
        <w:rPr>
          <w:rFonts w:ascii="Times New Roman" w:hAnsi="Times New Roman" w:cs="Times New Roman"/>
          <w:sz w:val="28"/>
          <w:szCs w:val="28"/>
        </w:rPr>
        <w:t xml:space="preserve">% составляют обрабатывающие производства; </w:t>
      </w:r>
      <w:r w:rsidR="00D33324" w:rsidRPr="00CD0874">
        <w:rPr>
          <w:rFonts w:ascii="Times New Roman" w:hAnsi="Times New Roman" w:cs="Times New Roman"/>
          <w:sz w:val="28"/>
          <w:szCs w:val="28"/>
        </w:rPr>
        <w:t>23,7</w:t>
      </w:r>
      <w:r w:rsidRPr="00CD0874">
        <w:rPr>
          <w:rFonts w:ascii="Times New Roman" w:hAnsi="Times New Roman" w:cs="Times New Roman"/>
          <w:sz w:val="28"/>
          <w:szCs w:val="28"/>
        </w:rPr>
        <w:t xml:space="preserve">8% - добыча полезных ископаемых; </w:t>
      </w:r>
      <w:r w:rsidR="00D33324" w:rsidRPr="00CD0874">
        <w:rPr>
          <w:rFonts w:ascii="Times New Roman" w:hAnsi="Times New Roman" w:cs="Times New Roman"/>
          <w:sz w:val="28"/>
          <w:szCs w:val="28"/>
        </w:rPr>
        <w:t>5,8</w:t>
      </w:r>
      <w:r w:rsidRPr="00CD0874">
        <w:rPr>
          <w:rFonts w:ascii="Times New Roman" w:hAnsi="Times New Roman" w:cs="Times New Roman"/>
          <w:sz w:val="28"/>
          <w:szCs w:val="28"/>
        </w:rPr>
        <w:t xml:space="preserve">% - обеспечение </w:t>
      </w:r>
      <w:r w:rsidRPr="00CD0874">
        <w:rPr>
          <w:rFonts w:ascii="Times New Roman" w:hAnsi="Times New Roman" w:cs="Times New Roman"/>
          <w:sz w:val="28"/>
          <w:szCs w:val="28"/>
        </w:rPr>
        <w:lastRenderedPageBreak/>
        <w:t xml:space="preserve">электрической энергией, газом и паром; </w:t>
      </w:r>
      <w:r w:rsidR="00D33324" w:rsidRPr="00CD0874">
        <w:rPr>
          <w:rFonts w:ascii="Times New Roman" w:hAnsi="Times New Roman" w:cs="Times New Roman"/>
          <w:sz w:val="28"/>
          <w:szCs w:val="28"/>
        </w:rPr>
        <w:t>3,8</w:t>
      </w:r>
      <w:r w:rsidRPr="00CD0874">
        <w:rPr>
          <w:rFonts w:ascii="Times New Roman" w:hAnsi="Times New Roman" w:cs="Times New Roman"/>
          <w:sz w:val="28"/>
          <w:szCs w:val="28"/>
        </w:rPr>
        <w:t>% - водоснабжение, водоотведение, организация сбора и утилизации отходов, деятельность по ликвидации загрязнений.</w:t>
      </w:r>
    </w:p>
    <w:p w14:paraId="14172077" w14:textId="10506609" w:rsidR="006D5F26" w:rsidRPr="00CD0874" w:rsidRDefault="006D5F26" w:rsidP="00CD0874">
      <w:pPr>
        <w:spacing w:after="0" w:line="240" w:lineRule="auto"/>
        <w:ind w:right="-1" w:firstLine="709"/>
        <w:jc w:val="both"/>
        <w:rPr>
          <w:rFonts w:ascii="Times New Roman" w:hAnsi="Times New Roman" w:cs="Times New Roman"/>
          <w:sz w:val="28"/>
          <w:szCs w:val="28"/>
        </w:rPr>
      </w:pPr>
      <w:r w:rsidRPr="00CD0874">
        <w:rPr>
          <w:rFonts w:ascii="Times New Roman" w:hAnsi="Times New Roman" w:cs="Times New Roman"/>
          <w:sz w:val="28"/>
          <w:szCs w:val="28"/>
        </w:rPr>
        <w:t>Индекс промышленного производства</w:t>
      </w:r>
      <w:r w:rsidR="00AA7772" w:rsidRPr="00CD0874">
        <w:rPr>
          <w:rFonts w:ascii="Times New Roman" w:hAnsi="Times New Roman" w:cs="Times New Roman"/>
          <w:sz w:val="28"/>
          <w:szCs w:val="28"/>
        </w:rPr>
        <w:t xml:space="preserve"> </w:t>
      </w:r>
      <w:r w:rsidRPr="00CD0874">
        <w:rPr>
          <w:rFonts w:ascii="Times New Roman" w:hAnsi="Times New Roman" w:cs="Times New Roman"/>
          <w:sz w:val="28"/>
          <w:szCs w:val="28"/>
        </w:rPr>
        <w:t>составил 1</w:t>
      </w:r>
      <w:r w:rsidR="00D33324" w:rsidRPr="00CD0874">
        <w:rPr>
          <w:rFonts w:ascii="Times New Roman" w:hAnsi="Times New Roman" w:cs="Times New Roman"/>
          <w:sz w:val="28"/>
          <w:szCs w:val="28"/>
        </w:rPr>
        <w:t>25,8</w:t>
      </w:r>
      <w:r w:rsidRPr="00CD0874">
        <w:rPr>
          <w:rFonts w:ascii="Times New Roman" w:hAnsi="Times New Roman" w:cs="Times New Roman"/>
          <w:sz w:val="28"/>
          <w:szCs w:val="28"/>
        </w:rPr>
        <w:t xml:space="preserve">% к предыдущему году. Положительная динамика наблюдается </w:t>
      </w:r>
      <w:r w:rsidR="005418EE" w:rsidRPr="00CD0874">
        <w:rPr>
          <w:rFonts w:ascii="Times New Roman" w:hAnsi="Times New Roman" w:cs="Times New Roman"/>
          <w:sz w:val="28"/>
          <w:szCs w:val="28"/>
        </w:rPr>
        <w:t xml:space="preserve">по производству </w:t>
      </w:r>
      <w:r w:rsidR="00D33324" w:rsidRPr="00CD0874">
        <w:rPr>
          <w:rFonts w:ascii="Times New Roman" w:hAnsi="Times New Roman" w:cs="Times New Roman"/>
          <w:sz w:val="28"/>
          <w:szCs w:val="28"/>
        </w:rPr>
        <w:t xml:space="preserve">пищевых продуктов, </w:t>
      </w:r>
      <w:r w:rsidR="005418EE" w:rsidRPr="00CD0874">
        <w:rPr>
          <w:rFonts w:ascii="Times New Roman" w:hAnsi="Times New Roman" w:cs="Times New Roman"/>
          <w:sz w:val="28"/>
          <w:szCs w:val="28"/>
        </w:rPr>
        <w:t>лекарственных средств</w:t>
      </w:r>
      <w:r w:rsidR="00495D3E" w:rsidRPr="00CD0874">
        <w:rPr>
          <w:rFonts w:ascii="Times New Roman" w:hAnsi="Times New Roman" w:cs="Times New Roman"/>
          <w:sz w:val="28"/>
          <w:szCs w:val="28"/>
        </w:rPr>
        <w:t>,</w:t>
      </w:r>
      <w:r w:rsidR="005418EE" w:rsidRPr="00CD0874">
        <w:rPr>
          <w:rFonts w:ascii="Times New Roman" w:hAnsi="Times New Roman" w:cs="Times New Roman"/>
          <w:sz w:val="28"/>
          <w:szCs w:val="28"/>
        </w:rPr>
        <w:t xml:space="preserve"> машин и оборудования, изделий из дерева</w:t>
      </w:r>
      <w:r w:rsidR="00AB24D1" w:rsidRPr="00CD0874">
        <w:rPr>
          <w:rFonts w:ascii="Times New Roman" w:hAnsi="Times New Roman" w:cs="Times New Roman"/>
          <w:sz w:val="28"/>
          <w:szCs w:val="28"/>
        </w:rPr>
        <w:t xml:space="preserve"> (2020 год – 106,3%)</w:t>
      </w:r>
      <w:r w:rsidR="005418EE" w:rsidRPr="00CD0874">
        <w:rPr>
          <w:rFonts w:ascii="Times New Roman" w:hAnsi="Times New Roman" w:cs="Times New Roman"/>
          <w:sz w:val="28"/>
          <w:szCs w:val="28"/>
        </w:rPr>
        <w:t>.</w:t>
      </w:r>
    </w:p>
    <w:p w14:paraId="01D27DD8" w14:textId="03328524" w:rsidR="00694BC0" w:rsidRPr="00CD0874" w:rsidRDefault="00694BC0" w:rsidP="00CD0874">
      <w:pPr>
        <w:spacing w:after="0" w:line="240" w:lineRule="auto"/>
        <w:ind w:right="-1" w:firstLine="709"/>
        <w:jc w:val="both"/>
        <w:rPr>
          <w:rFonts w:ascii="Times New Roman" w:hAnsi="Times New Roman" w:cs="Times New Roman"/>
          <w:sz w:val="28"/>
          <w:szCs w:val="28"/>
        </w:rPr>
      </w:pPr>
    </w:p>
    <w:p w14:paraId="3ADF4278" w14:textId="0011DDCC" w:rsidR="000C1568" w:rsidRPr="00CD0874" w:rsidRDefault="000C1568" w:rsidP="00CD0874">
      <w:pPr>
        <w:autoSpaceDE w:val="0"/>
        <w:autoSpaceDN w:val="0"/>
        <w:adjustRightInd w:val="0"/>
        <w:spacing w:after="0" w:line="240" w:lineRule="auto"/>
        <w:ind w:firstLine="709"/>
        <w:jc w:val="both"/>
        <w:rPr>
          <w:rFonts w:ascii="Times New Roman" w:hAnsi="Times New Roman" w:cs="Times New Roman"/>
          <w:sz w:val="28"/>
          <w:szCs w:val="28"/>
          <w:lang w:val="x-none"/>
        </w:rPr>
      </w:pPr>
      <w:r w:rsidRPr="00CD0874">
        <w:rPr>
          <w:rFonts w:ascii="Times New Roman" w:hAnsi="Times New Roman" w:cs="Times New Roman"/>
          <w:sz w:val="28"/>
          <w:szCs w:val="28"/>
          <w:lang w:val="x-none"/>
        </w:rPr>
        <w:t>Оборот розничной торговли на 1 жителя по оценочным данным в 2021 году составил 190,01 тыс. руб</w:t>
      </w:r>
      <w:r w:rsidR="0061019B">
        <w:rPr>
          <w:rFonts w:ascii="Times New Roman" w:hAnsi="Times New Roman" w:cs="Times New Roman"/>
          <w:sz w:val="28"/>
          <w:szCs w:val="28"/>
        </w:rPr>
        <w:t>лей</w:t>
      </w:r>
      <w:r w:rsidRPr="00CD0874">
        <w:rPr>
          <w:rFonts w:ascii="Times New Roman" w:hAnsi="Times New Roman" w:cs="Times New Roman"/>
          <w:sz w:val="28"/>
          <w:szCs w:val="28"/>
          <w:lang w:val="x-none"/>
        </w:rPr>
        <w:t xml:space="preserve"> или 108,5% по отношению к прошлому году (увеличение произошло в связи с повышением уровня цен и уменьшением численности населения). </w:t>
      </w:r>
    </w:p>
    <w:p w14:paraId="386AE014" w14:textId="628A54D8" w:rsidR="00AA7772" w:rsidRPr="00CD0874" w:rsidRDefault="00AA7772" w:rsidP="00CD0874">
      <w:pPr>
        <w:spacing w:after="0" w:line="240" w:lineRule="auto"/>
        <w:ind w:right="-1"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Оборот общественного питания на 1 жителя по </w:t>
      </w:r>
      <w:r w:rsidR="00495D3E" w:rsidRPr="00CD0874">
        <w:rPr>
          <w:rFonts w:ascii="Times New Roman" w:hAnsi="Times New Roman" w:cs="Times New Roman"/>
          <w:sz w:val="28"/>
          <w:szCs w:val="28"/>
        </w:rPr>
        <w:t>оценочным данным</w:t>
      </w:r>
      <w:r w:rsidRPr="00CD0874">
        <w:rPr>
          <w:rFonts w:ascii="Times New Roman" w:hAnsi="Times New Roman" w:cs="Times New Roman"/>
          <w:sz w:val="28"/>
          <w:szCs w:val="28"/>
        </w:rPr>
        <w:t xml:space="preserve"> в 202</w:t>
      </w:r>
      <w:r w:rsidR="00495D3E" w:rsidRPr="00CD0874">
        <w:rPr>
          <w:rFonts w:ascii="Times New Roman" w:hAnsi="Times New Roman" w:cs="Times New Roman"/>
          <w:sz w:val="28"/>
          <w:szCs w:val="28"/>
        </w:rPr>
        <w:t>1</w:t>
      </w:r>
      <w:r w:rsidRPr="00CD0874">
        <w:rPr>
          <w:rFonts w:ascii="Times New Roman" w:hAnsi="Times New Roman" w:cs="Times New Roman"/>
          <w:sz w:val="28"/>
          <w:szCs w:val="28"/>
        </w:rPr>
        <w:t xml:space="preserve"> году составил </w:t>
      </w:r>
      <w:r w:rsidR="00495D3E" w:rsidRPr="00CD0874">
        <w:rPr>
          <w:rFonts w:ascii="Times New Roman" w:hAnsi="Times New Roman" w:cs="Times New Roman"/>
          <w:sz w:val="28"/>
          <w:szCs w:val="28"/>
        </w:rPr>
        <w:t>5,1</w:t>
      </w:r>
      <w:r w:rsidRPr="00CD0874">
        <w:rPr>
          <w:rFonts w:ascii="Times New Roman" w:hAnsi="Times New Roman" w:cs="Times New Roman"/>
          <w:sz w:val="28"/>
          <w:szCs w:val="28"/>
        </w:rPr>
        <w:t xml:space="preserve"> тыс. руб</w:t>
      </w:r>
      <w:r w:rsidR="0061019B">
        <w:rPr>
          <w:rFonts w:ascii="Times New Roman" w:hAnsi="Times New Roman" w:cs="Times New Roman"/>
          <w:sz w:val="28"/>
          <w:szCs w:val="28"/>
        </w:rPr>
        <w:t>лей</w:t>
      </w:r>
      <w:r w:rsidRPr="00CD0874">
        <w:rPr>
          <w:rFonts w:ascii="Times New Roman" w:hAnsi="Times New Roman" w:cs="Times New Roman"/>
          <w:sz w:val="28"/>
          <w:szCs w:val="28"/>
        </w:rPr>
        <w:t xml:space="preserve"> или </w:t>
      </w:r>
      <w:r w:rsidR="00495D3E" w:rsidRPr="00CD0874">
        <w:rPr>
          <w:rFonts w:ascii="Times New Roman" w:hAnsi="Times New Roman" w:cs="Times New Roman"/>
          <w:sz w:val="28"/>
          <w:szCs w:val="28"/>
        </w:rPr>
        <w:t>145,7</w:t>
      </w:r>
      <w:r w:rsidRPr="00CD0874">
        <w:rPr>
          <w:rFonts w:ascii="Times New Roman" w:hAnsi="Times New Roman" w:cs="Times New Roman"/>
          <w:sz w:val="28"/>
          <w:szCs w:val="28"/>
        </w:rPr>
        <w:t xml:space="preserve">% по отношению к прошлому году </w:t>
      </w:r>
      <w:r w:rsidR="00A030B9" w:rsidRPr="00CD0874">
        <w:rPr>
          <w:rFonts w:ascii="Times New Roman" w:hAnsi="Times New Roman" w:cs="Times New Roman"/>
          <w:sz w:val="28"/>
          <w:szCs w:val="28"/>
        </w:rPr>
        <w:t xml:space="preserve">(причина значительного увеличения связана со значительным снижением оборота общественного питания в 2020 году вследствие ограничительных мероприятий в период распространения новой коронавирусной инфекции </w:t>
      </w:r>
      <w:r w:rsidR="00A030B9" w:rsidRPr="00CD0874">
        <w:rPr>
          <w:rFonts w:ascii="Times New Roman" w:hAnsi="Times New Roman" w:cs="Times New Roman"/>
          <w:sz w:val="28"/>
          <w:szCs w:val="28"/>
          <w:lang w:val="en-US"/>
        </w:rPr>
        <w:t>COVID</w:t>
      </w:r>
      <w:r w:rsidR="00A030B9" w:rsidRPr="00CD0874">
        <w:rPr>
          <w:rFonts w:ascii="Times New Roman" w:hAnsi="Times New Roman" w:cs="Times New Roman"/>
          <w:sz w:val="28"/>
          <w:szCs w:val="28"/>
        </w:rPr>
        <w:t>-19).</w:t>
      </w:r>
    </w:p>
    <w:p w14:paraId="7723368E" w14:textId="77777777" w:rsidR="00626ECD" w:rsidRPr="00CD0874" w:rsidRDefault="00626ECD" w:rsidP="00CD0874">
      <w:pPr>
        <w:spacing w:after="0" w:line="240" w:lineRule="auto"/>
        <w:ind w:right="-1" w:firstLine="709"/>
        <w:jc w:val="both"/>
        <w:rPr>
          <w:rFonts w:ascii="Times New Roman" w:hAnsi="Times New Roman" w:cs="Times New Roman"/>
          <w:sz w:val="28"/>
          <w:szCs w:val="28"/>
        </w:rPr>
      </w:pPr>
    </w:p>
    <w:p w14:paraId="1CF0D6E1" w14:textId="1D43BBA7" w:rsidR="00AA7772" w:rsidRPr="00CD0874" w:rsidRDefault="00AA7772" w:rsidP="00CD0874">
      <w:pPr>
        <w:spacing w:after="0" w:line="240" w:lineRule="auto"/>
        <w:ind w:right="-1" w:firstLine="709"/>
        <w:jc w:val="both"/>
        <w:rPr>
          <w:rFonts w:ascii="Times New Roman" w:hAnsi="Times New Roman" w:cs="Times New Roman"/>
          <w:sz w:val="28"/>
          <w:szCs w:val="28"/>
        </w:rPr>
      </w:pPr>
      <w:r w:rsidRPr="00CD0874">
        <w:rPr>
          <w:rFonts w:ascii="Times New Roman" w:hAnsi="Times New Roman" w:cs="Times New Roman"/>
          <w:sz w:val="28"/>
          <w:szCs w:val="28"/>
        </w:rPr>
        <w:t>Объем платных услуг на 1 жителя в 202</w:t>
      </w:r>
      <w:r w:rsidR="006717A4" w:rsidRPr="00CD0874">
        <w:rPr>
          <w:rFonts w:ascii="Times New Roman" w:hAnsi="Times New Roman" w:cs="Times New Roman"/>
          <w:sz w:val="28"/>
          <w:szCs w:val="28"/>
        </w:rPr>
        <w:t>1</w:t>
      </w:r>
      <w:r w:rsidRPr="00CD0874">
        <w:rPr>
          <w:rFonts w:ascii="Times New Roman" w:hAnsi="Times New Roman" w:cs="Times New Roman"/>
          <w:sz w:val="28"/>
          <w:szCs w:val="28"/>
        </w:rPr>
        <w:t xml:space="preserve"> году составил по оценочным данным 3</w:t>
      </w:r>
      <w:r w:rsidR="006717A4" w:rsidRPr="00CD0874">
        <w:rPr>
          <w:rFonts w:ascii="Times New Roman" w:hAnsi="Times New Roman" w:cs="Times New Roman"/>
          <w:sz w:val="28"/>
          <w:szCs w:val="28"/>
        </w:rPr>
        <w:t>4,6</w:t>
      </w:r>
      <w:r w:rsidRPr="00CD0874">
        <w:rPr>
          <w:rFonts w:ascii="Times New Roman" w:hAnsi="Times New Roman" w:cs="Times New Roman"/>
          <w:sz w:val="28"/>
          <w:szCs w:val="28"/>
        </w:rPr>
        <w:t xml:space="preserve"> тыс. руб</w:t>
      </w:r>
      <w:r w:rsidR="0061019B">
        <w:rPr>
          <w:rFonts w:ascii="Times New Roman" w:hAnsi="Times New Roman" w:cs="Times New Roman"/>
          <w:sz w:val="28"/>
          <w:szCs w:val="28"/>
        </w:rPr>
        <w:t>лей</w:t>
      </w:r>
      <w:r w:rsidRPr="00CD0874">
        <w:rPr>
          <w:rFonts w:ascii="Times New Roman" w:hAnsi="Times New Roman" w:cs="Times New Roman"/>
          <w:sz w:val="28"/>
          <w:szCs w:val="28"/>
        </w:rPr>
        <w:t xml:space="preserve"> или 103,</w:t>
      </w:r>
      <w:r w:rsidR="006717A4" w:rsidRPr="00CD0874">
        <w:rPr>
          <w:rFonts w:ascii="Times New Roman" w:hAnsi="Times New Roman" w:cs="Times New Roman"/>
          <w:sz w:val="28"/>
          <w:szCs w:val="28"/>
        </w:rPr>
        <w:t>9</w:t>
      </w:r>
      <w:r w:rsidRPr="00CD0874">
        <w:rPr>
          <w:rFonts w:ascii="Times New Roman" w:hAnsi="Times New Roman" w:cs="Times New Roman"/>
          <w:sz w:val="28"/>
          <w:szCs w:val="28"/>
        </w:rPr>
        <w:t>% по отношению к прошлому году в фактических ценах.</w:t>
      </w:r>
    </w:p>
    <w:p w14:paraId="5E7041CA" w14:textId="77777777" w:rsidR="00AA7772" w:rsidRPr="00CD0874" w:rsidRDefault="00AA7772" w:rsidP="00CD0874">
      <w:pPr>
        <w:spacing w:after="0" w:line="240" w:lineRule="auto"/>
        <w:ind w:right="-1" w:firstLine="709"/>
        <w:jc w:val="both"/>
        <w:rPr>
          <w:rFonts w:ascii="Times New Roman" w:hAnsi="Times New Roman" w:cs="Times New Roman"/>
          <w:sz w:val="28"/>
          <w:szCs w:val="28"/>
        </w:rPr>
      </w:pPr>
    </w:p>
    <w:p w14:paraId="1398CA3D" w14:textId="0046B08E" w:rsidR="00AA7772" w:rsidRPr="00CD0874" w:rsidRDefault="00AA7772"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Объем инвестиций в основной капитал по данным </w:t>
      </w:r>
      <w:proofErr w:type="spellStart"/>
      <w:r w:rsidRPr="00CD0874">
        <w:rPr>
          <w:rFonts w:ascii="Times New Roman" w:hAnsi="Times New Roman" w:cs="Times New Roman"/>
          <w:sz w:val="28"/>
          <w:szCs w:val="28"/>
        </w:rPr>
        <w:t>Иркутскстата</w:t>
      </w:r>
      <w:proofErr w:type="spellEnd"/>
      <w:r w:rsidRPr="00CD0874">
        <w:rPr>
          <w:rFonts w:ascii="Times New Roman" w:hAnsi="Times New Roman" w:cs="Times New Roman"/>
          <w:sz w:val="28"/>
          <w:szCs w:val="28"/>
        </w:rPr>
        <w:t xml:space="preserve"> за 202</w:t>
      </w:r>
      <w:r w:rsidR="006717A4" w:rsidRPr="00CD0874">
        <w:rPr>
          <w:rFonts w:ascii="Times New Roman" w:hAnsi="Times New Roman" w:cs="Times New Roman"/>
          <w:sz w:val="28"/>
          <w:szCs w:val="28"/>
        </w:rPr>
        <w:t>1</w:t>
      </w:r>
      <w:r w:rsidRPr="00CD0874">
        <w:rPr>
          <w:rFonts w:ascii="Times New Roman" w:hAnsi="Times New Roman" w:cs="Times New Roman"/>
          <w:sz w:val="28"/>
          <w:szCs w:val="28"/>
        </w:rPr>
        <w:t xml:space="preserve"> год составил </w:t>
      </w:r>
      <w:r w:rsidR="006717A4" w:rsidRPr="00CD0874">
        <w:rPr>
          <w:rFonts w:ascii="Times New Roman" w:hAnsi="Times New Roman" w:cs="Times New Roman"/>
          <w:sz w:val="28"/>
          <w:szCs w:val="28"/>
        </w:rPr>
        <w:t>1 063,8</w:t>
      </w:r>
      <w:r w:rsidRPr="00CD0874">
        <w:rPr>
          <w:rFonts w:ascii="Times New Roman" w:hAnsi="Times New Roman" w:cs="Times New Roman"/>
          <w:sz w:val="28"/>
          <w:szCs w:val="28"/>
        </w:rPr>
        <w:t xml:space="preserve"> млн руб</w:t>
      </w:r>
      <w:r w:rsidR="0061019B">
        <w:rPr>
          <w:rFonts w:ascii="Times New Roman" w:hAnsi="Times New Roman" w:cs="Times New Roman"/>
          <w:sz w:val="28"/>
          <w:szCs w:val="28"/>
        </w:rPr>
        <w:t>лей</w:t>
      </w:r>
      <w:r w:rsidRPr="00CD0874">
        <w:rPr>
          <w:rFonts w:ascii="Times New Roman" w:hAnsi="Times New Roman" w:cs="Times New Roman"/>
          <w:sz w:val="28"/>
          <w:szCs w:val="28"/>
        </w:rPr>
        <w:t xml:space="preserve"> или </w:t>
      </w:r>
      <w:r w:rsidR="006717A4" w:rsidRPr="00CD0874">
        <w:rPr>
          <w:rFonts w:ascii="Times New Roman" w:hAnsi="Times New Roman" w:cs="Times New Roman"/>
          <w:sz w:val="28"/>
          <w:szCs w:val="28"/>
        </w:rPr>
        <w:t>124,2</w:t>
      </w:r>
      <w:r w:rsidRPr="00CD0874">
        <w:rPr>
          <w:rFonts w:ascii="Times New Roman" w:hAnsi="Times New Roman" w:cs="Times New Roman"/>
          <w:sz w:val="28"/>
          <w:szCs w:val="28"/>
        </w:rPr>
        <w:t>% к прошлому году. У</w:t>
      </w:r>
      <w:r w:rsidR="006717A4" w:rsidRPr="00CD0874">
        <w:rPr>
          <w:rFonts w:ascii="Times New Roman" w:hAnsi="Times New Roman" w:cs="Times New Roman"/>
          <w:sz w:val="28"/>
          <w:szCs w:val="28"/>
        </w:rPr>
        <w:t xml:space="preserve">величение </w:t>
      </w:r>
      <w:r w:rsidRPr="00CD0874">
        <w:rPr>
          <w:rFonts w:ascii="Times New Roman" w:hAnsi="Times New Roman" w:cs="Times New Roman"/>
          <w:sz w:val="28"/>
          <w:szCs w:val="28"/>
        </w:rPr>
        <w:t>объема инвестиций связано</w:t>
      </w:r>
      <w:r w:rsidR="006717A4" w:rsidRPr="00CD0874">
        <w:rPr>
          <w:rFonts w:ascii="Times New Roman" w:hAnsi="Times New Roman" w:cs="Times New Roman"/>
          <w:sz w:val="28"/>
          <w:szCs w:val="28"/>
        </w:rPr>
        <w:t xml:space="preserve"> с повышением </w:t>
      </w:r>
      <w:r w:rsidRPr="00CD0874">
        <w:rPr>
          <w:rFonts w:ascii="Times New Roman" w:hAnsi="Times New Roman" w:cs="Times New Roman"/>
          <w:sz w:val="28"/>
          <w:szCs w:val="28"/>
        </w:rPr>
        <w:t>инвестиционной активности предприятий города</w:t>
      </w:r>
      <w:r w:rsidR="006717A4" w:rsidRPr="00CD0874">
        <w:rPr>
          <w:rFonts w:ascii="Times New Roman" w:hAnsi="Times New Roman" w:cs="Times New Roman"/>
          <w:sz w:val="28"/>
          <w:szCs w:val="28"/>
        </w:rPr>
        <w:t xml:space="preserve">. </w:t>
      </w:r>
    </w:p>
    <w:p w14:paraId="67933031" w14:textId="77777777" w:rsidR="00AA7772" w:rsidRPr="00CD0874" w:rsidRDefault="00AA7772"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lang w:val="x-none"/>
        </w:rPr>
        <w:t xml:space="preserve">Инвестиции </w:t>
      </w:r>
      <w:r w:rsidRPr="00CD0874">
        <w:rPr>
          <w:rFonts w:ascii="Times New Roman" w:hAnsi="Times New Roman" w:cs="Times New Roman"/>
          <w:sz w:val="28"/>
          <w:szCs w:val="28"/>
        </w:rPr>
        <w:t xml:space="preserve">в основном </w:t>
      </w:r>
      <w:r w:rsidRPr="00CD0874">
        <w:rPr>
          <w:rFonts w:ascii="Times New Roman" w:hAnsi="Times New Roman" w:cs="Times New Roman"/>
          <w:sz w:val="28"/>
          <w:szCs w:val="28"/>
          <w:lang w:val="x-none"/>
        </w:rPr>
        <w:t xml:space="preserve">направлены на </w:t>
      </w:r>
      <w:r w:rsidRPr="00CD0874">
        <w:rPr>
          <w:rFonts w:ascii="Times New Roman" w:hAnsi="Times New Roman" w:cs="Times New Roman"/>
          <w:sz w:val="28"/>
          <w:szCs w:val="28"/>
        </w:rPr>
        <w:t xml:space="preserve">строительство зданий и сооружений, </w:t>
      </w:r>
      <w:r w:rsidRPr="00CD0874">
        <w:rPr>
          <w:rFonts w:ascii="Times New Roman" w:hAnsi="Times New Roman" w:cs="Times New Roman"/>
          <w:sz w:val="28"/>
          <w:szCs w:val="28"/>
          <w:lang w:val="x-none"/>
        </w:rPr>
        <w:t xml:space="preserve"> приобретение </w:t>
      </w:r>
      <w:r w:rsidRPr="00CD0874">
        <w:rPr>
          <w:rFonts w:ascii="Times New Roman" w:hAnsi="Times New Roman" w:cs="Times New Roman"/>
          <w:sz w:val="28"/>
          <w:szCs w:val="28"/>
        </w:rPr>
        <w:t>транспортных средств и оборудования</w:t>
      </w:r>
      <w:r w:rsidRPr="00CD0874">
        <w:rPr>
          <w:rFonts w:ascii="Times New Roman" w:hAnsi="Times New Roman" w:cs="Times New Roman"/>
          <w:sz w:val="28"/>
          <w:szCs w:val="28"/>
          <w:lang w:val="x-none"/>
        </w:rPr>
        <w:t>.</w:t>
      </w:r>
      <w:r w:rsidRPr="00CD0874">
        <w:rPr>
          <w:rFonts w:ascii="Times New Roman" w:hAnsi="Times New Roman" w:cs="Times New Roman"/>
          <w:sz w:val="28"/>
          <w:szCs w:val="28"/>
        </w:rPr>
        <w:t xml:space="preserve"> </w:t>
      </w:r>
    </w:p>
    <w:p w14:paraId="14ACC42F" w14:textId="77777777" w:rsidR="00AA7772" w:rsidRPr="00CD0874" w:rsidRDefault="00AA7772" w:rsidP="00CD0874">
      <w:pPr>
        <w:spacing w:after="0" w:line="240" w:lineRule="auto"/>
        <w:ind w:firstLine="709"/>
        <w:jc w:val="both"/>
        <w:rPr>
          <w:rFonts w:ascii="Times New Roman" w:hAnsi="Times New Roman" w:cs="Times New Roman"/>
          <w:sz w:val="28"/>
          <w:szCs w:val="28"/>
        </w:rPr>
      </w:pPr>
    </w:p>
    <w:p w14:paraId="42EF06A2" w14:textId="0965C98A" w:rsidR="00AA7772" w:rsidRPr="00CD0874" w:rsidRDefault="003D334D" w:rsidP="00CD0874">
      <w:pPr>
        <w:spacing w:after="0" w:line="240" w:lineRule="auto"/>
        <w:ind w:right="-1" w:firstLine="720"/>
        <w:jc w:val="both"/>
        <w:rPr>
          <w:rFonts w:ascii="Times New Roman" w:hAnsi="Times New Roman" w:cs="Times New Roman"/>
          <w:sz w:val="28"/>
          <w:szCs w:val="28"/>
        </w:rPr>
      </w:pPr>
      <w:r w:rsidRPr="00CD0874">
        <w:rPr>
          <w:rFonts w:ascii="Times New Roman" w:hAnsi="Times New Roman" w:cs="Times New Roman"/>
          <w:sz w:val="28"/>
          <w:szCs w:val="28"/>
        </w:rPr>
        <w:t>По состоянию на 01.01.2022 г. в</w:t>
      </w:r>
      <w:r w:rsidR="006717A4" w:rsidRPr="00CD0874">
        <w:rPr>
          <w:rFonts w:ascii="Times New Roman" w:hAnsi="Times New Roman" w:cs="Times New Roman"/>
          <w:sz w:val="28"/>
          <w:szCs w:val="28"/>
        </w:rPr>
        <w:t xml:space="preserve"> рамках территории опережающего социально-экономического развития «Усолье-Сибирское» </w:t>
      </w:r>
      <w:r w:rsidR="0061019B">
        <w:rPr>
          <w:rFonts w:ascii="Times New Roman" w:hAnsi="Times New Roman" w:cs="Times New Roman"/>
          <w:sz w:val="28"/>
          <w:szCs w:val="28"/>
        </w:rPr>
        <w:t xml:space="preserve">(далее – ТОСЭР) </w:t>
      </w:r>
      <w:r w:rsidR="006717A4" w:rsidRPr="00CD0874">
        <w:rPr>
          <w:rFonts w:ascii="Times New Roman" w:hAnsi="Times New Roman" w:cs="Times New Roman"/>
          <w:sz w:val="28"/>
          <w:szCs w:val="28"/>
        </w:rPr>
        <w:t xml:space="preserve">статус резидентов </w:t>
      </w:r>
      <w:r w:rsidRPr="00CD0874">
        <w:rPr>
          <w:rFonts w:ascii="Times New Roman" w:hAnsi="Times New Roman" w:cs="Times New Roman"/>
          <w:sz w:val="28"/>
          <w:szCs w:val="28"/>
        </w:rPr>
        <w:t xml:space="preserve">сохранили 12 организаций: </w:t>
      </w:r>
    </w:p>
    <w:p w14:paraId="66DE3A3C" w14:textId="51A82BB9" w:rsidR="00AA7772" w:rsidRPr="00CD0874" w:rsidRDefault="00AA7772" w:rsidP="00CD0874">
      <w:pPr>
        <w:tabs>
          <w:tab w:val="left" w:pos="993"/>
        </w:tabs>
        <w:spacing w:after="0" w:line="240" w:lineRule="auto"/>
        <w:ind w:right="-1" w:firstLine="720"/>
        <w:jc w:val="both"/>
        <w:rPr>
          <w:rFonts w:ascii="Times New Roman" w:hAnsi="Times New Roman" w:cs="Times New Roman"/>
          <w:sz w:val="28"/>
          <w:szCs w:val="28"/>
        </w:rPr>
      </w:pPr>
      <w:r w:rsidRPr="00CD0874">
        <w:rPr>
          <w:rFonts w:ascii="Times New Roman" w:hAnsi="Times New Roman" w:cs="Times New Roman"/>
          <w:sz w:val="28"/>
          <w:szCs w:val="28"/>
        </w:rPr>
        <w:t>1)</w:t>
      </w:r>
      <w:r w:rsidRPr="00CD0874">
        <w:rPr>
          <w:rFonts w:ascii="Times New Roman" w:hAnsi="Times New Roman" w:cs="Times New Roman"/>
          <w:sz w:val="28"/>
          <w:szCs w:val="28"/>
        </w:rPr>
        <w:tab/>
        <w:t>ООО «</w:t>
      </w:r>
      <w:proofErr w:type="spellStart"/>
      <w:r w:rsidRPr="00CD0874">
        <w:rPr>
          <w:rFonts w:ascii="Times New Roman" w:hAnsi="Times New Roman" w:cs="Times New Roman"/>
          <w:sz w:val="28"/>
          <w:szCs w:val="28"/>
        </w:rPr>
        <w:t>СмартСинтез</w:t>
      </w:r>
      <w:proofErr w:type="spellEnd"/>
      <w:r w:rsidRPr="00CD0874">
        <w:rPr>
          <w:rFonts w:ascii="Times New Roman" w:hAnsi="Times New Roman" w:cs="Times New Roman"/>
          <w:sz w:val="28"/>
          <w:szCs w:val="28"/>
        </w:rPr>
        <w:t>»</w:t>
      </w:r>
      <w:r w:rsidR="009E057E" w:rsidRPr="00CD0874">
        <w:rPr>
          <w:rFonts w:ascii="Times New Roman" w:hAnsi="Times New Roman" w:cs="Times New Roman"/>
          <w:sz w:val="28"/>
          <w:szCs w:val="28"/>
        </w:rPr>
        <w:t xml:space="preserve"> -</w:t>
      </w:r>
      <w:r w:rsidR="00BE235E" w:rsidRPr="00CD0874">
        <w:rPr>
          <w:rFonts w:ascii="Times New Roman" w:hAnsi="Times New Roman" w:cs="Times New Roman"/>
          <w:sz w:val="28"/>
          <w:szCs w:val="28"/>
        </w:rPr>
        <w:t xml:space="preserve"> </w:t>
      </w:r>
      <w:r w:rsidRPr="00CD0874">
        <w:rPr>
          <w:rFonts w:ascii="Times New Roman" w:hAnsi="Times New Roman" w:cs="Times New Roman"/>
          <w:sz w:val="28"/>
          <w:szCs w:val="28"/>
        </w:rPr>
        <w:t>проект по производству профессиональных дезинфицирующих и антисептических средств</w:t>
      </w:r>
      <w:r w:rsidR="009E057E" w:rsidRPr="00CD0874">
        <w:rPr>
          <w:rFonts w:ascii="Times New Roman" w:hAnsi="Times New Roman" w:cs="Times New Roman"/>
          <w:sz w:val="28"/>
          <w:szCs w:val="28"/>
        </w:rPr>
        <w:t xml:space="preserve"> </w:t>
      </w:r>
      <w:bookmarkStart w:id="5" w:name="_Hlk102031574"/>
      <w:r w:rsidR="009E057E" w:rsidRPr="00CD0874">
        <w:rPr>
          <w:rFonts w:ascii="Times New Roman" w:hAnsi="Times New Roman" w:cs="Times New Roman"/>
          <w:sz w:val="28"/>
          <w:szCs w:val="28"/>
        </w:rPr>
        <w:t>(осуществляется выпуск продукции)</w:t>
      </w:r>
      <w:bookmarkEnd w:id="5"/>
      <w:r w:rsidR="003D334D" w:rsidRPr="00CD0874">
        <w:rPr>
          <w:rFonts w:ascii="Times New Roman" w:hAnsi="Times New Roman" w:cs="Times New Roman"/>
          <w:sz w:val="28"/>
          <w:szCs w:val="28"/>
        </w:rPr>
        <w:t>;</w:t>
      </w:r>
    </w:p>
    <w:p w14:paraId="766CF147" w14:textId="4D0B26EE" w:rsidR="00AA7772" w:rsidRPr="00CD0874" w:rsidRDefault="00AA7772" w:rsidP="00CD0874">
      <w:pPr>
        <w:tabs>
          <w:tab w:val="left" w:pos="993"/>
        </w:tabs>
        <w:spacing w:after="0" w:line="240" w:lineRule="auto"/>
        <w:ind w:right="-1" w:firstLine="720"/>
        <w:jc w:val="both"/>
        <w:rPr>
          <w:rFonts w:ascii="Times New Roman" w:hAnsi="Times New Roman" w:cs="Times New Roman"/>
          <w:sz w:val="28"/>
          <w:szCs w:val="28"/>
        </w:rPr>
      </w:pPr>
      <w:r w:rsidRPr="00CD0874">
        <w:rPr>
          <w:rFonts w:ascii="Times New Roman" w:hAnsi="Times New Roman" w:cs="Times New Roman"/>
          <w:sz w:val="28"/>
          <w:szCs w:val="28"/>
        </w:rPr>
        <w:t>2) ООО «</w:t>
      </w:r>
      <w:proofErr w:type="spellStart"/>
      <w:r w:rsidRPr="00CD0874">
        <w:rPr>
          <w:rFonts w:ascii="Times New Roman" w:hAnsi="Times New Roman" w:cs="Times New Roman"/>
          <w:sz w:val="28"/>
          <w:szCs w:val="28"/>
        </w:rPr>
        <w:t>Усольмаш</w:t>
      </w:r>
      <w:proofErr w:type="spellEnd"/>
      <w:r w:rsidRPr="00CD0874">
        <w:rPr>
          <w:rFonts w:ascii="Times New Roman" w:hAnsi="Times New Roman" w:cs="Times New Roman"/>
          <w:sz w:val="28"/>
          <w:szCs w:val="28"/>
        </w:rPr>
        <w:t xml:space="preserve">» </w:t>
      </w:r>
      <w:r w:rsidR="009E057E" w:rsidRPr="00CD0874">
        <w:rPr>
          <w:rFonts w:ascii="Times New Roman" w:hAnsi="Times New Roman" w:cs="Times New Roman"/>
          <w:sz w:val="28"/>
          <w:szCs w:val="28"/>
        </w:rPr>
        <w:t xml:space="preserve">- </w:t>
      </w:r>
      <w:r w:rsidRPr="00CD0874">
        <w:rPr>
          <w:rFonts w:ascii="Times New Roman" w:hAnsi="Times New Roman" w:cs="Times New Roman"/>
          <w:sz w:val="28"/>
          <w:szCs w:val="28"/>
        </w:rPr>
        <w:t>проект по созданию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 коррозии, кавитации</w:t>
      </w:r>
      <w:r w:rsidR="00A611D4" w:rsidRPr="00CD0874">
        <w:rPr>
          <w:rFonts w:ascii="Times New Roman" w:hAnsi="Times New Roman" w:cs="Times New Roman"/>
          <w:sz w:val="28"/>
          <w:szCs w:val="28"/>
        </w:rPr>
        <w:t xml:space="preserve"> (осуществляется выпуск продукции)</w:t>
      </w:r>
      <w:r w:rsidR="003D334D" w:rsidRPr="00CD0874">
        <w:rPr>
          <w:rFonts w:ascii="Times New Roman" w:hAnsi="Times New Roman" w:cs="Times New Roman"/>
          <w:sz w:val="28"/>
          <w:szCs w:val="28"/>
        </w:rPr>
        <w:t>;</w:t>
      </w:r>
    </w:p>
    <w:p w14:paraId="298085B4" w14:textId="3BA22F33" w:rsidR="00AA7772" w:rsidRPr="00CD0874" w:rsidRDefault="003D334D" w:rsidP="00CD0874">
      <w:pPr>
        <w:tabs>
          <w:tab w:val="left" w:pos="993"/>
        </w:tabs>
        <w:spacing w:after="0" w:line="240" w:lineRule="auto"/>
        <w:ind w:right="-1" w:firstLine="720"/>
        <w:jc w:val="both"/>
        <w:rPr>
          <w:rFonts w:ascii="Times New Roman" w:hAnsi="Times New Roman" w:cs="Times New Roman"/>
          <w:sz w:val="28"/>
          <w:szCs w:val="28"/>
        </w:rPr>
      </w:pPr>
      <w:r w:rsidRPr="00CD0874">
        <w:rPr>
          <w:rFonts w:ascii="Times New Roman" w:hAnsi="Times New Roman" w:cs="Times New Roman"/>
          <w:sz w:val="28"/>
          <w:szCs w:val="28"/>
        </w:rPr>
        <w:t>3</w:t>
      </w:r>
      <w:r w:rsidR="00AA7772" w:rsidRPr="00CD0874">
        <w:rPr>
          <w:rFonts w:ascii="Times New Roman" w:hAnsi="Times New Roman" w:cs="Times New Roman"/>
          <w:sz w:val="28"/>
          <w:szCs w:val="28"/>
        </w:rPr>
        <w:t>)</w:t>
      </w:r>
      <w:r w:rsidR="00AA7772" w:rsidRPr="00CD0874">
        <w:rPr>
          <w:rFonts w:ascii="Times New Roman" w:hAnsi="Times New Roman" w:cs="Times New Roman"/>
          <w:sz w:val="28"/>
          <w:szCs w:val="28"/>
        </w:rPr>
        <w:tab/>
        <w:t>ООО «Усолье-Сибирский электротехнический завод»</w:t>
      </w:r>
      <w:r w:rsidR="00A611D4" w:rsidRPr="00CD0874">
        <w:rPr>
          <w:rFonts w:ascii="Times New Roman" w:hAnsi="Times New Roman" w:cs="Times New Roman"/>
          <w:sz w:val="28"/>
          <w:szCs w:val="28"/>
        </w:rPr>
        <w:t xml:space="preserve"> -</w:t>
      </w:r>
      <w:r w:rsidR="00BE235E" w:rsidRPr="00CD0874">
        <w:rPr>
          <w:rFonts w:ascii="Times New Roman" w:hAnsi="Times New Roman" w:cs="Times New Roman"/>
          <w:sz w:val="28"/>
          <w:szCs w:val="28"/>
        </w:rPr>
        <w:t xml:space="preserve"> </w:t>
      </w:r>
      <w:r w:rsidR="00AA7772" w:rsidRPr="00CD0874">
        <w:rPr>
          <w:rFonts w:ascii="Times New Roman" w:hAnsi="Times New Roman" w:cs="Times New Roman"/>
          <w:sz w:val="28"/>
          <w:szCs w:val="28"/>
        </w:rPr>
        <w:t>проект по производству кабельно-проводниковой продукции и изделий из ПВХ</w:t>
      </w:r>
      <w:r w:rsidRPr="00CD0874">
        <w:rPr>
          <w:rFonts w:ascii="Times New Roman" w:hAnsi="Times New Roman" w:cs="Times New Roman"/>
          <w:sz w:val="28"/>
          <w:szCs w:val="28"/>
        </w:rPr>
        <w:t>;</w:t>
      </w:r>
    </w:p>
    <w:p w14:paraId="42961877" w14:textId="7BCDC437" w:rsidR="00AA7772" w:rsidRPr="00CD0874" w:rsidRDefault="003D334D" w:rsidP="00CD0874">
      <w:pPr>
        <w:tabs>
          <w:tab w:val="left" w:pos="993"/>
        </w:tabs>
        <w:spacing w:after="0" w:line="240" w:lineRule="auto"/>
        <w:ind w:right="-1" w:firstLine="720"/>
        <w:jc w:val="both"/>
        <w:rPr>
          <w:rFonts w:ascii="Times New Roman" w:hAnsi="Times New Roman" w:cs="Times New Roman"/>
          <w:sz w:val="28"/>
          <w:szCs w:val="28"/>
        </w:rPr>
      </w:pPr>
      <w:r w:rsidRPr="00CD0874">
        <w:rPr>
          <w:rFonts w:ascii="Times New Roman" w:hAnsi="Times New Roman" w:cs="Times New Roman"/>
          <w:sz w:val="28"/>
          <w:szCs w:val="28"/>
        </w:rPr>
        <w:t>4</w:t>
      </w:r>
      <w:r w:rsidR="00AA7772" w:rsidRPr="00CD0874">
        <w:rPr>
          <w:rFonts w:ascii="Times New Roman" w:hAnsi="Times New Roman" w:cs="Times New Roman"/>
          <w:sz w:val="28"/>
          <w:szCs w:val="28"/>
        </w:rPr>
        <w:t>)</w:t>
      </w:r>
      <w:r w:rsidR="00AA7772" w:rsidRPr="00CD0874">
        <w:rPr>
          <w:rFonts w:ascii="Times New Roman" w:hAnsi="Times New Roman" w:cs="Times New Roman"/>
          <w:sz w:val="28"/>
          <w:szCs w:val="28"/>
        </w:rPr>
        <w:tab/>
        <w:t>ООО «</w:t>
      </w:r>
      <w:proofErr w:type="spellStart"/>
      <w:r w:rsidR="00AA7772" w:rsidRPr="00CD0874">
        <w:rPr>
          <w:rFonts w:ascii="Times New Roman" w:hAnsi="Times New Roman" w:cs="Times New Roman"/>
          <w:sz w:val="28"/>
          <w:szCs w:val="28"/>
        </w:rPr>
        <w:t>Тимбер</w:t>
      </w:r>
      <w:proofErr w:type="spellEnd"/>
      <w:r w:rsidR="00AA7772" w:rsidRPr="00CD0874">
        <w:rPr>
          <w:rFonts w:ascii="Times New Roman" w:hAnsi="Times New Roman" w:cs="Times New Roman"/>
          <w:sz w:val="28"/>
          <w:szCs w:val="28"/>
        </w:rPr>
        <w:t xml:space="preserve">» </w:t>
      </w:r>
      <w:r w:rsidR="00A611D4" w:rsidRPr="00CD0874">
        <w:rPr>
          <w:rFonts w:ascii="Times New Roman" w:hAnsi="Times New Roman" w:cs="Times New Roman"/>
          <w:sz w:val="28"/>
          <w:szCs w:val="28"/>
        </w:rPr>
        <w:t xml:space="preserve">- </w:t>
      </w:r>
      <w:r w:rsidR="00AA7772" w:rsidRPr="00CD0874">
        <w:rPr>
          <w:rFonts w:ascii="Times New Roman" w:hAnsi="Times New Roman" w:cs="Times New Roman"/>
          <w:sz w:val="28"/>
          <w:szCs w:val="28"/>
        </w:rPr>
        <w:t>проект по производству фанеры из древесины лиственных пород</w:t>
      </w:r>
      <w:r w:rsidR="00A611D4" w:rsidRPr="00CD0874">
        <w:rPr>
          <w:rFonts w:ascii="Times New Roman" w:hAnsi="Times New Roman" w:cs="Times New Roman"/>
          <w:sz w:val="28"/>
          <w:szCs w:val="28"/>
        </w:rPr>
        <w:t xml:space="preserve"> (осуществляется выпуск продукции)</w:t>
      </w:r>
      <w:r w:rsidRPr="00CD0874">
        <w:rPr>
          <w:rFonts w:ascii="Times New Roman" w:hAnsi="Times New Roman" w:cs="Times New Roman"/>
          <w:sz w:val="28"/>
          <w:szCs w:val="28"/>
        </w:rPr>
        <w:t>;</w:t>
      </w:r>
    </w:p>
    <w:p w14:paraId="1335716A" w14:textId="31F828FA" w:rsidR="00AA7772" w:rsidRPr="00CD0874" w:rsidRDefault="003D334D" w:rsidP="00CD0874">
      <w:pPr>
        <w:tabs>
          <w:tab w:val="left" w:pos="993"/>
        </w:tabs>
        <w:spacing w:after="0" w:line="240" w:lineRule="auto"/>
        <w:ind w:right="-1" w:firstLine="720"/>
        <w:jc w:val="both"/>
        <w:rPr>
          <w:rFonts w:ascii="Times New Roman" w:hAnsi="Times New Roman" w:cs="Times New Roman"/>
          <w:sz w:val="28"/>
          <w:szCs w:val="28"/>
        </w:rPr>
      </w:pPr>
      <w:r w:rsidRPr="00CD0874">
        <w:rPr>
          <w:rFonts w:ascii="Times New Roman" w:hAnsi="Times New Roman" w:cs="Times New Roman"/>
          <w:sz w:val="28"/>
          <w:szCs w:val="28"/>
        </w:rPr>
        <w:t>5</w:t>
      </w:r>
      <w:r w:rsidR="00AA7772" w:rsidRPr="00CD0874">
        <w:rPr>
          <w:rFonts w:ascii="Times New Roman" w:hAnsi="Times New Roman" w:cs="Times New Roman"/>
          <w:sz w:val="28"/>
          <w:szCs w:val="28"/>
        </w:rPr>
        <w:t>)</w:t>
      </w:r>
      <w:r w:rsidR="00AA7772" w:rsidRPr="00CD0874">
        <w:rPr>
          <w:rFonts w:ascii="Times New Roman" w:hAnsi="Times New Roman" w:cs="Times New Roman"/>
          <w:sz w:val="28"/>
          <w:szCs w:val="28"/>
        </w:rPr>
        <w:tab/>
        <w:t xml:space="preserve">ООО «Фабрика мороженого СМК» </w:t>
      </w:r>
      <w:r w:rsidR="00A611D4" w:rsidRPr="00CD0874">
        <w:rPr>
          <w:rFonts w:ascii="Times New Roman" w:hAnsi="Times New Roman" w:cs="Times New Roman"/>
          <w:sz w:val="28"/>
          <w:szCs w:val="28"/>
        </w:rPr>
        <w:t xml:space="preserve">- </w:t>
      </w:r>
      <w:r w:rsidR="00AA7772" w:rsidRPr="00CD0874">
        <w:rPr>
          <w:rFonts w:ascii="Times New Roman" w:hAnsi="Times New Roman" w:cs="Times New Roman"/>
          <w:sz w:val="28"/>
          <w:szCs w:val="28"/>
        </w:rPr>
        <w:t xml:space="preserve">проект по производству мороженого </w:t>
      </w:r>
      <w:r w:rsidR="00A611D4" w:rsidRPr="00CD0874">
        <w:rPr>
          <w:rFonts w:ascii="Times New Roman" w:hAnsi="Times New Roman" w:cs="Times New Roman"/>
          <w:sz w:val="28"/>
          <w:szCs w:val="28"/>
        </w:rPr>
        <w:t>(осуществляется выпуск продукции)</w:t>
      </w:r>
      <w:r w:rsidRPr="00CD0874">
        <w:rPr>
          <w:rFonts w:ascii="Times New Roman" w:hAnsi="Times New Roman" w:cs="Times New Roman"/>
          <w:sz w:val="28"/>
          <w:szCs w:val="28"/>
        </w:rPr>
        <w:t>;</w:t>
      </w:r>
    </w:p>
    <w:p w14:paraId="044C9D5E" w14:textId="6E3A1442" w:rsidR="00AA7772" w:rsidRPr="00CD0874" w:rsidRDefault="003D334D" w:rsidP="00CD0874">
      <w:pPr>
        <w:tabs>
          <w:tab w:val="left" w:pos="993"/>
        </w:tabs>
        <w:spacing w:after="0" w:line="240" w:lineRule="auto"/>
        <w:ind w:right="-1" w:firstLine="720"/>
        <w:jc w:val="both"/>
        <w:rPr>
          <w:rFonts w:ascii="Times New Roman" w:hAnsi="Times New Roman" w:cs="Times New Roman"/>
          <w:sz w:val="28"/>
          <w:szCs w:val="28"/>
        </w:rPr>
      </w:pPr>
      <w:r w:rsidRPr="00CD0874">
        <w:rPr>
          <w:rFonts w:ascii="Times New Roman" w:hAnsi="Times New Roman" w:cs="Times New Roman"/>
          <w:sz w:val="28"/>
          <w:szCs w:val="28"/>
        </w:rPr>
        <w:t>6</w:t>
      </w:r>
      <w:r w:rsidR="00AA7772" w:rsidRPr="00CD0874">
        <w:rPr>
          <w:rFonts w:ascii="Times New Roman" w:hAnsi="Times New Roman" w:cs="Times New Roman"/>
          <w:sz w:val="28"/>
          <w:szCs w:val="28"/>
        </w:rPr>
        <w:t>)</w:t>
      </w:r>
      <w:r w:rsidR="00AA7772" w:rsidRPr="00CD0874">
        <w:rPr>
          <w:rFonts w:ascii="Times New Roman" w:hAnsi="Times New Roman" w:cs="Times New Roman"/>
          <w:sz w:val="28"/>
          <w:szCs w:val="28"/>
        </w:rPr>
        <w:tab/>
        <w:t xml:space="preserve">ООО ЗТО «Минерал» </w:t>
      </w:r>
      <w:r w:rsidR="00A611D4" w:rsidRPr="00CD0874">
        <w:rPr>
          <w:rFonts w:ascii="Times New Roman" w:hAnsi="Times New Roman" w:cs="Times New Roman"/>
          <w:sz w:val="28"/>
          <w:szCs w:val="28"/>
        </w:rPr>
        <w:t xml:space="preserve">- </w:t>
      </w:r>
      <w:r w:rsidR="00AA7772" w:rsidRPr="00CD0874">
        <w:rPr>
          <w:rFonts w:ascii="Times New Roman" w:hAnsi="Times New Roman" w:cs="Times New Roman"/>
          <w:sz w:val="28"/>
          <w:szCs w:val="28"/>
        </w:rPr>
        <w:t>проект по выпуску машин и оборудования для добычи полезных ископаемых и строительства</w:t>
      </w:r>
      <w:r w:rsidR="00A611D4" w:rsidRPr="00CD0874">
        <w:rPr>
          <w:rFonts w:ascii="Times New Roman" w:hAnsi="Times New Roman" w:cs="Times New Roman"/>
          <w:sz w:val="28"/>
          <w:szCs w:val="28"/>
        </w:rPr>
        <w:t xml:space="preserve"> (осуществляется выпуск продукции)</w:t>
      </w:r>
      <w:r w:rsidRPr="00CD0874">
        <w:rPr>
          <w:rFonts w:ascii="Times New Roman" w:hAnsi="Times New Roman" w:cs="Times New Roman"/>
          <w:sz w:val="28"/>
          <w:szCs w:val="28"/>
        </w:rPr>
        <w:t>;</w:t>
      </w:r>
    </w:p>
    <w:p w14:paraId="1DCBA7E2" w14:textId="3C71E803" w:rsidR="00A611D4" w:rsidRPr="00CD0874" w:rsidRDefault="003D334D" w:rsidP="00CD0874">
      <w:pPr>
        <w:autoSpaceDE w:val="0"/>
        <w:autoSpaceDN w:val="0"/>
        <w:adjustRightInd w:val="0"/>
        <w:spacing w:after="0" w:line="240" w:lineRule="auto"/>
        <w:ind w:firstLine="709"/>
        <w:jc w:val="both"/>
        <w:rPr>
          <w:rFonts w:ascii="Times New Roman" w:hAnsi="Times New Roman" w:cs="Times New Roman"/>
          <w:sz w:val="28"/>
          <w:szCs w:val="28"/>
          <w:lang w:val="x-none"/>
        </w:rPr>
      </w:pPr>
      <w:r w:rsidRPr="00CD0874">
        <w:rPr>
          <w:rFonts w:ascii="Times New Roman" w:hAnsi="Times New Roman" w:cs="Times New Roman"/>
          <w:sz w:val="28"/>
          <w:szCs w:val="28"/>
        </w:rPr>
        <w:lastRenderedPageBreak/>
        <w:t>7</w:t>
      </w:r>
      <w:r w:rsidR="00AA7772" w:rsidRPr="00CD0874">
        <w:rPr>
          <w:rFonts w:ascii="Times New Roman" w:hAnsi="Times New Roman" w:cs="Times New Roman"/>
          <w:sz w:val="28"/>
          <w:szCs w:val="28"/>
        </w:rPr>
        <w:t>)</w:t>
      </w:r>
      <w:r w:rsidR="00AA7772" w:rsidRPr="00CD0874">
        <w:rPr>
          <w:rFonts w:ascii="Times New Roman" w:hAnsi="Times New Roman" w:cs="Times New Roman"/>
          <w:sz w:val="28"/>
          <w:szCs w:val="28"/>
        </w:rPr>
        <w:tab/>
        <w:t>ООО «</w:t>
      </w:r>
      <w:proofErr w:type="spellStart"/>
      <w:r w:rsidR="00AA7772" w:rsidRPr="00CD0874">
        <w:rPr>
          <w:rFonts w:ascii="Times New Roman" w:hAnsi="Times New Roman" w:cs="Times New Roman"/>
          <w:sz w:val="28"/>
          <w:szCs w:val="28"/>
        </w:rPr>
        <w:t>Фармасинтез-Хеми</w:t>
      </w:r>
      <w:proofErr w:type="spellEnd"/>
      <w:r w:rsidR="00AA7772" w:rsidRPr="00CD0874">
        <w:rPr>
          <w:rFonts w:ascii="Times New Roman" w:hAnsi="Times New Roman" w:cs="Times New Roman"/>
          <w:sz w:val="28"/>
          <w:szCs w:val="28"/>
        </w:rPr>
        <w:t>»</w:t>
      </w:r>
      <w:r w:rsidR="00A611D4" w:rsidRPr="00CD0874">
        <w:rPr>
          <w:rFonts w:ascii="Times New Roman" w:hAnsi="Times New Roman" w:cs="Times New Roman"/>
          <w:sz w:val="28"/>
          <w:szCs w:val="28"/>
        </w:rPr>
        <w:t xml:space="preserve"> - </w:t>
      </w:r>
      <w:r w:rsidR="00AA7772" w:rsidRPr="00CD0874">
        <w:rPr>
          <w:rFonts w:ascii="Times New Roman" w:hAnsi="Times New Roman" w:cs="Times New Roman"/>
          <w:sz w:val="28"/>
          <w:szCs w:val="28"/>
        </w:rPr>
        <w:t>проект по созданию единого технологического фармацевтического комплекса по производству фармацевтических субстанций и готовых лекарственных средств</w:t>
      </w:r>
      <w:r w:rsidR="00A611D4" w:rsidRPr="00CD0874">
        <w:rPr>
          <w:rFonts w:ascii="Times New Roman" w:hAnsi="Times New Roman" w:cs="Times New Roman"/>
          <w:sz w:val="28"/>
          <w:szCs w:val="28"/>
        </w:rPr>
        <w:t xml:space="preserve"> </w:t>
      </w:r>
      <w:r w:rsidR="00AA7772" w:rsidRPr="00CD0874">
        <w:rPr>
          <w:rFonts w:ascii="Times New Roman" w:hAnsi="Times New Roman" w:cs="Times New Roman"/>
          <w:sz w:val="28"/>
          <w:szCs w:val="28"/>
        </w:rPr>
        <w:t>(</w:t>
      </w:r>
      <w:r w:rsidR="00A611D4" w:rsidRPr="00CD0874">
        <w:rPr>
          <w:rFonts w:ascii="Times New Roman" w:hAnsi="Times New Roman" w:cs="Times New Roman"/>
          <w:sz w:val="28"/>
          <w:szCs w:val="28"/>
        </w:rPr>
        <w:t xml:space="preserve">реализация проекта приостановлена до завершения работ </w:t>
      </w:r>
      <w:r w:rsidR="00A611D4" w:rsidRPr="00CD0874">
        <w:rPr>
          <w:rFonts w:ascii="Times New Roman" w:hAnsi="Times New Roman" w:cs="Times New Roman"/>
          <w:sz w:val="28"/>
          <w:szCs w:val="28"/>
          <w:lang w:val="x-none"/>
        </w:rPr>
        <w:t>по ликвидации накопленного вреда окружающей среде, образовавшегося в результате производства химической продукции</w:t>
      </w:r>
      <w:r w:rsidR="00A611D4" w:rsidRPr="00CD0874">
        <w:rPr>
          <w:rFonts w:ascii="Times New Roman" w:hAnsi="Times New Roman" w:cs="Times New Roman"/>
          <w:sz w:val="28"/>
          <w:szCs w:val="28"/>
        </w:rPr>
        <w:t xml:space="preserve"> </w:t>
      </w:r>
      <w:r w:rsidR="00A611D4" w:rsidRPr="00CD0874">
        <w:rPr>
          <w:rFonts w:ascii="Times New Roman" w:hAnsi="Times New Roman" w:cs="Times New Roman"/>
          <w:sz w:val="28"/>
          <w:szCs w:val="28"/>
          <w:lang w:val="x-none"/>
        </w:rPr>
        <w:t>на территории промышленной площадки «</w:t>
      </w:r>
      <w:proofErr w:type="spellStart"/>
      <w:r w:rsidR="00A611D4" w:rsidRPr="00CD0874">
        <w:rPr>
          <w:rFonts w:ascii="Times New Roman" w:hAnsi="Times New Roman" w:cs="Times New Roman"/>
          <w:sz w:val="28"/>
          <w:szCs w:val="28"/>
          <w:lang w:val="x-none"/>
        </w:rPr>
        <w:t>Усольехимпром</w:t>
      </w:r>
      <w:proofErr w:type="spellEnd"/>
      <w:r w:rsidR="00A611D4" w:rsidRPr="00CD0874">
        <w:rPr>
          <w:rFonts w:ascii="Times New Roman" w:hAnsi="Times New Roman" w:cs="Times New Roman"/>
          <w:sz w:val="28"/>
          <w:szCs w:val="28"/>
          <w:lang w:val="x-none"/>
        </w:rPr>
        <w:t>»</w:t>
      </w:r>
      <w:r w:rsidR="00A611D4" w:rsidRPr="00CD0874">
        <w:rPr>
          <w:rFonts w:ascii="Times New Roman" w:hAnsi="Times New Roman" w:cs="Times New Roman"/>
          <w:sz w:val="28"/>
          <w:szCs w:val="28"/>
        </w:rPr>
        <w:t>);</w:t>
      </w:r>
      <w:r w:rsidR="00A611D4" w:rsidRPr="00CD0874">
        <w:rPr>
          <w:rFonts w:ascii="Times New Roman" w:hAnsi="Times New Roman" w:cs="Times New Roman"/>
          <w:sz w:val="28"/>
          <w:szCs w:val="28"/>
          <w:lang w:val="x-none"/>
        </w:rPr>
        <w:t xml:space="preserve"> </w:t>
      </w:r>
    </w:p>
    <w:p w14:paraId="01B78AF0" w14:textId="01AF1F3D" w:rsidR="00AA7772" w:rsidRPr="00CD0874" w:rsidRDefault="003D334D" w:rsidP="00CD0874">
      <w:pPr>
        <w:spacing w:after="0" w:line="240" w:lineRule="auto"/>
        <w:ind w:right="-1" w:firstLine="720"/>
        <w:jc w:val="both"/>
        <w:rPr>
          <w:rFonts w:ascii="Times New Roman" w:hAnsi="Times New Roman" w:cs="Times New Roman"/>
          <w:sz w:val="28"/>
          <w:szCs w:val="28"/>
        </w:rPr>
      </w:pPr>
      <w:r w:rsidRPr="00CD0874">
        <w:rPr>
          <w:rFonts w:ascii="Times New Roman" w:hAnsi="Times New Roman" w:cs="Times New Roman"/>
          <w:sz w:val="28"/>
          <w:szCs w:val="28"/>
        </w:rPr>
        <w:t>8</w:t>
      </w:r>
      <w:r w:rsidR="00AA7772" w:rsidRPr="00CD0874">
        <w:rPr>
          <w:rFonts w:ascii="Times New Roman" w:hAnsi="Times New Roman" w:cs="Times New Roman"/>
          <w:sz w:val="28"/>
          <w:szCs w:val="28"/>
        </w:rPr>
        <w:t xml:space="preserve">) ООО «ДСУ-38» </w:t>
      </w:r>
      <w:r w:rsidR="00A611D4" w:rsidRPr="00CD0874">
        <w:rPr>
          <w:rFonts w:ascii="Times New Roman" w:hAnsi="Times New Roman" w:cs="Times New Roman"/>
          <w:sz w:val="28"/>
          <w:szCs w:val="28"/>
        </w:rPr>
        <w:t xml:space="preserve">- </w:t>
      </w:r>
      <w:r w:rsidR="00AA7772" w:rsidRPr="00CD0874">
        <w:rPr>
          <w:rFonts w:ascii="Times New Roman" w:hAnsi="Times New Roman" w:cs="Times New Roman"/>
          <w:sz w:val="28"/>
          <w:szCs w:val="28"/>
        </w:rPr>
        <w:t>производство асфальтобетонных смесей для ремонта и строительства дорог</w:t>
      </w:r>
      <w:r w:rsidR="00A611D4" w:rsidRPr="00CD0874">
        <w:rPr>
          <w:rFonts w:ascii="Times New Roman" w:hAnsi="Times New Roman" w:cs="Times New Roman"/>
          <w:sz w:val="28"/>
          <w:szCs w:val="28"/>
        </w:rPr>
        <w:t xml:space="preserve"> (осуществляется выпуск продукции)</w:t>
      </w:r>
      <w:r w:rsidRPr="00CD0874">
        <w:rPr>
          <w:rFonts w:ascii="Times New Roman" w:hAnsi="Times New Roman" w:cs="Times New Roman"/>
          <w:sz w:val="28"/>
          <w:szCs w:val="28"/>
        </w:rPr>
        <w:t>;</w:t>
      </w:r>
    </w:p>
    <w:p w14:paraId="7959CB50" w14:textId="489E1FE3" w:rsidR="00AA7772" w:rsidRPr="00CD0874" w:rsidRDefault="003D334D" w:rsidP="00CD0874">
      <w:pPr>
        <w:tabs>
          <w:tab w:val="left" w:pos="1134"/>
        </w:tabs>
        <w:spacing w:after="0" w:line="240" w:lineRule="auto"/>
        <w:ind w:right="-1" w:firstLine="709"/>
        <w:jc w:val="both"/>
        <w:rPr>
          <w:rFonts w:ascii="Times New Roman" w:hAnsi="Times New Roman" w:cs="Times New Roman"/>
          <w:sz w:val="28"/>
          <w:szCs w:val="28"/>
        </w:rPr>
      </w:pPr>
      <w:r w:rsidRPr="00CD0874">
        <w:rPr>
          <w:rFonts w:ascii="Times New Roman" w:hAnsi="Times New Roman" w:cs="Times New Roman"/>
          <w:sz w:val="28"/>
          <w:szCs w:val="28"/>
        </w:rPr>
        <w:t>9</w:t>
      </w:r>
      <w:r w:rsidR="00AA7772" w:rsidRPr="00CD0874">
        <w:rPr>
          <w:rFonts w:ascii="Times New Roman" w:hAnsi="Times New Roman" w:cs="Times New Roman"/>
          <w:sz w:val="28"/>
          <w:szCs w:val="28"/>
        </w:rPr>
        <w:t xml:space="preserve">) ООО «Усольский металлургический завод» </w:t>
      </w:r>
      <w:r w:rsidR="00A611D4" w:rsidRPr="00CD0874">
        <w:rPr>
          <w:rFonts w:ascii="Times New Roman" w:hAnsi="Times New Roman" w:cs="Times New Roman"/>
          <w:sz w:val="28"/>
          <w:szCs w:val="28"/>
        </w:rPr>
        <w:t xml:space="preserve">- </w:t>
      </w:r>
      <w:r w:rsidR="00AA7772" w:rsidRPr="00CD0874">
        <w:rPr>
          <w:rFonts w:ascii="Times New Roman" w:hAnsi="Times New Roman" w:cs="Times New Roman"/>
          <w:sz w:val="28"/>
          <w:szCs w:val="28"/>
        </w:rPr>
        <w:t>проект по строительству мини-завода по производству стальной арматуры (ведется подготовительная работа - разработка ПСД, подготовка инфраструктуры</w:t>
      </w:r>
      <w:r w:rsidR="00A611D4" w:rsidRPr="00CD0874">
        <w:rPr>
          <w:rFonts w:ascii="Times New Roman" w:hAnsi="Times New Roman" w:cs="Times New Roman"/>
          <w:sz w:val="28"/>
          <w:szCs w:val="28"/>
        </w:rPr>
        <w:t>, приобретение оборудования</w:t>
      </w:r>
      <w:r w:rsidR="00AA7772" w:rsidRPr="00CD0874">
        <w:rPr>
          <w:rFonts w:ascii="Times New Roman" w:hAnsi="Times New Roman" w:cs="Times New Roman"/>
          <w:sz w:val="28"/>
          <w:szCs w:val="28"/>
        </w:rPr>
        <w:t>)</w:t>
      </w:r>
      <w:r w:rsidRPr="00CD0874">
        <w:rPr>
          <w:rFonts w:ascii="Times New Roman" w:hAnsi="Times New Roman" w:cs="Times New Roman"/>
          <w:sz w:val="28"/>
          <w:szCs w:val="28"/>
        </w:rPr>
        <w:t>;</w:t>
      </w:r>
    </w:p>
    <w:p w14:paraId="04D9A9C4" w14:textId="72B2BFE0" w:rsidR="00AA7772" w:rsidRPr="00CD0874" w:rsidRDefault="00AA7772" w:rsidP="00CD0874">
      <w:pPr>
        <w:tabs>
          <w:tab w:val="left" w:pos="1134"/>
        </w:tabs>
        <w:spacing w:after="0" w:line="240" w:lineRule="auto"/>
        <w:ind w:right="-1" w:firstLine="709"/>
        <w:jc w:val="both"/>
        <w:rPr>
          <w:rFonts w:ascii="Times New Roman" w:hAnsi="Times New Roman" w:cs="Times New Roman"/>
          <w:sz w:val="28"/>
          <w:szCs w:val="28"/>
        </w:rPr>
      </w:pPr>
      <w:r w:rsidRPr="00CD0874">
        <w:rPr>
          <w:rFonts w:ascii="Times New Roman" w:hAnsi="Times New Roman" w:cs="Times New Roman"/>
          <w:sz w:val="28"/>
          <w:szCs w:val="28"/>
        </w:rPr>
        <w:t>1</w:t>
      </w:r>
      <w:r w:rsidR="003D334D" w:rsidRPr="00CD0874">
        <w:rPr>
          <w:rFonts w:ascii="Times New Roman" w:hAnsi="Times New Roman" w:cs="Times New Roman"/>
          <w:sz w:val="28"/>
          <w:szCs w:val="28"/>
        </w:rPr>
        <w:t>0</w:t>
      </w:r>
      <w:r w:rsidRPr="00CD0874">
        <w:rPr>
          <w:rFonts w:ascii="Times New Roman" w:hAnsi="Times New Roman" w:cs="Times New Roman"/>
          <w:sz w:val="28"/>
          <w:szCs w:val="28"/>
        </w:rPr>
        <w:t xml:space="preserve">) ООО «УМК» </w:t>
      </w:r>
      <w:r w:rsidR="00A611D4" w:rsidRPr="00CD0874">
        <w:rPr>
          <w:rFonts w:ascii="Times New Roman" w:hAnsi="Times New Roman" w:cs="Times New Roman"/>
          <w:sz w:val="28"/>
          <w:szCs w:val="28"/>
        </w:rPr>
        <w:t xml:space="preserve">- </w:t>
      </w:r>
      <w:r w:rsidRPr="00CD0874">
        <w:rPr>
          <w:rFonts w:ascii="Times New Roman" w:hAnsi="Times New Roman" w:cs="Times New Roman"/>
          <w:sz w:val="28"/>
          <w:szCs w:val="28"/>
        </w:rPr>
        <w:t>проект по строительству опытно-промышленной установки для производства высококачественного гранулированного чугуна (выполняются пуско-наладочные работы на технологической линии)</w:t>
      </w:r>
      <w:r w:rsidR="003D334D" w:rsidRPr="00CD0874">
        <w:rPr>
          <w:rFonts w:ascii="Times New Roman" w:hAnsi="Times New Roman" w:cs="Times New Roman"/>
          <w:sz w:val="28"/>
          <w:szCs w:val="28"/>
        </w:rPr>
        <w:t>;</w:t>
      </w:r>
    </w:p>
    <w:p w14:paraId="406B09CA" w14:textId="65635C81" w:rsidR="00441E25" w:rsidRPr="00CD0874" w:rsidRDefault="003D334D" w:rsidP="00CD0874">
      <w:pPr>
        <w:tabs>
          <w:tab w:val="left" w:pos="993"/>
        </w:tabs>
        <w:spacing w:after="0" w:line="240" w:lineRule="auto"/>
        <w:ind w:right="-1" w:firstLine="720"/>
        <w:jc w:val="both"/>
        <w:rPr>
          <w:rFonts w:ascii="Times New Roman" w:hAnsi="Times New Roman" w:cs="Times New Roman"/>
          <w:sz w:val="28"/>
          <w:szCs w:val="28"/>
        </w:rPr>
      </w:pPr>
      <w:r w:rsidRPr="00CD0874">
        <w:rPr>
          <w:rFonts w:ascii="Times New Roman" w:hAnsi="Times New Roman" w:cs="Times New Roman"/>
          <w:sz w:val="28"/>
          <w:szCs w:val="28"/>
        </w:rPr>
        <w:t xml:space="preserve">11) ООО «Усольские узоры» </w:t>
      </w:r>
      <w:r w:rsidR="00441E25" w:rsidRPr="00CD0874">
        <w:rPr>
          <w:rFonts w:ascii="Times New Roman" w:hAnsi="Times New Roman" w:cs="Times New Roman"/>
          <w:sz w:val="28"/>
          <w:szCs w:val="28"/>
        </w:rPr>
        <w:t xml:space="preserve">- </w:t>
      </w:r>
      <w:r w:rsidRPr="00CD0874">
        <w:rPr>
          <w:rFonts w:ascii="Times New Roman" w:hAnsi="Times New Roman" w:cs="Times New Roman"/>
          <w:sz w:val="28"/>
          <w:szCs w:val="28"/>
        </w:rPr>
        <w:t>проект по увеличению проектной мощности по производству спецодежды и средств индивидуальной защиты и прочих швейных изделий</w:t>
      </w:r>
      <w:r w:rsidR="00441E25" w:rsidRPr="00CD0874">
        <w:rPr>
          <w:rFonts w:ascii="Times New Roman" w:hAnsi="Times New Roman" w:cs="Times New Roman"/>
          <w:sz w:val="28"/>
          <w:szCs w:val="28"/>
        </w:rPr>
        <w:t xml:space="preserve"> (осуществляется выпуск продукции);</w:t>
      </w:r>
    </w:p>
    <w:p w14:paraId="2FE09DB3" w14:textId="247FDA8D" w:rsidR="00441E25" w:rsidRPr="00CD0874" w:rsidRDefault="00441E25" w:rsidP="00CD0874">
      <w:pPr>
        <w:tabs>
          <w:tab w:val="left" w:pos="993"/>
        </w:tabs>
        <w:spacing w:after="0" w:line="240" w:lineRule="auto"/>
        <w:ind w:right="-1" w:firstLine="720"/>
        <w:jc w:val="both"/>
        <w:rPr>
          <w:rFonts w:ascii="Times New Roman" w:hAnsi="Times New Roman" w:cs="Times New Roman"/>
          <w:sz w:val="28"/>
          <w:szCs w:val="28"/>
        </w:rPr>
      </w:pPr>
      <w:r w:rsidRPr="00CD0874">
        <w:rPr>
          <w:rFonts w:ascii="Times New Roman" w:hAnsi="Times New Roman" w:cs="Times New Roman"/>
          <w:sz w:val="28"/>
          <w:szCs w:val="28"/>
        </w:rPr>
        <w:t>12) ООО «ВЕ</w:t>
      </w:r>
      <w:r w:rsidR="00B57CBE">
        <w:rPr>
          <w:rFonts w:ascii="Times New Roman" w:hAnsi="Times New Roman" w:cs="Times New Roman"/>
          <w:sz w:val="28"/>
          <w:szCs w:val="28"/>
        </w:rPr>
        <w:t>Г</w:t>
      </w:r>
      <w:r w:rsidRPr="00CD0874">
        <w:rPr>
          <w:rFonts w:ascii="Times New Roman" w:hAnsi="Times New Roman" w:cs="Times New Roman"/>
          <w:sz w:val="28"/>
          <w:szCs w:val="28"/>
        </w:rPr>
        <w:t xml:space="preserve">АСИБ» -проект по производству ферментированных белковых кормов (подготовительная стадия </w:t>
      </w:r>
      <w:r w:rsidR="00BE235E" w:rsidRPr="00CD0874">
        <w:rPr>
          <w:rFonts w:ascii="Times New Roman" w:hAnsi="Times New Roman" w:cs="Times New Roman"/>
          <w:sz w:val="28"/>
          <w:szCs w:val="28"/>
        </w:rPr>
        <w:t>–</w:t>
      </w:r>
      <w:r w:rsidRPr="00CD0874">
        <w:rPr>
          <w:rFonts w:ascii="Times New Roman" w:hAnsi="Times New Roman" w:cs="Times New Roman"/>
          <w:sz w:val="28"/>
          <w:szCs w:val="28"/>
        </w:rPr>
        <w:t xml:space="preserve"> </w:t>
      </w:r>
      <w:r w:rsidR="00BE235E" w:rsidRPr="00CD0874">
        <w:rPr>
          <w:rFonts w:ascii="Times New Roman" w:hAnsi="Times New Roman" w:cs="Times New Roman"/>
          <w:sz w:val="28"/>
          <w:szCs w:val="28"/>
        </w:rPr>
        <w:t xml:space="preserve">ведутся переговоры с поставщиками по заключению договоров на </w:t>
      </w:r>
      <w:r w:rsidRPr="00CD0874">
        <w:rPr>
          <w:rFonts w:ascii="Times New Roman" w:hAnsi="Times New Roman" w:cs="Times New Roman"/>
          <w:sz w:val="28"/>
          <w:szCs w:val="28"/>
        </w:rPr>
        <w:t>приобретение оборудования).</w:t>
      </w:r>
    </w:p>
    <w:p w14:paraId="37D07C1C" w14:textId="0992FD8C" w:rsidR="003D334D" w:rsidRPr="00CD0874" w:rsidRDefault="00441E25" w:rsidP="00CD0874">
      <w:pPr>
        <w:autoSpaceDE w:val="0"/>
        <w:autoSpaceDN w:val="0"/>
        <w:adjustRightInd w:val="0"/>
        <w:spacing w:after="0" w:line="240" w:lineRule="auto"/>
        <w:ind w:firstLine="709"/>
        <w:jc w:val="both"/>
        <w:rPr>
          <w:rFonts w:ascii="Times New Roman" w:hAnsi="Times New Roman" w:cs="Times New Roman"/>
          <w:sz w:val="28"/>
          <w:szCs w:val="28"/>
          <w:lang w:val="x-none"/>
        </w:rPr>
      </w:pPr>
      <w:r w:rsidRPr="00CD0874">
        <w:rPr>
          <w:rFonts w:ascii="Times New Roman" w:hAnsi="Times New Roman" w:cs="Times New Roman"/>
          <w:sz w:val="28"/>
          <w:szCs w:val="28"/>
          <w:lang w:val="x-none"/>
        </w:rPr>
        <w:t>23.12.2021 г.</w:t>
      </w:r>
      <w:r w:rsidRPr="00CD0874">
        <w:rPr>
          <w:rFonts w:ascii="Times New Roman" w:hAnsi="Times New Roman" w:cs="Times New Roman"/>
          <w:sz w:val="28"/>
          <w:szCs w:val="28"/>
        </w:rPr>
        <w:t xml:space="preserve"> по инициативе ООО «Лайм» </w:t>
      </w:r>
      <w:r w:rsidRPr="00CD0874">
        <w:rPr>
          <w:rFonts w:ascii="Times New Roman" w:hAnsi="Times New Roman" w:cs="Times New Roman"/>
          <w:sz w:val="28"/>
          <w:szCs w:val="28"/>
          <w:lang w:val="x-none"/>
        </w:rPr>
        <w:t xml:space="preserve">расторгнуто </w:t>
      </w:r>
      <w:r w:rsidRPr="00CD0874">
        <w:rPr>
          <w:rFonts w:ascii="Times New Roman" w:hAnsi="Times New Roman" w:cs="Times New Roman"/>
          <w:sz w:val="28"/>
          <w:szCs w:val="28"/>
        </w:rPr>
        <w:t>с</w:t>
      </w:r>
      <w:r w:rsidRPr="00CD0874">
        <w:rPr>
          <w:rFonts w:ascii="Times New Roman" w:hAnsi="Times New Roman" w:cs="Times New Roman"/>
          <w:sz w:val="28"/>
          <w:szCs w:val="28"/>
          <w:lang w:val="x-none"/>
        </w:rPr>
        <w:t xml:space="preserve">оглашение об осуществлении деятельности на </w:t>
      </w:r>
      <w:r w:rsidR="0061019B">
        <w:rPr>
          <w:rFonts w:ascii="Times New Roman" w:hAnsi="Times New Roman" w:cs="Times New Roman"/>
          <w:sz w:val="28"/>
          <w:szCs w:val="28"/>
        </w:rPr>
        <w:t>ТОСЭР</w:t>
      </w:r>
      <w:r w:rsidRPr="00CD0874">
        <w:rPr>
          <w:rFonts w:ascii="Times New Roman" w:hAnsi="Times New Roman" w:cs="Times New Roman"/>
          <w:sz w:val="28"/>
          <w:szCs w:val="28"/>
        </w:rPr>
        <w:t xml:space="preserve"> «</w:t>
      </w:r>
      <w:proofErr w:type="spellStart"/>
      <w:r w:rsidRPr="00CD0874">
        <w:rPr>
          <w:rFonts w:ascii="Times New Roman" w:hAnsi="Times New Roman" w:cs="Times New Roman"/>
          <w:sz w:val="28"/>
          <w:szCs w:val="28"/>
        </w:rPr>
        <w:t>Усо</w:t>
      </w:r>
      <w:proofErr w:type="spellEnd"/>
      <w:r w:rsidRPr="00CD0874">
        <w:rPr>
          <w:rFonts w:ascii="Times New Roman" w:hAnsi="Times New Roman" w:cs="Times New Roman"/>
          <w:sz w:val="28"/>
          <w:szCs w:val="28"/>
          <w:lang w:val="x-none"/>
        </w:rPr>
        <w:t>лье-Сибирское</w:t>
      </w:r>
      <w:r w:rsidRPr="00CD0874">
        <w:rPr>
          <w:rFonts w:ascii="Times New Roman" w:hAnsi="Times New Roman" w:cs="Times New Roman"/>
          <w:sz w:val="28"/>
          <w:szCs w:val="28"/>
        </w:rPr>
        <w:t xml:space="preserve">» </w:t>
      </w:r>
      <w:r w:rsidR="003D334D" w:rsidRPr="00CD0874">
        <w:rPr>
          <w:rFonts w:ascii="Times New Roman" w:hAnsi="Times New Roman" w:cs="Times New Roman"/>
          <w:sz w:val="28"/>
          <w:szCs w:val="28"/>
        </w:rPr>
        <w:t xml:space="preserve">(проект по изготовлению древесных топливных </w:t>
      </w:r>
      <w:proofErr w:type="spellStart"/>
      <w:r w:rsidR="003D334D" w:rsidRPr="00CD0874">
        <w:rPr>
          <w:rFonts w:ascii="Times New Roman" w:hAnsi="Times New Roman" w:cs="Times New Roman"/>
          <w:sz w:val="28"/>
          <w:szCs w:val="28"/>
        </w:rPr>
        <w:t>пеллет</w:t>
      </w:r>
      <w:proofErr w:type="spellEnd"/>
      <w:r w:rsidR="003D334D" w:rsidRPr="00CD0874">
        <w:rPr>
          <w:rFonts w:ascii="Times New Roman" w:hAnsi="Times New Roman" w:cs="Times New Roman"/>
          <w:sz w:val="28"/>
          <w:szCs w:val="28"/>
        </w:rPr>
        <w:t>)</w:t>
      </w:r>
      <w:r w:rsidRPr="00CD0874">
        <w:rPr>
          <w:rFonts w:ascii="Times New Roman" w:hAnsi="Times New Roman" w:cs="Times New Roman"/>
          <w:sz w:val="28"/>
          <w:szCs w:val="28"/>
        </w:rPr>
        <w:t xml:space="preserve"> в связи с </w:t>
      </w:r>
      <w:r w:rsidR="00BE235E" w:rsidRPr="00CD0874">
        <w:rPr>
          <w:rFonts w:ascii="Times New Roman" w:hAnsi="Times New Roman" w:cs="Times New Roman"/>
          <w:sz w:val="28"/>
          <w:szCs w:val="28"/>
        </w:rPr>
        <w:t xml:space="preserve">окончанием </w:t>
      </w:r>
      <w:r w:rsidRPr="00CD0874">
        <w:rPr>
          <w:rFonts w:ascii="Times New Roman" w:hAnsi="Times New Roman" w:cs="Times New Roman"/>
          <w:sz w:val="28"/>
          <w:szCs w:val="28"/>
          <w:lang w:val="x-none"/>
        </w:rPr>
        <w:t>реализ</w:t>
      </w:r>
      <w:r w:rsidRPr="00CD0874">
        <w:rPr>
          <w:rFonts w:ascii="Times New Roman" w:hAnsi="Times New Roman" w:cs="Times New Roman"/>
          <w:sz w:val="28"/>
          <w:szCs w:val="28"/>
        </w:rPr>
        <w:t>аци</w:t>
      </w:r>
      <w:r w:rsidR="00BE235E" w:rsidRPr="00CD0874">
        <w:rPr>
          <w:rFonts w:ascii="Times New Roman" w:hAnsi="Times New Roman" w:cs="Times New Roman"/>
          <w:sz w:val="28"/>
          <w:szCs w:val="28"/>
        </w:rPr>
        <w:t>и</w:t>
      </w:r>
      <w:r w:rsidRPr="00CD0874">
        <w:rPr>
          <w:rFonts w:ascii="Times New Roman" w:hAnsi="Times New Roman" w:cs="Times New Roman"/>
          <w:sz w:val="28"/>
          <w:szCs w:val="28"/>
        </w:rPr>
        <w:t xml:space="preserve"> проекта.</w:t>
      </w:r>
      <w:r w:rsidRPr="00CD0874">
        <w:rPr>
          <w:rFonts w:ascii="Times New Roman" w:hAnsi="Times New Roman" w:cs="Times New Roman"/>
          <w:sz w:val="28"/>
          <w:szCs w:val="28"/>
          <w:lang w:val="x-none"/>
        </w:rPr>
        <w:t xml:space="preserve"> </w:t>
      </w:r>
    </w:p>
    <w:p w14:paraId="5B35BE40" w14:textId="77777777" w:rsidR="003D334D" w:rsidRPr="00CD0874" w:rsidRDefault="003D334D" w:rsidP="00CD0874">
      <w:pPr>
        <w:tabs>
          <w:tab w:val="left" w:pos="1134"/>
        </w:tabs>
        <w:spacing w:after="0" w:line="240" w:lineRule="auto"/>
        <w:ind w:right="-1" w:firstLine="709"/>
        <w:jc w:val="both"/>
        <w:rPr>
          <w:rFonts w:ascii="Times New Roman" w:hAnsi="Times New Roman" w:cs="Times New Roman"/>
          <w:sz w:val="28"/>
          <w:szCs w:val="28"/>
        </w:rPr>
      </w:pPr>
    </w:p>
    <w:p w14:paraId="6684B4B8" w14:textId="6CA291CE" w:rsidR="00A030B9" w:rsidRDefault="0056040D"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Общий объем капитальных вложений </w:t>
      </w:r>
      <w:r w:rsidR="00A030B9" w:rsidRPr="00CD0874">
        <w:rPr>
          <w:rFonts w:ascii="Times New Roman" w:hAnsi="Times New Roman" w:cs="Times New Roman"/>
          <w:sz w:val="28"/>
          <w:szCs w:val="28"/>
        </w:rPr>
        <w:t xml:space="preserve">в рамках реализации </w:t>
      </w:r>
      <w:r w:rsidR="00441E25" w:rsidRPr="00CD0874">
        <w:rPr>
          <w:rFonts w:ascii="Times New Roman" w:hAnsi="Times New Roman" w:cs="Times New Roman"/>
          <w:sz w:val="28"/>
          <w:szCs w:val="28"/>
        </w:rPr>
        <w:t>проект</w:t>
      </w:r>
      <w:r w:rsidR="00A030B9" w:rsidRPr="00CD0874">
        <w:rPr>
          <w:rFonts w:ascii="Times New Roman" w:hAnsi="Times New Roman" w:cs="Times New Roman"/>
          <w:sz w:val="28"/>
          <w:szCs w:val="28"/>
        </w:rPr>
        <w:t xml:space="preserve">ов </w:t>
      </w:r>
      <w:r w:rsidR="00441E25" w:rsidRPr="00CD0874">
        <w:rPr>
          <w:rFonts w:ascii="Times New Roman" w:hAnsi="Times New Roman" w:cs="Times New Roman"/>
          <w:sz w:val="28"/>
          <w:szCs w:val="28"/>
        </w:rPr>
        <w:t>рез</w:t>
      </w:r>
      <w:r w:rsidR="00A030B9" w:rsidRPr="00CD0874">
        <w:rPr>
          <w:rFonts w:ascii="Times New Roman" w:hAnsi="Times New Roman" w:cs="Times New Roman"/>
          <w:sz w:val="28"/>
          <w:szCs w:val="28"/>
        </w:rPr>
        <w:t>и</w:t>
      </w:r>
      <w:r w:rsidR="00441E25" w:rsidRPr="00CD0874">
        <w:rPr>
          <w:rFonts w:ascii="Times New Roman" w:hAnsi="Times New Roman" w:cs="Times New Roman"/>
          <w:sz w:val="28"/>
          <w:szCs w:val="28"/>
        </w:rPr>
        <w:t>дент</w:t>
      </w:r>
      <w:r w:rsidR="00A030B9" w:rsidRPr="00CD0874">
        <w:rPr>
          <w:rFonts w:ascii="Times New Roman" w:hAnsi="Times New Roman" w:cs="Times New Roman"/>
          <w:sz w:val="28"/>
          <w:szCs w:val="28"/>
        </w:rPr>
        <w:t>ами</w:t>
      </w:r>
      <w:r w:rsidR="00441E25" w:rsidRPr="00CD0874">
        <w:rPr>
          <w:rFonts w:ascii="Times New Roman" w:hAnsi="Times New Roman" w:cs="Times New Roman"/>
          <w:sz w:val="28"/>
          <w:szCs w:val="28"/>
        </w:rPr>
        <w:t xml:space="preserve"> ТОСЭР</w:t>
      </w:r>
      <w:r w:rsidR="00A030B9" w:rsidRPr="00CD0874">
        <w:rPr>
          <w:rFonts w:ascii="Times New Roman" w:hAnsi="Times New Roman" w:cs="Times New Roman"/>
          <w:sz w:val="28"/>
          <w:szCs w:val="28"/>
        </w:rPr>
        <w:t xml:space="preserve"> </w:t>
      </w:r>
      <w:r w:rsidRPr="00CD0874">
        <w:rPr>
          <w:rFonts w:ascii="Times New Roman" w:hAnsi="Times New Roman" w:cs="Times New Roman"/>
          <w:sz w:val="28"/>
          <w:szCs w:val="28"/>
        </w:rPr>
        <w:t>по состоянию на 01.01.202</w:t>
      </w:r>
      <w:r w:rsidR="00BC494D" w:rsidRPr="00CD0874">
        <w:rPr>
          <w:rFonts w:ascii="Times New Roman" w:hAnsi="Times New Roman" w:cs="Times New Roman"/>
          <w:sz w:val="28"/>
          <w:szCs w:val="28"/>
        </w:rPr>
        <w:t>2</w:t>
      </w:r>
      <w:r w:rsidRPr="00CD0874">
        <w:rPr>
          <w:rFonts w:ascii="Times New Roman" w:hAnsi="Times New Roman" w:cs="Times New Roman"/>
          <w:sz w:val="28"/>
          <w:szCs w:val="28"/>
        </w:rPr>
        <w:t xml:space="preserve"> г. составил </w:t>
      </w:r>
      <w:r w:rsidR="00A030B9" w:rsidRPr="00CD0874">
        <w:rPr>
          <w:rFonts w:ascii="Times New Roman" w:hAnsi="Times New Roman" w:cs="Times New Roman"/>
          <w:sz w:val="28"/>
          <w:szCs w:val="28"/>
        </w:rPr>
        <w:t>724,6 млн руб</w:t>
      </w:r>
      <w:r w:rsidR="00D16C22">
        <w:rPr>
          <w:rFonts w:ascii="Times New Roman" w:hAnsi="Times New Roman" w:cs="Times New Roman"/>
          <w:sz w:val="28"/>
          <w:szCs w:val="28"/>
        </w:rPr>
        <w:t>лей</w:t>
      </w:r>
      <w:r w:rsidR="00A030B9" w:rsidRPr="00CD0874">
        <w:rPr>
          <w:rFonts w:ascii="Times New Roman" w:hAnsi="Times New Roman" w:cs="Times New Roman"/>
          <w:sz w:val="28"/>
          <w:szCs w:val="28"/>
        </w:rPr>
        <w:t>, создано 672 новых постоянных рабочих места, в том числе в 2021 году объем капитальных вложений составил 228,8 млн руб</w:t>
      </w:r>
      <w:r w:rsidR="00D16C22">
        <w:rPr>
          <w:rFonts w:ascii="Times New Roman" w:hAnsi="Times New Roman" w:cs="Times New Roman"/>
          <w:sz w:val="28"/>
          <w:szCs w:val="28"/>
        </w:rPr>
        <w:t>лей</w:t>
      </w:r>
      <w:r w:rsidR="00A030B9" w:rsidRPr="00CD0874">
        <w:rPr>
          <w:rFonts w:ascii="Times New Roman" w:hAnsi="Times New Roman" w:cs="Times New Roman"/>
          <w:sz w:val="28"/>
          <w:szCs w:val="28"/>
        </w:rPr>
        <w:t xml:space="preserve">, создано 54 рабочих места.    </w:t>
      </w:r>
    </w:p>
    <w:p w14:paraId="33C07CD4" w14:textId="77777777" w:rsidR="00D16C22" w:rsidRPr="00CD0874" w:rsidRDefault="00D16C22" w:rsidP="00CD0874">
      <w:pPr>
        <w:spacing w:after="0" w:line="240" w:lineRule="auto"/>
        <w:ind w:firstLine="709"/>
        <w:jc w:val="both"/>
        <w:rPr>
          <w:rFonts w:ascii="Times New Roman" w:hAnsi="Times New Roman" w:cs="Times New Roman"/>
          <w:sz w:val="28"/>
          <w:szCs w:val="28"/>
        </w:rPr>
      </w:pPr>
    </w:p>
    <w:p w14:paraId="38BFB4C9" w14:textId="30EFB3AA" w:rsidR="00441E25" w:rsidRDefault="00441E25" w:rsidP="00CD0874">
      <w:pPr>
        <w:tabs>
          <w:tab w:val="left" w:pos="2970"/>
        </w:tabs>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Администрацией города совместно с министерством экономического развития Иркутской области подготовлена и направлена на рассмотрение в министерство экономического развития Российской Федерации заявка на </w:t>
      </w:r>
      <w:r w:rsidRPr="00CD0874">
        <w:rPr>
          <w:rFonts w:ascii="Times New Roman" w:hAnsi="Times New Roman" w:cs="Times New Roman"/>
          <w:bCs/>
          <w:sz w:val="28"/>
          <w:szCs w:val="28"/>
          <w:lang w:eastAsia="ar-SA"/>
        </w:rPr>
        <w:t xml:space="preserve">внесение изменений в постановление Правительства Российской Федерации от 26 февраля 2016 года № 135 «О создании территории опережающего социально-экономического развития «Усолье-Сибирское», которая предусматривает </w:t>
      </w:r>
      <w:r w:rsidRPr="00CD0874">
        <w:rPr>
          <w:rFonts w:ascii="Times New Roman" w:hAnsi="Times New Roman" w:cs="Times New Roman"/>
          <w:sz w:val="28"/>
          <w:szCs w:val="28"/>
        </w:rPr>
        <w:t xml:space="preserve">расширение перечня видов деятельности. В случае одобрения данной заявки, резидентам будет разрешено осуществление любого вида деятельности в рамках ТОСЭР, кроме видов, не предусмотренных в соответствии с Требованиями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rsidRPr="00CD0874">
        <w:rPr>
          <w:rFonts w:ascii="Times New Roman" w:hAnsi="Times New Roman" w:cs="Times New Roman"/>
          <w:sz w:val="28"/>
          <w:szCs w:val="28"/>
        </w:rPr>
        <w:t>монопрофильных</w:t>
      </w:r>
      <w:proofErr w:type="spellEnd"/>
      <w:r w:rsidRPr="00CD0874">
        <w:rPr>
          <w:rFonts w:ascii="Times New Roman" w:hAnsi="Times New Roman" w:cs="Times New Roman"/>
          <w:sz w:val="28"/>
          <w:szCs w:val="28"/>
        </w:rPr>
        <w:t xml:space="preserve"> муниципальных образований Российской Федерации (моногородов), утвержденными постановлением Правительства Российской Федерации от 22.06.2015 г. № 614.</w:t>
      </w:r>
    </w:p>
    <w:p w14:paraId="76CC3C2C" w14:textId="142D65C3" w:rsidR="00B57CBE" w:rsidRDefault="00B57CBE" w:rsidP="00CD0874">
      <w:pPr>
        <w:tabs>
          <w:tab w:val="left" w:pos="2970"/>
        </w:tabs>
        <w:spacing w:after="0" w:line="240" w:lineRule="auto"/>
        <w:ind w:firstLine="709"/>
        <w:jc w:val="both"/>
        <w:rPr>
          <w:rFonts w:ascii="Times New Roman" w:hAnsi="Times New Roman" w:cs="Times New Roman"/>
          <w:sz w:val="28"/>
          <w:szCs w:val="28"/>
        </w:rPr>
      </w:pPr>
    </w:p>
    <w:p w14:paraId="2CA5B465" w14:textId="4108A30B" w:rsidR="00B57CBE" w:rsidRPr="00B57CBE" w:rsidRDefault="00B57CBE" w:rsidP="00B57CBE">
      <w:pPr>
        <w:tabs>
          <w:tab w:val="left" w:pos="2970"/>
        </w:tabs>
        <w:spacing w:after="0" w:line="240" w:lineRule="auto"/>
        <w:ind w:firstLine="709"/>
        <w:jc w:val="center"/>
        <w:rPr>
          <w:rFonts w:ascii="Times New Roman" w:hAnsi="Times New Roman" w:cs="Times New Roman"/>
          <w:b/>
          <w:sz w:val="28"/>
          <w:szCs w:val="28"/>
        </w:rPr>
      </w:pPr>
      <w:r w:rsidRPr="00B57CBE">
        <w:rPr>
          <w:rFonts w:ascii="Times New Roman" w:hAnsi="Times New Roman" w:cs="Times New Roman"/>
          <w:b/>
          <w:sz w:val="28"/>
          <w:szCs w:val="28"/>
        </w:rPr>
        <w:t>Малое и среднее предпринимательство</w:t>
      </w:r>
    </w:p>
    <w:p w14:paraId="0363C11B" w14:textId="77777777" w:rsidR="00B57CBE" w:rsidRPr="00CD0874" w:rsidRDefault="00B57CBE" w:rsidP="00CD0874">
      <w:pPr>
        <w:tabs>
          <w:tab w:val="left" w:pos="2970"/>
        </w:tabs>
        <w:spacing w:after="0" w:line="240" w:lineRule="auto"/>
        <w:ind w:firstLine="709"/>
        <w:jc w:val="both"/>
        <w:rPr>
          <w:rFonts w:ascii="Times New Roman" w:hAnsi="Times New Roman" w:cs="Times New Roman"/>
          <w:sz w:val="28"/>
          <w:szCs w:val="28"/>
        </w:rPr>
      </w:pPr>
    </w:p>
    <w:p w14:paraId="04D70668" w14:textId="7A81A78E" w:rsidR="00380305" w:rsidRPr="00CD0874" w:rsidRDefault="00380305" w:rsidP="00CD0874">
      <w:pPr>
        <w:autoSpaceDE w:val="0"/>
        <w:autoSpaceDN w:val="0"/>
        <w:adjustRightInd w:val="0"/>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lang w:val="x-none"/>
        </w:rPr>
        <w:t>За 20</w:t>
      </w:r>
      <w:r w:rsidRPr="00CD0874">
        <w:rPr>
          <w:rFonts w:ascii="Times New Roman" w:hAnsi="Times New Roman" w:cs="Times New Roman"/>
          <w:sz w:val="28"/>
          <w:szCs w:val="28"/>
        </w:rPr>
        <w:t>21</w:t>
      </w:r>
      <w:r w:rsidRPr="00CD0874">
        <w:rPr>
          <w:rFonts w:ascii="Times New Roman" w:hAnsi="Times New Roman" w:cs="Times New Roman"/>
          <w:sz w:val="28"/>
          <w:szCs w:val="28"/>
          <w:lang w:val="x-none"/>
        </w:rPr>
        <w:t xml:space="preserve"> год </w:t>
      </w:r>
      <w:r w:rsidRPr="00CD0874">
        <w:rPr>
          <w:rFonts w:ascii="Times New Roman" w:hAnsi="Times New Roman" w:cs="Times New Roman"/>
          <w:sz w:val="28"/>
          <w:szCs w:val="28"/>
        </w:rPr>
        <w:t xml:space="preserve">число субъектов малого и среднего предпринимательства (далее – </w:t>
      </w:r>
      <w:r w:rsidR="00B9542D" w:rsidRPr="00CD0874">
        <w:rPr>
          <w:rFonts w:ascii="Times New Roman" w:hAnsi="Times New Roman" w:cs="Times New Roman"/>
          <w:sz w:val="28"/>
          <w:szCs w:val="28"/>
        </w:rPr>
        <w:t xml:space="preserve">субъект </w:t>
      </w:r>
      <w:r w:rsidRPr="00CD0874">
        <w:rPr>
          <w:rFonts w:ascii="Times New Roman" w:hAnsi="Times New Roman" w:cs="Times New Roman"/>
          <w:sz w:val="28"/>
          <w:szCs w:val="28"/>
        </w:rPr>
        <w:t xml:space="preserve">МСП) сократилось на 2,9% и </w:t>
      </w:r>
      <w:r w:rsidRPr="00CD0874">
        <w:rPr>
          <w:rFonts w:ascii="Times New Roman" w:hAnsi="Times New Roman" w:cs="Times New Roman"/>
          <w:sz w:val="28"/>
          <w:szCs w:val="28"/>
          <w:lang w:val="x-none"/>
        </w:rPr>
        <w:t xml:space="preserve">составило </w:t>
      </w:r>
      <w:r w:rsidRPr="00CD0874">
        <w:rPr>
          <w:rFonts w:ascii="Times New Roman" w:hAnsi="Times New Roman" w:cs="Times New Roman"/>
          <w:sz w:val="28"/>
          <w:szCs w:val="28"/>
        </w:rPr>
        <w:t xml:space="preserve">844 </w:t>
      </w:r>
      <w:r w:rsidRPr="00CD0874">
        <w:rPr>
          <w:rFonts w:ascii="Times New Roman" w:hAnsi="Times New Roman" w:cs="Times New Roman"/>
          <w:sz w:val="28"/>
          <w:szCs w:val="28"/>
          <w:lang w:val="x-none"/>
        </w:rPr>
        <w:t xml:space="preserve">организаций и </w:t>
      </w:r>
      <w:r w:rsidRPr="00CD0874">
        <w:rPr>
          <w:rFonts w:ascii="Times New Roman" w:hAnsi="Times New Roman" w:cs="Times New Roman"/>
          <w:sz w:val="28"/>
          <w:szCs w:val="28"/>
        </w:rPr>
        <w:t xml:space="preserve">1400 </w:t>
      </w:r>
      <w:r w:rsidRPr="00CD0874">
        <w:rPr>
          <w:rFonts w:ascii="Times New Roman" w:hAnsi="Times New Roman" w:cs="Times New Roman"/>
          <w:sz w:val="28"/>
          <w:szCs w:val="28"/>
          <w:lang w:val="x-none"/>
        </w:rPr>
        <w:t>индивидуальны</w:t>
      </w:r>
      <w:r w:rsidRPr="00CD0874">
        <w:rPr>
          <w:rFonts w:ascii="Times New Roman" w:hAnsi="Times New Roman" w:cs="Times New Roman"/>
          <w:sz w:val="28"/>
          <w:szCs w:val="28"/>
        </w:rPr>
        <w:t>х</w:t>
      </w:r>
      <w:r w:rsidRPr="00CD0874">
        <w:rPr>
          <w:rFonts w:ascii="Times New Roman" w:hAnsi="Times New Roman" w:cs="Times New Roman"/>
          <w:sz w:val="28"/>
          <w:szCs w:val="28"/>
          <w:lang w:val="x-none"/>
        </w:rPr>
        <w:t xml:space="preserve"> предпринимател</w:t>
      </w:r>
      <w:r w:rsidRPr="00CD0874">
        <w:rPr>
          <w:rFonts w:ascii="Times New Roman" w:hAnsi="Times New Roman" w:cs="Times New Roman"/>
          <w:sz w:val="28"/>
          <w:szCs w:val="28"/>
        </w:rPr>
        <w:t>ей</w:t>
      </w:r>
      <w:r w:rsidRPr="00CD0874">
        <w:rPr>
          <w:rFonts w:ascii="Times New Roman" w:hAnsi="Times New Roman" w:cs="Times New Roman"/>
          <w:sz w:val="28"/>
          <w:szCs w:val="28"/>
          <w:lang w:val="x-none"/>
        </w:rPr>
        <w:t xml:space="preserve"> (по</w:t>
      </w:r>
      <w:r w:rsidRPr="00CD0874">
        <w:rPr>
          <w:rFonts w:ascii="Times New Roman" w:hAnsi="Times New Roman" w:cs="Times New Roman"/>
          <w:sz w:val="28"/>
          <w:szCs w:val="28"/>
        </w:rPr>
        <w:t xml:space="preserve"> </w:t>
      </w:r>
      <w:r w:rsidRPr="00CD0874">
        <w:rPr>
          <w:rFonts w:ascii="Times New Roman" w:hAnsi="Times New Roman" w:cs="Times New Roman"/>
          <w:sz w:val="28"/>
          <w:szCs w:val="28"/>
          <w:lang w:val="x-none"/>
        </w:rPr>
        <w:t xml:space="preserve">данным </w:t>
      </w:r>
      <w:r w:rsidRPr="00CD0874">
        <w:rPr>
          <w:rFonts w:ascii="Times New Roman" w:hAnsi="Times New Roman" w:cs="Times New Roman"/>
          <w:sz w:val="28"/>
          <w:szCs w:val="28"/>
        </w:rPr>
        <w:t xml:space="preserve">реестра субъектов </w:t>
      </w:r>
      <w:r w:rsidR="00B9542D" w:rsidRPr="00CD0874">
        <w:rPr>
          <w:rFonts w:ascii="Times New Roman" w:hAnsi="Times New Roman" w:cs="Times New Roman"/>
          <w:sz w:val="28"/>
          <w:szCs w:val="28"/>
        </w:rPr>
        <w:t>МСП</w:t>
      </w:r>
      <w:r w:rsidRPr="00CD0874">
        <w:rPr>
          <w:rFonts w:ascii="Times New Roman" w:hAnsi="Times New Roman" w:cs="Times New Roman"/>
          <w:sz w:val="28"/>
          <w:szCs w:val="28"/>
        </w:rPr>
        <w:t xml:space="preserve"> ФНС России</w:t>
      </w:r>
      <w:r w:rsidRPr="00CD0874">
        <w:rPr>
          <w:rFonts w:ascii="Times New Roman" w:hAnsi="Times New Roman" w:cs="Times New Roman"/>
          <w:sz w:val="28"/>
          <w:szCs w:val="28"/>
          <w:lang w:val="x-none"/>
        </w:rPr>
        <w:t xml:space="preserve"> на </w:t>
      </w:r>
      <w:r w:rsidR="00EF1268" w:rsidRPr="00CD0874">
        <w:rPr>
          <w:rFonts w:ascii="Times New Roman" w:hAnsi="Times New Roman" w:cs="Times New Roman"/>
          <w:sz w:val="28"/>
          <w:szCs w:val="28"/>
        </w:rPr>
        <w:t>01</w:t>
      </w:r>
      <w:r w:rsidRPr="00CD0874">
        <w:rPr>
          <w:rFonts w:ascii="Times New Roman" w:hAnsi="Times New Roman" w:cs="Times New Roman"/>
          <w:sz w:val="28"/>
          <w:szCs w:val="28"/>
          <w:lang w:val="x-none"/>
        </w:rPr>
        <w:t>.</w:t>
      </w:r>
      <w:r w:rsidR="00EF1268" w:rsidRPr="00CD0874">
        <w:rPr>
          <w:rFonts w:ascii="Times New Roman" w:hAnsi="Times New Roman" w:cs="Times New Roman"/>
          <w:sz w:val="28"/>
          <w:szCs w:val="28"/>
        </w:rPr>
        <w:t>01</w:t>
      </w:r>
      <w:r w:rsidRPr="00CD0874">
        <w:rPr>
          <w:rFonts w:ascii="Times New Roman" w:hAnsi="Times New Roman" w:cs="Times New Roman"/>
          <w:sz w:val="28"/>
          <w:szCs w:val="28"/>
          <w:lang w:val="x-none"/>
        </w:rPr>
        <w:t>.20</w:t>
      </w:r>
      <w:r w:rsidRPr="00CD0874">
        <w:rPr>
          <w:rFonts w:ascii="Times New Roman" w:hAnsi="Times New Roman" w:cs="Times New Roman"/>
          <w:sz w:val="28"/>
          <w:szCs w:val="28"/>
        </w:rPr>
        <w:t>2</w:t>
      </w:r>
      <w:r w:rsidR="00EF1268" w:rsidRPr="00CD0874">
        <w:rPr>
          <w:rFonts w:ascii="Times New Roman" w:hAnsi="Times New Roman" w:cs="Times New Roman"/>
          <w:sz w:val="28"/>
          <w:szCs w:val="28"/>
        </w:rPr>
        <w:t>2</w:t>
      </w:r>
      <w:r w:rsidRPr="00CD0874">
        <w:rPr>
          <w:rFonts w:ascii="Times New Roman" w:hAnsi="Times New Roman" w:cs="Times New Roman"/>
          <w:sz w:val="28"/>
          <w:szCs w:val="28"/>
          <w:lang w:val="x-none"/>
        </w:rPr>
        <w:t xml:space="preserve"> г.)</w:t>
      </w:r>
      <w:r w:rsidRPr="00CD0874">
        <w:rPr>
          <w:rFonts w:ascii="Times New Roman" w:hAnsi="Times New Roman" w:cs="Times New Roman"/>
          <w:sz w:val="28"/>
          <w:szCs w:val="28"/>
        </w:rPr>
        <w:t xml:space="preserve"> и 1</w:t>
      </w:r>
      <w:r w:rsidR="00B57CBE">
        <w:rPr>
          <w:rFonts w:ascii="Times New Roman" w:hAnsi="Times New Roman" w:cs="Times New Roman"/>
          <w:sz w:val="28"/>
          <w:szCs w:val="28"/>
        </w:rPr>
        <w:t xml:space="preserve"> </w:t>
      </w:r>
      <w:r w:rsidRPr="00CD0874">
        <w:rPr>
          <w:rFonts w:ascii="Times New Roman" w:hAnsi="Times New Roman" w:cs="Times New Roman"/>
          <w:sz w:val="28"/>
          <w:szCs w:val="28"/>
        </w:rPr>
        <w:t xml:space="preserve">183 человека самозанятых. </w:t>
      </w:r>
    </w:p>
    <w:p w14:paraId="481D716A" w14:textId="0AB3EC83" w:rsidR="00380305" w:rsidRPr="00CD0874" w:rsidRDefault="00380305" w:rsidP="00CD0874">
      <w:pPr>
        <w:autoSpaceDE w:val="0"/>
        <w:autoSpaceDN w:val="0"/>
        <w:adjustRightInd w:val="0"/>
        <w:spacing w:after="0" w:line="240" w:lineRule="auto"/>
        <w:ind w:firstLine="708"/>
        <w:jc w:val="both"/>
        <w:rPr>
          <w:rFonts w:ascii="Times New Roman" w:hAnsi="Times New Roman" w:cs="Times New Roman"/>
          <w:sz w:val="28"/>
          <w:szCs w:val="28"/>
          <w:lang w:val="x-none"/>
        </w:rPr>
      </w:pPr>
      <w:r w:rsidRPr="00CD0874">
        <w:rPr>
          <w:rFonts w:ascii="Times New Roman" w:hAnsi="Times New Roman" w:cs="Times New Roman"/>
          <w:sz w:val="28"/>
          <w:szCs w:val="28"/>
          <w:lang w:val="x-none"/>
        </w:rPr>
        <w:t xml:space="preserve">По данным </w:t>
      </w:r>
      <w:proofErr w:type="spellStart"/>
      <w:r w:rsidRPr="00CD0874">
        <w:rPr>
          <w:rFonts w:ascii="Times New Roman" w:hAnsi="Times New Roman" w:cs="Times New Roman"/>
          <w:sz w:val="28"/>
          <w:szCs w:val="28"/>
        </w:rPr>
        <w:t>Иркутскстата</w:t>
      </w:r>
      <w:proofErr w:type="spellEnd"/>
      <w:r w:rsidRPr="00CD0874">
        <w:rPr>
          <w:rFonts w:ascii="Times New Roman" w:hAnsi="Times New Roman" w:cs="Times New Roman"/>
          <w:sz w:val="28"/>
          <w:szCs w:val="28"/>
          <w:lang w:val="x-none"/>
        </w:rPr>
        <w:t xml:space="preserve"> среднесписочная численность работников, занятых на малых и </w:t>
      </w:r>
      <w:r w:rsidRPr="00CD0874">
        <w:rPr>
          <w:rFonts w:ascii="Times New Roman" w:hAnsi="Times New Roman" w:cs="Times New Roman"/>
          <w:sz w:val="28"/>
          <w:szCs w:val="28"/>
        </w:rPr>
        <w:t xml:space="preserve">средних </w:t>
      </w:r>
      <w:r w:rsidRPr="00CD0874">
        <w:rPr>
          <w:rFonts w:ascii="Times New Roman" w:hAnsi="Times New Roman" w:cs="Times New Roman"/>
          <w:sz w:val="28"/>
          <w:szCs w:val="28"/>
          <w:lang w:val="x-none"/>
        </w:rPr>
        <w:t>предприятиях города за 2010 год составила 4</w:t>
      </w:r>
      <w:r w:rsidRPr="00CD0874">
        <w:rPr>
          <w:rFonts w:ascii="Times New Roman" w:hAnsi="Times New Roman" w:cs="Times New Roman"/>
          <w:sz w:val="28"/>
          <w:szCs w:val="28"/>
        </w:rPr>
        <w:t xml:space="preserve"> </w:t>
      </w:r>
      <w:r w:rsidRPr="00CD0874">
        <w:rPr>
          <w:rFonts w:ascii="Times New Roman" w:hAnsi="Times New Roman" w:cs="Times New Roman"/>
          <w:sz w:val="28"/>
          <w:szCs w:val="28"/>
          <w:lang w:val="x-none"/>
        </w:rPr>
        <w:t>774 человек</w:t>
      </w:r>
      <w:r w:rsidRPr="00CD0874">
        <w:rPr>
          <w:rFonts w:ascii="Times New Roman" w:hAnsi="Times New Roman" w:cs="Times New Roman"/>
          <w:sz w:val="28"/>
          <w:szCs w:val="28"/>
        </w:rPr>
        <w:t>а</w:t>
      </w:r>
      <w:r w:rsidRPr="00CD0874">
        <w:rPr>
          <w:rFonts w:ascii="Times New Roman" w:hAnsi="Times New Roman" w:cs="Times New Roman"/>
          <w:sz w:val="28"/>
          <w:szCs w:val="28"/>
          <w:lang w:val="x-none"/>
        </w:rPr>
        <w:t>. С 2011 года статистические данные по данному показателю не предоставлялись. В связи с этим за 20</w:t>
      </w:r>
      <w:r w:rsidRPr="00CD0874">
        <w:rPr>
          <w:rFonts w:ascii="Times New Roman" w:hAnsi="Times New Roman" w:cs="Times New Roman"/>
          <w:sz w:val="28"/>
          <w:szCs w:val="28"/>
        </w:rPr>
        <w:t>21</w:t>
      </w:r>
      <w:r w:rsidRPr="00CD0874">
        <w:rPr>
          <w:rFonts w:ascii="Times New Roman" w:hAnsi="Times New Roman" w:cs="Times New Roman"/>
          <w:sz w:val="28"/>
          <w:szCs w:val="28"/>
          <w:lang w:val="x-none"/>
        </w:rPr>
        <w:t xml:space="preserve"> год </w:t>
      </w:r>
      <w:proofErr w:type="spellStart"/>
      <w:r w:rsidRPr="00CD0874">
        <w:rPr>
          <w:rFonts w:ascii="Times New Roman" w:hAnsi="Times New Roman" w:cs="Times New Roman"/>
          <w:sz w:val="28"/>
          <w:szCs w:val="28"/>
          <w:lang w:val="x-none"/>
        </w:rPr>
        <w:t>расчетно</w:t>
      </w:r>
      <w:proofErr w:type="spellEnd"/>
      <w:r w:rsidRPr="00CD0874">
        <w:rPr>
          <w:rFonts w:ascii="Times New Roman" w:hAnsi="Times New Roman" w:cs="Times New Roman"/>
          <w:sz w:val="28"/>
          <w:szCs w:val="28"/>
          <w:lang w:val="x-none"/>
        </w:rPr>
        <w:t xml:space="preserve"> принята численность </w:t>
      </w:r>
      <w:r w:rsidRPr="00CD0874">
        <w:rPr>
          <w:rFonts w:ascii="Times New Roman" w:hAnsi="Times New Roman" w:cs="Times New Roman"/>
          <w:sz w:val="28"/>
          <w:szCs w:val="28"/>
        </w:rPr>
        <w:t>5 763</w:t>
      </w:r>
      <w:r w:rsidRPr="00CD0874">
        <w:rPr>
          <w:rFonts w:ascii="Times New Roman" w:hAnsi="Times New Roman" w:cs="Times New Roman"/>
          <w:sz w:val="28"/>
          <w:szCs w:val="28"/>
          <w:lang w:val="x-none"/>
        </w:rPr>
        <w:t xml:space="preserve"> человек</w:t>
      </w:r>
      <w:r w:rsidRPr="00CD0874">
        <w:rPr>
          <w:rFonts w:ascii="Times New Roman" w:hAnsi="Times New Roman" w:cs="Times New Roman"/>
          <w:sz w:val="28"/>
          <w:szCs w:val="28"/>
        </w:rPr>
        <w:t>а</w:t>
      </w:r>
      <w:r w:rsidRPr="00CD0874">
        <w:rPr>
          <w:rFonts w:ascii="Times New Roman" w:hAnsi="Times New Roman" w:cs="Times New Roman"/>
          <w:sz w:val="28"/>
          <w:szCs w:val="28"/>
          <w:lang w:val="x-none"/>
        </w:rPr>
        <w:t xml:space="preserve">. </w:t>
      </w:r>
    </w:p>
    <w:p w14:paraId="2C94BABD" w14:textId="59B6B809" w:rsidR="00380305" w:rsidRPr="00CD0874" w:rsidRDefault="00380305" w:rsidP="00CD0874">
      <w:pPr>
        <w:autoSpaceDE w:val="0"/>
        <w:autoSpaceDN w:val="0"/>
        <w:adjustRightInd w:val="0"/>
        <w:spacing w:after="0" w:line="240" w:lineRule="auto"/>
        <w:ind w:firstLine="708"/>
        <w:jc w:val="both"/>
        <w:rPr>
          <w:rFonts w:ascii="Times New Roman" w:hAnsi="Times New Roman" w:cs="Times New Roman"/>
          <w:sz w:val="28"/>
          <w:szCs w:val="28"/>
        </w:rPr>
      </w:pPr>
      <w:r w:rsidRPr="00CD0874">
        <w:rPr>
          <w:rFonts w:ascii="Times New Roman" w:hAnsi="Times New Roman" w:cs="Times New Roman"/>
          <w:sz w:val="28"/>
          <w:szCs w:val="28"/>
          <w:lang w:val="x-none"/>
        </w:rPr>
        <w:t xml:space="preserve">Таким образом, доля среднесписочной численности работников (без внешних совместителей) малых и </w:t>
      </w:r>
      <w:r w:rsidRPr="00CD0874">
        <w:rPr>
          <w:rFonts w:ascii="Times New Roman" w:hAnsi="Times New Roman" w:cs="Times New Roman"/>
          <w:sz w:val="28"/>
          <w:szCs w:val="28"/>
        </w:rPr>
        <w:t xml:space="preserve">средних </w:t>
      </w:r>
      <w:r w:rsidRPr="00CD0874">
        <w:rPr>
          <w:rFonts w:ascii="Times New Roman" w:hAnsi="Times New Roman" w:cs="Times New Roman"/>
          <w:sz w:val="28"/>
          <w:szCs w:val="28"/>
          <w:lang w:val="x-none"/>
        </w:rPr>
        <w:t>предприятий в среднесписочной численности работников (без внешних совместителей) всех предприятий и организаций за 20</w:t>
      </w:r>
      <w:r w:rsidRPr="00CD0874">
        <w:rPr>
          <w:rFonts w:ascii="Times New Roman" w:hAnsi="Times New Roman" w:cs="Times New Roman"/>
          <w:sz w:val="28"/>
          <w:szCs w:val="28"/>
        </w:rPr>
        <w:t>21</w:t>
      </w:r>
      <w:r w:rsidRPr="00CD0874">
        <w:rPr>
          <w:rFonts w:ascii="Times New Roman" w:hAnsi="Times New Roman" w:cs="Times New Roman"/>
          <w:sz w:val="28"/>
          <w:szCs w:val="28"/>
          <w:lang w:val="x-none"/>
        </w:rPr>
        <w:t xml:space="preserve"> год составила </w:t>
      </w:r>
      <w:r w:rsidRPr="00CD0874">
        <w:rPr>
          <w:rFonts w:ascii="Times New Roman" w:hAnsi="Times New Roman" w:cs="Times New Roman"/>
          <w:sz w:val="28"/>
          <w:szCs w:val="28"/>
        </w:rPr>
        <w:t>3</w:t>
      </w:r>
      <w:r w:rsidR="00EF1268" w:rsidRPr="00CD0874">
        <w:rPr>
          <w:rFonts w:ascii="Times New Roman" w:hAnsi="Times New Roman" w:cs="Times New Roman"/>
          <w:sz w:val="28"/>
          <w:szCs w:val="28"/>
        </w:rPr>
        <w:t>1</w:t>
      </w:r>
      <w:r w:rsidRPr="00CD0874">
        <w:rPr>
          <w:rFonts w:ascii="Times New Roman" w:hAnsi="Times New Roman" w:cs="Times New Roman"/>
          <w:sz w:val="28"/>
          <w:szCs w:val="28"/>
        </w:rPr>
        <w:t xml:space="preserve">%. </w:t>
      </w:r>
    </w:p>
    <w:p w14:paraId="49345D78" w14:textId="7121642E" w:rsidR="005407BB" w:rsidRDefault="00380305" w:rsidP="00CD0874">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874">
        <w:rPr>
          <w:rFonts w:ascii="Times New Roman" w:eastAsia="Times New Roman" w:hAnsi="Times New Roman" w:cs="Times New Roman"/>
          <w:sz w:val="28"/>
          <w:szCs w:val="28"/>
          <w:lang w:eastAsia="ru-RU"/>
        </w:rPr>
        <w:t xml:space="preserve">Снижение </w:t>
      </w:r>
      <w:r w:rsidRPr="00CD0874">
        <w:rPr>
          <w:rFonts w:ascii="Times New Roman" w:hAnsi="Times New Roman" w:cs="Times New Roman"/>
          <w:sz w:val="28"/>
          <w:szCs w:val="28"/>
        </w:rPr>
        <w:t xml:space="preserve">числа </w:t>
      </w:r>
      <w:r w:rsidR="00B9542D" w:rsidRPr="00CD0874">
        <w:rPr>
          <w:rFonts w:ascii="Times New Roman" w:hAnsi="Times New Roman" w:cs="Times New Roman"/>
          <w:sz w:val="28"/>
          <w:szCs w:val="28"/>
        </w:rPr>
        <w:t>субъектов МСП</w:t>
      </w:r>
      <w:r w:rsidRPr="00CD0874">
        <w:rPr>
          <w:rFonts w:ascii="Times New Roman" w:eastAsia="Times New Roman" w:hAnsi="Times New Roman" w:cs="Times New Roman"/>
          <w:sz w:val="28"/>
          <w:szCs w:val="28"/>
          <w:lang w:eastAsia="ru-RU"/>
        </w:rPr>
        <w:t xml:space="preserve"> в 2021 году в первую очередь связано с ситуацией, связанной с распространение новой коронавирусной инфекции, вызванной </w:t>
      </w:r>
      <w:r w:rsidR="00EF1268" w:rsidRPr="00CD0874">
        <w:rPr>
          <w:rFonts w:ascii="Times New Roman" w:hAnsi="Times New Roman" w:cs="Times New Roman"/>
          <w:sz w:val="28"/>
          <w:szCs w:val="28"/>
          <w:lang w:val="en-US"/>
        </w:rPr>
        <w:t>COVID</w:t>
      </w:r>
      <w:r w:rsidR="00EF1268" w:rsidRPr="00CD0874">
        <w:rPr>
          <w:rFonts w:ascii="Times New Roman" w:hAnsi="Times New Roman" w:cs="Times New Roman"/>
          <w:sz w:val="28"/>
          <w:szCs w:val="28"/>
        </w:rPr>
        <w:t>-19</w:t>
      </w:r>
      <w:r w:rsidRPr="00CD0874">
        <w:rPr>
          <w:rFonts w:ascii="Times New Roman" w:hAnsi="Times New Roman" w:cs="Times New Roman"/>
          <w:sz w:val="28"/>
          <w:szCs w:val="28"/>
        </w:rPr>
        <w:t>,</w:t>
      </w:r>
      <w:r w:rsidRPr="00CD0874">
        <w:rPr>
          <w:rFonts w:ascii="Times New Roman" w:eastAsia="Times New Roman" w:hAnsi="Times New Roman" w:cs="Times New Roman"/>
          <w:sz w:val="28"/>
          <w:szCs w:val="28"/>
          <w:lang w:eastAsia="ru-RU"/>
        </w:rPr>
        <w:t xml:space="preserve"> и введением комплекса ограничительных мер, которые в первую очередь негативно повлияли на деятельность </w:t>
      </w:r>
      <w:r w:rsidR="00D16C22">
        <w:rPr>
          <w:rFonts w:ascii="Times New Roman" w:eastAsia="Times New Roman" w:hAnsi="Times New Roman" w:cs="Times New Roman"/>
          <w:sz w:val="28"/>
          <w:szCs w:val="28"/>
          <w:lang w:eastAsia="ru-RU"/>
        </w:rPr>
        <w:t xml:space="preserve">субъектов </w:t>
      </w:r>
      <w:r w:rsidR="00B9542D" w:rsidRPr="00CD0874">
        <w:rPr>
          <w:rFonts w:ascii="Times New Roman" w:eastAsia="Times New Roman" w:hAnsi="Times New Roman" w:cs="Times New Roman"/>
          <w:sz w:val="28"/>
          <w:szCs w:val="28"/>
          <w:lang w:eastAsia="ru-RU"/>
        </w:rPr>
        <w:t>МСП</w:t>
      </w:r>
      <w:r w:rsidRPr="00CD0874">
        <w:rPr>
          <w:rFonts w:ascii="Times New Roman" w:eastAsia="Times New Roman" w:hAnsi="Times New Roman" w:cs="Times New Roman"/>
          <w:sz w:val="28"/>
          <w:szCs w:val="28"/>
          <w:lang w:eastAsia="ru-RU"/>
        </w:rPr>
        <w:t>, которая долгое время была приостановлена, либо ограничена в соответствии с Указом Губернатора.</w:t>
      </w:r>
    </w:p>
    <w:p w14:paraId="7BA9369D" w14:textId="77777777" w:rsidR="00D16C22" w:rsidRDefault="00D16C22" w:rsidP="00CD0874">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6224B50" w14:textId="0C7578CE" w:rsidR="001F151F" w:rsidRPr="00CD0874" w:rsidRDefault="00D16C22" w:rsidP="00D16C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w:t>
      </w:r>
      <w:r w:rsidR="001F151F" w:rsidRPr="001F151F">
        <w:rPr>
          <w:rFonts w:ascii="Times New Roman" w:eastAsia="Times New Roman" w:hAnsi="Times New Roman" w:cs="Times New Roman"/>
          <w:sz w:val="28"/>
          <w:szCs w:val="28"/>
          <w:lang w:eastAsia="ru-RU"/>
        </w:rPr>
        <w:t>естный бюджет субъектами МСП в 2021 году перечислено 127,4 млн рублей налоговых платежей по специальным режимам налогообложения (единый налог на вмененный доход, упрощенная система налогообложения, единый сельскохозяйственный налог, патентная система налогообложения), что на 30% или на 29,4 млн. руб</w:t>
      </w:r>
      <w:r>
        <w:rPr>
          <w:rFonts w:ascii="Times New Roman" w:eastAsia="Times New Roman" w:hAnsi="Times New Roman" w:cs="Times New Roman"/>
          <w:sz w:val="28"/>
          <w:szCs w:val="28"/>
          <w:lang w:eastAsia="ru-RU"/>
        </w:rPr>
        <w:t>лей</w:t>
      </w:r>
      <w:r w:rsidR="001F151F" w:rsidRPr="001F151F">
        <w:rPr>
          <w:rFonts w:ascii="Times New Roman" w:eastAsia="Times New Roman" w:hAnsi="Times New Roman" w:cs="Times New Roman"/>
          <w:sz w:val="28"/>
          <w:szCs w:val="28"/>
          <w:lang w:eastAsia="ru-RU"/>
        </w:rPr>
        <w:t xml:space="preserve"> выше аналогичного показателя 2020 года (98 млн рублей).</w:t>
      </w:r>
      <w:r>
        <w:rPr>
          <w:rFonts w:ascii="Times New Roman" w:eastAsia="Times New Roman" w:hAnsi="Times New Roman" w:cs="Times New Roman"/>
          <w:sz w:val="28"/>
          <w:szCs w:val="28"/>
          <w:lang w:eastAsia="ru-RU"/>
        </w:rPr>
        <w:t xml:space="preserve">   </w:t>
      </w:r>
      <w:r w:rsidR="001F151F" w:rsidRPr="001F15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F151F" w:rsidRPr="001F151F">
        <w:rPr>
          <w:rFonts w:ascii="Times New Roman" w:eastAsia="Times New Roman" w:hAnsi="Times New Roman" w:cs="Times New Roman"/>
          <w:sz w:val="28"/>
          <w:szCs w:val="28"/>
          <w:lang w:eastAsia="ru-RU"/>
        </w:rPr>
        <w:t>Удельный вес данных платежей в налоговых и неналоговых доходах местного бюджета составляет 20,2% (по сравнению с 2020</w:t>
      </w:r>
      <w:r w:rsidR="001F151F">
        <w:rPr>
          <w:rFonts w:ascii="Times New Roman" w:eastAsia="Times New Roman" w:hAnsi="Times New Roman" w:cs="Times New Roman"/>
          <w:sz w:val="28"/>
          <w:szCs w:val="28"/>
          <w:lang w:eastAsia="ru-RU"/>
        </w:rPr>
        <w:t xml:space="preserve"> </w:t>
      </w:r>
      <w:r w:rsidR="001F151F" w:rsidRPr="001F151F">
        <w:rPr>
          <w:rFonts w:ascii="Times New Roman" w:eastAsia="Times New Roman" w:hAnsi="Times New Roman" w:cs="Times New Roman"/>
          <w:sz w:val="28"/>
          <w:szCs w:val="28"/>
          <w:lang w:eastAsia="ru-RU"/>
        </w:rPr>
        <w:t>г</w:t>
      </w:r>
      <w:r w:rsidR="001F151F">
        <w:rPr>
          <w:rFonts w:ascii="Times New Roman" w:eastAsia="Times New Roman" w:hAnsi="Times New Roman" w:cs="Times New Roman"/>
          <w:sz w:val="28"/>
          <w:szCs w:val="28"/>
          <w:lang w:eastAsia="ru-RU"/>
        </w:rPr>
        <w:t>одом</w:t>
      </w:r>
      <w:r w:rsidR="001F151F" w:rsidRPr="001F151F">
        <w:rPr>
          <w:rFonts w:ascii="Times New Roman" w:eastAsia="Times New Roman" w:hAnsi="Times New Roman" w:cs="Times New Roman"/>
          <w:sz w:val="28"/>
          <w:szCs w:val="28"/>
          <w:lang w:eastAsia="ru-RU"/>
        </w:rPr>
        <w:t xml:space="preserve"> показатель удельного веса в налоговых и неналоговых доходах местного бюджета вырос на 2,3%</w:t>
      </w:r>
      <w:r w:rsidR="001F151F">
        <w:rPr>
          <w:rFonts w:ascii="Times New Roman" w:eastAsia="Times New Roman" w:hAnsi="Times New Roman" w:cs="Times New Roman"/>
          <w:sz w:val="28"/>
          <w:szCs w:val="28"/>
          <w:lang w:eastAsia="ru-RU"/>
        </w:rPr>
        <w:t>)</w:t>
      </w:r>
      <w:r w:rsidR="001F151F" w:rsidRPr="001F151F">
        <w:rPr>
          <w:rFonts w:ascii="Times New Roman" w:eastAsia="Times New Roman" w:hAnsi="Times New Roman" w:cs="Times New Roman"/>
          <w:sz w:val="28"/>
          <w:szCs w:val="28"/>
          <w:lang w:eastAsia="ru-RU"/>
        </w:rPr>
        <w:t>.</w:t>
      </w:r>
    </w:p>
    <w:p w14:paraId="3D4F344D" w14:textId="77777777" w:rsidR="005407BB" w:rsidRPr="00CD0874" w:rsidRDefault="005407BB" w:rsidP="00CD0874">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DDDC17F" w14:textId="77777777" w:rsidR="00D16C22" w:rsidRDefault="00617CAC" w:rsidP="00D16C22">
      <w:pPr>
        <w:autoSpaceDE w:val="0"/>
        <w:autoSpaceDN w:val="0"/>
        <w:adjustRightInd w:val="0"/>
        <w:spacing w:after="0" w:line="240" w:lineRule="auto"/>
        <w:ind w:firstLine="567"/>
        <w:jc w:val="both"/>
        <w:rPr>
          <w:rFonts w:ascii="Times New Roman" w:hAnsi="Times New Roman" w:cs="Times New Roman"/>
          <w:sz w:val="28"/>
          <w:szCs w:val="28"/>
        </w:rPr>
      </w:pPr>
      <w:r w:rsidRPr="00CD0874">
        <w:rPr>
          <w:rFonts w:ascii="Times New Roman" w:hAnsi="Times New Roman" w:cs="Times New Roman"/>
          <w:sz w:val="28"/>
          <w:szCs w:val="28"/>
        </w:rPr>
        <w:t xml:space="preserve">В целях поддержки субъектов </w:t>
      </w:r>
      <w:r w:rsidR="00B9542D" w:rsidRPr="00CD0874">
        <w:rPr>
          <w:rFonts w:ascii="Times New Roman" w:hAnsi="Times New Roman" w:cs="Times New Roman"/>
          <w:sz w:val="28"/>
          <w:szCs w:val="28"/>
        </w:rPr>
        <w:t>МСП</w:t>
      </w:r>
      <w:r w:rsidRPr="00CD0874">
        <w:rPr>
          <w:rFonts w:ascii="Times New Roman" w:hAnsi="Times New Roman" w:cs="Times New Roman"/>
          <w:sz w:val="28"/>
          <w:szCs w:val="28"/>
        </w:rPr>
        <w:t>, а также координации деятельности, взаимодействия органов местного самоуправления с представителями бизнес-сообщества, при администрации города Усолье-Сибирское создан Совет по поддержке и развитию малого и среднего предпринимательства</w:t>
      </w:r>
      <w:r w:rsidR="00B9542D" w:rsidRPr="00CD0874">
        <w:rPr>
          <w:rFonts w:ascii="Times New Roman" w:hAnsi="Times New Roman" w:cs="Times New Roman"/>
          <w:sz w:val="28"/>
          <w:szCs w:val="28"/>
        </w:rPr>
        <w:t xml:space="preserve"> (далее - Совет)</w:t>
      </w:r>
      <w:r w:rsidRPr="00CD0874">
        <w:rPr>
          <w:rFonts w:ascii="Times New Roman" w:hAnsi="Times New Roman" w:cs="Times New Roman"/>
          <w:sz w:val="28"/>
          <w:szCs w:val="28"/>
        </w:rPr>
        <w:t>.</w:t>
      </w:r>
    </w:p>
    <w:p w14:paraId="5D2CB3D8" w14:textId="0BAC9B27" w:rsidR="00617CAC" w:rsidRPr="00CD0874" w:rsidRDefault="00B9542D" w:rsidP="00D16C2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0874">
        <w:rPr>
          <w:rFonts w:ascii="Times New Roman" w:eastAsia="Times New Roman" w:hAnsi="Times New Roman" w:cs="Times New Roman"/>
          <w:bCs/>
          <w:sz w:val="28"/>
          <w:szCs w:val="28"/>
          <w:lang w:eastAsia="ru-RU"/>
        </w:rPr>
        <w:t>Р</w:t>
      </w:r>
      <w:r w:rsidR="00617CAC" w:rsidRPr="00CD0874">
        <w:rPr>
          <w:rFonts w:ascii="Times New Roman" w:eastAsia="Times New Roman" w:hAnsi="Times New Roman" w:cs="Times New Roman"/>
          <w:bCs/>
          <w:sz w:val="28"/>
          <w:szCs w:val="28"/>
          <w:lang w:eastAsia="ru-RU"/>
        </w:rPr>
        <w:t xml:space="preserve">абота </w:t>
      </w:r>
      <w:r w:rsidRPr="00CD0874">
        <w:rPr>
          <w:rFonts w:ascii="Times New Roman" w:eastAsia="Times New Roman" w:hAnsi="Times New Roman" w:cs="Times New Roman"/>
          <w:bCs/>
          <w:sz w:val="28"/>
          <w:szCs w:val="28"/>
          <w:lang w:eastAsia="ru-RU"/>
        </w:rPr>
        <w:t>С</w:t>
      </w:r>
      <w:r w:rsidR="00617CAC" w:rsidRPr="00CD0874">
        <w:rPr>
          <w:rFonts w:ascii="Times New Roman" w:eastAsia="Times New Roman" w:hAnsi="Times New Roman" w:cs="Times New Roman"/>
          <w:bCs/>
          <w:sz w:val="28"/>
          <w:szCs w:val="28"/>
          <w:lang w:eastAsia="ru-RU"/>
        </w:rPr>
        <w:t xml:space="preserve">овета ведется на регулярной основе по различным направлениям, в том числе члены </w:t>
      </w:r>
      <w:r w:rsidRPr="00CD0874">
        <w:rPr>
          <w:rFonts w:ascii="Times New Roman" w:eastAsia="Times New Roman" w:hAnsi="Times New Roman" w:cs="Times New Roman"/>
          <w:bCs/>
          <w:sz w:val="28"/>
          <w:szCs w:val="28"/>
          <w:lang w:eastAsia="ru-RU"/>
        </w:rPr>
        <w:t>С</w:t>
      </w:r>
      <w:r w:rsidR="00617CAC" w:rsidRPr="00CD0874">
        <w:rPr>
          <w:rFonts w:ascii="Times New Roman" w:eastAsia="Times New Roman" w:hAnsi="Times New Roman" w:cs="Times New Roman"/>
          <w:bCs/>
          <w:sz w:val="28"/>
          <w:szCs w:val="28"/>
          <w:lang w:eastAsia="ru-RU"/>
        </w:rPr>
        <w:t xml:space="preserve">овета принимают участие в заседаниях </w:t>
      </w:r>
      <w:r w:rsidRPr="00CD0874">
        <w:rPr>
          <w:rFonts w:ascii="Times New Roman" w:eastAsia="Times New Roman" w:hAnsi="Times New Roman" w:cs="Times New Roman"/>
          <w:bCs/>
          <w:sz w:val="28"/>
          <w:szCs w:val="28"/>
          <w:lang w:eastAsia="ru-RU"/>
        </w:rPr>
        <w:t>С</w:t>
      </w:r>
      <w:r w:rsidR="00617CAC" w:rsidRPr="00CD0874">
        <w:rPr>
          <w:rFonts w:ascii="Times New Roman" w:eastAsia="Times New Roman" w:hAnsi="Times New Roman" w:cs="Times New Roman"/>
          <w:bCs/>
          <w:sz w:val="28"/>
          <w:szCs w:val="28"/>
          <w:lang w:eastAsia="ru-RU"/>
        </w:rPr>
        <w:t xml:space="preserve">овета, на депутатских комиссиях, различных совещаниях, в рамках взаимодействия с органами власти и выработки совместных решений. </w:t>
      </w:r>
    </w:p>
    <w:p w14:paraId="16FC539E" w14:textId="6A568AA4" w:rsidR="00617CAC" w:rsidRPr="00CD0874" w:rsidRDefault="00617CAC" w:rsidP="00CD0874">
      <w:pPr>
        <w:autoSpaceDE w:val="0"/>
        <w:autoSpaceDN w:val="0"/>
        <w:adjustRightInd w:val="0"/>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За отчетный период проведено два заседания Совета, на которых в том числе совместно с администрацией города были рассмотрены обращения от предпринимателей малого и среднего бизнеса по вопросу снижения ставок по налогу на имущество физических лиц для «коммерческой недвижимости». В результате рассмотрения данного вопроса решением Думы города </w:t>
      </w:r>
      <w:r w:rsidR="00B9542D" w:rsidRPr="00CD0874">
        <w:rPr>
          <w:rFonts w:ascii="Times New Roman" w:hAnsi="Times New Roman" w:cs="Times New Roman"/>
          <w:sz w:val="28"/>
          <w:szCs w:val="28"/>
        </w:rPr>
        <w:t xml:space="preserve">Усолье-Сибирское </w:t>
      </w:r>
      <w:r w:rsidRPr="00CD0874">
        <w:rPr>
          <w:rFonts w:ascii="Times New Roman" w:hAnsi="Times New Roman" w:cs="Times New Roman"/>
          <w:sz w:val="28"/>
          <w:szCs w:val="28"/>
        </w:rPr>
        <w:t xml:space="preserve">от 27.05.2021 </w:t>
      </w:r>
      <w:r w:rsidR="00D16C22">
        <w:rPr>
          <w:rFonts w:ascii="Times New Roman" w:hAnsi="Times New Roman" w:cs="Times New Roman"/>
          <w:sz w:val="28"/>
          <w:szCs w:val="28"/>
        </w:rPr>
        <w:t xml:space="preserve">г. </w:t>
      </w:r>
      <w:r w:rsidRPr="00CD0874">
        <w:rPr>
          <w:rFonts w:ascii="Times New Roman" w:hAnsi="Times New Roman" w:cs="Times New Roman"/>
          <w:sz w:val="28"/>
          <w:szCs w:val="28"/>
        </w:rPr>
        <w:t>№</w:t>
      </w:r>
      <w:r w:rsidR="00B9542D" w:rsidRPr="00CD0874">
        <w:rPr>
          <w:rFonts w:ascii="Times New Roman" w:hAnsi="Times New Roman" w:cs="Times New Roman"/>
          <w:sz w:val="28"/>
          <w:szCs w:val="28"/>
        </w:rPr>
        <w:t xml:space="preserve"> </w:t>
      </w:r>
      <w:r w:rsidRPr="00CD0874">
        <w:rPr>
          <w:rFonts w:ascii="Times New Roman" w:hAnsi="Times New Roman" w:cs="Times New Roman"/>
          <w:sz w:val="28"/>
          <w:szCs w:val="28"/>
        </w:rPr>
        <w:t xml:space="preserve">31/7 внесены изменения в части снижения ставки налога на имущество физических лиц («коммерческая недвижимость») за налоговый период 2021 года - с 1,0% до 0,5%. Данная мера позволила снизить налоговую нагрузку на </w:t>
      </w:r>
      <w:r w:rsidRPr="00CD0874">
        <w:rPr>
          <w:rFonts w:ascii="Times New Roman" w:hAnsi="Times New Roman" w:cs="Times New Roman"/>
          <w:sz w:val="28"/>
          <w:szCs w:val="28"/>
        </w:rPr>
        <w:lastRenderedPageBreak/>
        <w:t>налогоплательщиков (индивидуальных предпринимателей) - собственников таких объектов.</w:t>
      </w:r>
    </w:p>
    <w:p w14:paraId="74A099C4" w14:textId="77777777" w:rsidR="00D16C22" w:rsidRDefault="00617CAC" w:rsidP="00D16C22">
      <w:pPr>
        <w:autoSpaceDE w:val="0"/>
        <w:autoSpaceDN w:val="0"/>
        <w:adjustRightInd w:val="0"/>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Рассмотрены обращения от субъектов МСП о повышение налоговой нагрузки для тех, кто был вынужден перейти с ЕНВД на УСН. Сформулированы предложения по снижению налоговой нагрузки для налогоплательщиков, применяющих УСН. Соответствующие письменные обращения направлены в Правительство Иркутской области на имя губернатора И.И. Кобзева, а также в Законодательное собрание Иркутской области о рассмотрении предложений в целях снижения финансовой нагрузки на субъекты МСП.</w:t>
      </w:r>
    </w:p>
    <w:p w14:paraId="201AAD46" w14:textId="2CB16361" w:rsidR="00617CAC" w:rsidRPr="00CD0874" w:rsidRDefault="00617CAC" w:rsidP="00D16C22">
      <w:pPr>
        <w:autoSpaceDE w:val="0"/>
        <w:autoSpaceDN w:val="0"/>
        <w:adjustRightInd w:val="0"/>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Также, одним из эффективных направлений поддержки малого и среднего предпринимательства, используется размещение муниципального заказа у субъектов МСП. В 2021 году по закупкам, проведенным для </w:t>
      </w:r>
      <w:r w:rsidR="00B9542D" w:rsidRPr="00CD0874">
        <w:rPr>
          <w:rFonts w:ascii="Times New Roman" w:hAnsi="Times New Roman" w:cs="Times New Roman"/>
          <w:sz w:val="28"/>
          <w:szCs w:val="28"/>
        </w:rPr>
        <w:t>субъектов МСП</w:t>
      </w:r>
      <w:r w:rsidRPr="00CD0874">
        <w:rPr>
          <w:rFonts w:ascii="Times New Roman" w:hAnsi="Times New Roman" w:cs="Times New Roman"/>
          <w:sz w:val="28"/>
          <w:szCs w:val="28"/>
        </w:rPr>
        <w:t>, заключено контрактов на сумму 300</w:t>
      </w:r>
      <w:r w:rsidR="00D16C22">
        <w:rPr>
          <w:rFonts w:ascii="Times New Roman" w:hAnsi="Times New Roman" w:cs="Times New Roman"/>
          <w:sz w:val="28"/>
          <w:szCs w:val="28"/>
        </w:rPr>
        <w:t> </w:t>
      </w:r>
      <w:r w:rsidRPr="00CD0874">
        <w:rPr>
          <w:rFonts w:ascii="Times New Roman" w:hAnsi="Times New Roman" w:cs="Times New Roman"/>
          <w:sz w:val="28"/>
          <w:szCs w:val="28"/>
        </w:rPr>
        <w:t>120</w:t>
      </w:r>
      <w:r w:rsidR="00D16C22" w:rsidRPr="00D16C22">
        <w:rPr>
          <w:rFonts w:ascii="Times New Roman" w:hAnsi="Times New Roman" w:cs="Times New Roman"/>
          <w:sz w:val="28"/>
          <w:szCs w:val="28"/>
        </w:rPr>
        <w:t>,73</w:t>
      </w:r>
      <w:r w:rsidRPr="00CD0874">
        <w:rPr>
          <w:rFonts w:ascii="Times New Roman" w:hAnsi="Times New Roman" w:cs="Times New Roman"/>
          <w:sz w:val="28"/>
          <w:szCs w:val="28"/>
        </w:rPr>
        <w:t xml:space="preserve">7 </w:t>
      </w:r>
      <w:r w:rsidR="00D16C22">
        <w:rPr>
          <w:rFonts w:ascii="Times New Roman" w:hAnsi="Times New Roman" w:cs="Times New Roman"/>
          <w:sz w:val="28"/>
          <w:szCs w:val="28"/>
        </w:rPr>
        <w:t>тыс. руб</w:t>
      </w:r>
      <w:r w:rsidRPr="00CD0874">
        <w:rPr>
          <w:rFonts w:ascii="Times New Roman" w:hAnsi="Times New Roman" w:cs="Times New Roman"/>
          <w:sz w:val="28"/>
          <w:szCs w:val="28"/>
        </w:rPr>
        <w:t xml:space="preserve">лей с учетом привлечения субподрядов из числа </w:t>
      </w:r>
      <w:r w:rsidR="00D16C22">
        <w:rPr>
          <w:rFonts w:ascii="Times New Roman" w:hAnsi="Times New Roman" w:cs="Times New Roman"/>
          <w:sz w:val="28"/>
          <w:szCs w:val="28"/>
        </w:rPr>
        <w:t xml:space="preserve">субъектов </w:t>
      </w:r>
      <w:r w:rsidR="00B9542D" w:rsidRPr="00CD0874">
        <w:rPr>
          <w:rFonts w:ascii="Times New Roman" w:hAnsi="Times New Roman" w:cs="Times New Roman"/>
          <w:sz w:val="28"/>
          <w:szCs w:val="28"/>
        </w:rPr>
        <w:t>МСП</w:t>
      </w:r>
      <w:r w:rsidRPr="00CD0874">
        <w:rPr>
          <w:rFonts w:ascii="Times New Roman" w:hAnsi="Times New Roman" w:cs="Times New Roman"/>
          <w:sz w:val="28"/>
          <w:szCs w:val="28"/>
        </w:rPr>
        <w:t xml:space="preserve"> по всем заказчикам города.</w:t>
      </w:r>
    </w:p>
    <w:p w14:paraId="3A761718" w14:textId="2518B4CD" w:rsidR="00617CAC" w:rsidRPr="00CD0874" w:rsidRDefault="00617CAC" w:rsidP="00CD0874">
      <w:pPr>
        <w:spacing w:after="0" w:line="240" w:lineRule="auto"/>
        <w:ind w:firstLine="708"/>
        <w:jc w:val="both"/>
        <w:rPr>
          <w:rFonts w:ascii="Times New Roman" w:hAnsi="Times New Roman" w:cs="Times New Roman"/>
          <w:sz w:val="28"/>
          <w:szCs w:val="28"/>
        </w:rPr>
      </w:pPr>
      <w:r w:rsidRPr="00CD0874">
        <w:rPr>
          <w:rFonts w:ascii="Times New Roman" w:hAnsi="Times New Roman" w:cs="Times New Roman"/>
          <w:sz w:val="28"/>
          <w:szCs w:val="28"/>
        </w:rPr>
        <w:t xml:space="preserve">Кроме того, субъектам МСП предоставляются места под размещение нестационарных торговых объектов (далее – НТО), в соответствии со схемой размещения НТО, утвержденной постановлением администрации города Усолье-Сибирское от 02.12.2013 </w:t>
      </w:r>
      <w:r w:rsidR="00D16C22">
        <w:rPr>
          <w:rFonts w:ascii="Times New Roman" w:hAnsi="Times New Roman" w:cs="Times New Roman"/>
          <w:sz w:val="28"/>
          <w:szCs w:val="28"/>
        </w:rPr>
        <w:t xml:space="preserve">г. </w:t>
      </w:r>
      <w:r w:rsidRPr="00CD0874">
        <w:rPr>
          <w:rFonts w:ascii="Times New Roman" w:hAnsi="Times New Roman" w:cs="Times New Roman"/>
          <w:sz w:val="28"/>
          <w:szCs w:val="28"/>
        </w:rPr>
        <w:t>№</w:t>
      </w:r>
      <w:r w:rsidR="00D16C22">
        <w:rPr>
          <w:rFonts w:ascii="Times New Roman" w:hAnsi="Times New Roman" w:cs="Times New Roman"/>
          <w:sz w:val="28"/>
          <w:szCs w:val="28"/>
        </w:rPr>
        <w:t xml:space="preserve"> </w:t>
      </w:r>
      <w:r w:rsidRPr="00CD0874">
        <w:rPr>
          <w:rFonts w:ascii="Times New Roman" w:hAnsi="Times New Roman" w:cs="Times New Roman"/>
          <w:sz w:val="28"/>
          <w:szCs w:val="28"/>
        </w:rPr>
        <w:t>2563 (в ред. от 25.06.2021</w:t>
      </w:r>
      <w:r w:rsidR="00D16C22">
        <w:rPr>
          <w:rFonts w:ascii="Times New Roman" w:hAnsi="Times New Roman" w:cs="Times New Roman"/>
          <w:sz w:val="28"/>
          <w:szCs w:val="28"/>
        </w:rPr>
        <w:t xml:space="preserve"> г.</w:t>
      </w:r>
      <w:r w:rsidRPr="00CD0874">
        <w:rPr>
          <w:rFonts w:ascii="Times New Roman" w:hAnsi="Times New Roman" w:cs="Times New Roman"/>
          <w:sz w:val="28"/>
          <w:szCs w:val="28"/>
        </w:rPr>
        <w:t xml:space="preserve">), на основании Федерального закона от 28.12.2009 </w:t>
      </w:r>
      <w:r w:rsidR="00D16C22">
        <w:rPr>
          <w:rFonts w:ascii="Times New Roman" w:hAnsi="Times New Roman" w:cs="Times New Roman"/>
          <w:sz w:val="28"/>
          <w:szCs w:val="28"/>
        </w:rPr>
        <w:t xml:space="preserve">г. </w:t>
      </w:r>
      <w:r w:rsidRPr="00CD0874">
        <w:rPr>
          <w:rFonts w:ascii="Times New Roman" w:hAnsi="Times New Roman" w:cs="Times New Roman"/>
          <w:sz w:val="28"/>
          <w:szCs w:val="28"/>
        </w:rPr>
        <w:t>№</w:t>
      </w:r>
      <w:r w:rsidR="00D16C22">
        <w:rPr>
          <w:rFonts w:ascii="Times New Roman" w:hAnsi="Times New Roman" w:cs="Times New Roman"/>
          <w:sz w:val="28"/>
          <w:szCs w:val="28"/>
        </w:rPr>
        <w:t xml:space="preserve"> </w:t>
      </w:r>
      <w:r w:rsidRPr="00CD0874">
        <w:rPr>
          <w:rFonts w:ascii="Times New Roman" w:hAnsi="Times New Roman" w:cs="Times New Roman"/>
          <w:sz w:val="28"/>
          <w:szCs w:val="28"/>
        </w:rPr>
        <w:t>381-ФЗ «Об основах государственного регулирования торговой деятельности в Российской Федерации», Земельного кодекса Российской Федерации. В 2021 году заключено 17 новых договоров на размещение нестационарных торговых объектов.</w:t>
      </w:r>
    </w:p>
    <w:p w14:paraId="5F60C431" w14:textId="77777777" w:rsidR="00617CAC" w:rsidRPr="00CD0874" w:rsidRDefault="00617CAC" w:rsidP="00CD0874">
      <w:pPr>
        <w:spacing w:after="0" w:line="240" w:lineRule="auto"/>
        <w:ind w:firstLine="709"/>
        <w:jc w:val="both"/>
        <w:rPr>
          <w:rStyle w:val="markedcontent"/>
          <w:rFonts w:ascii="Times New Roman" w:hAnsi="Times New Roman" w:cs="Times New Roman"/>
          <w:sz w:val="28"/>
          <w:szCs w:val="28"/>
        </w:rPr>
      </w:pPr>
      <w:r w:rsidRPr="00CD0874">
        <w:rPr>
          <w:rFonts w:ascii="Times New Roman" w:hAnsi="Times New Roman" w:cs="Times New Roman"/>
          <w:sz w:val="28"/>
          <w:szCs w:val="28"/>
        </w:rPr>
        <w:t>В целях популяризации предпринимательской деятельности и развития предпринимательской инициативы администрацией города разработана и реализуется муниципальная программа «Муниципальная поддержка приоритетных отраслей экономики» на 2019-2024 годы, финансирование которой предусмотрено за счет средств местного бюджета.  Мероприятия данной программы направлены на изготовление буклетов, баннеров, грамот, размещение информационных материалов в СМИ, освещающих вопросы развития малого и среднего предпринимательства, проведение ярмарок и конкурсов, приобретение подарков и призов. За период 2021 года было проведено 75 ярмарок, в том числе: 16 сезонных, 54 ярмарки выходного дня, 1 постоянно действующая ярмарка, 4 праздничных и тематических, в которых приняли участие 150 субъектов МСП.</w:t>
      </w:r>
    </w:p>
    <w:p w14:paraId="1E5368CA" w14:textId="7A959EF3" w:rsidR="00617CAC" w:rsidRPr="00CD0874" w:rsidRDefault="00617CAC" w:rsidP="00CD0874">
      <w:pPr>
        <w:spacing w:after="0" w:line="240" w:lineRule="auto"/>
        <w:jc w:val="both"/>
        <w:rPr>
          <w:rFonts w:ascii="Times New Roman" w:hAnsi="Times New Roman" w:cs="Times New Roman"/>
          <w:color w:val="000000"/>
          <w:sz w:val="28"/>
          <w:szCs w:val="28"/>
        </w:rPr>
      </w:pPr>
      <w:r w:rsidRPr="00CD0874">
        <w:rPr>
          <w:rFonts w:ascii="Times New Roman" w:hAnsi="Times New Roman" w:cs="Times New Roman"/>
          <w:sz w:val="28"/>
          <w:szCs w:val="28"/>
        </w:rPr>
        <w:t xml:space="preserve">          В рамках привлечения частных инвестиций в 2021 году администрацией города проведена значительная работа по заключению и реализации соглашений о социально-экономическом сотрудничестве с организациями и индивидуальными предпринимателями.</w:t>
      </w:r>
      <w:r w:rsidRPr="00CD0874">
        <w:rPr>
          <w:rFonts w:ascii="Times New Roman" w:hAnsi="Times New Roman" w:cs="Times New Roman"/>
          <w:b/>
          <w:bCs/>
          <w:sz w:val="28"/>
          <w:szCs w:val="28"/>
        </w:rPr>
        <w:t xml:space="preserve"> </w:t>
      </w:r>
      <w:r w:rsidRPr="00CD0874">
        <w:rPr>
          <w:rFonts w:ascii="Times New Roman" w:hAnsi="Times New Roman" w:cs="Times New Roman"/>
          <w:color w:val="000000"/>
          <w:sz w:val="28"/>
          <w:szCs w:val="28"/>
        </w:rPr>
        <w:t>За 2021 год с хозяйствующими субъектами города Усолье-Сибирское заключено 16 соглашений о социально-экономическом сотрудничестве. Всего на 01.01.2022 г</w:t>
      </w:r>
      <w:r w:rsidR="00B9542D" w:rsidRPr="00CD0874">
        <w:rPr>
          <w:rFonts w:ascii="Times New Roman" w:hAnsi="Times New Roman" w:cs="Times New Roman"/>
          <w:color w:val="000000"/>
          <w:sz w:val="28"/>
          <w:szCs w:val="28"/>
        </w:rPr>
        <w:t>.</w:t>
      </w:r>
      <w:r w:rsidRPr="00CD0874">
        <w:rPr>
          <w:rFonts w:ascii="Times New Roman" w:hAnsi="Times New Roman" w:cs="Times New Roman"/>
          <w:color w:val="000000"/>
          <w:sz w:val="28"/>
          <w:szCs w:val="28"/>
        </w:rPr>
        <w:t xml:space="preserve"> действует 75 соглашений. </w:t>
      </w:r>
      <w:r w:rsidR="00532D4A">
        <w:rPr>
          <w:rFonts w:ascii="Times New Roman" w:hAnsi="Times New Roman" w:cs="Times New Roman"/>
          <w:color w:val="000000"/>
          <w:sz w:val="28"/>
          <w:szCs w:val="28"/>
        </w:rPr>
        <w:t>С</w:t>
      </w:r>
      <w:r w:rsidRPr="00CD0874">
        <w:rPr>
          <w:rFonts w:ascii="Times New Roman" w:hAnsi="Times New Roman" w:cs="Times New Roman"/>
          <w:color w:val="000000"/>
          <w:sz w:val="28"/>
          <w:szCs w:val="28"/>
        </w:rPr>
        <w:t xml:space="preserve">умма средств, предоставленных предприятиями и индивидуальными предпринимателями на социальные мероприятия </w:t>
      </w:r>
      <w:proofErr w:type="gramStart"/>
      <w:r w:rsidRPr="00CD0874">
        <w:rPr>
          <w:rFonts w:ascii="Times New Roman" w:hAnsi="Times New Roman" w:cs="Times New Roman"/>
          <w:color w:val="000000"/>
          <w:sz w:val="28"/>
          <w:szCs w:val="28"/>
        </w:rPr>
        <w:t>в 2021</w:t>
      </w:r>
      <w:r w:rsidR="00B9542D" w:rsidRPr="00CD0874">
        <w:rPr>
          <w:rFonts w:ascii="Times New Roman" w:hAnsi="Times New Roman" w:cs="Times New Roman"/>
          <w:color w:val="000000"/>
          <w:sz w:val="28"/>
          <w:szCs w:val="28"/>
        </w:rPr>
        <w:t xml:space="preserve"> </w:t>
      </w:r>
      <w:r w:rsidRPr="00CD0874">
        <w:rPr>
          <w:rFonts w:ascii="Times New Roman" w:hAnsi="Times New Roman" w:cs="Times New Roman"/>
          <w:color w:val="000000"/>
          <w:sz w:val="28"/>
          <w:szCs w:val="28"/>
        </w:rPr>
        <w:t>году</w:t>
      </w:r>
      <w:proofErr w:type="gramEnd"/>
      <w:r w:rsidRPr="00CD0874">
        <w:rPr>
          <w:rFonts w:ascii="Times New Roman" w:hAnsi="Times New Roman" w:cs="Times New Roman"/>
          <w:color w:val="000000"/>
          <w:sz w:val="28"/>
          <w:szCs w:val="28"/>
        </w:rPr>
        <w:t xml:space="preserve"> составила 36 807 тыс. рублей, в том числе в рамках заключенных соглашений профинансированы мероприятия на сумму 1 749 тыс. рублей, без заключения соглашений на сумму 35 058 тыс. рублей. В целом по итогам 2021 года хозяйствующими субъектами оказывалась поддержка в реализации социально-значимых мероприятий. Проводились спортивные, культурно-массовые </w:t>
      </w:r>
      <w:r w:rsidRPr="00CD0874">
        <w:rPr>
          <w:rFonts w:ascii="Times New Roman" w:hAnsi="Times New Roman" w:cs="Times New Roman"/>
          <w:color w:val="000000"/>
          <w:sz w:val="28"/>
          <w:szCs w:val="28"/>
        </w:rPr>
        <w:lastRenderedPageBreak/>
        <w:t>мероприятия, мастер-классы</w:t>
      </w:r>
      <w:r w:rsidRPr="00CD0874">
        <w:rPr>
          <w:rFonts w:ascii="Times New Roman" w:eastAsia="Calibri" w:hAnsi="Times New Roman" w:cs="Times New Roman"/>
          <w:sz w:val="28"/>
          <w:szCs w:val="28"/>
        </w:rPr>
        <w:t xml:space="preserve"> для преподавателей и обучающихся</w:t>
      </w:r>
      <w:r w:rsidRPr="00CD0874">
        <w:rPr>
          <w:rFonts w:ascii="Times New Roman" w:hAnsi="Times New Roman" w:cs="Times New Roman"/>
          <w:color w:val="000000"/>
          <w:sz w:val="28"/>
          <w:szCs w:val="28"/>
        </w:rPr>
        <w:t xml:space="preserve">, предоставлялась помощь семьям, чьи дома пострадали при пожаре. Проводились ремонтные работы отдельных объектов учреждений образования, здравоохранения, культуры, спорта за счет привлеченных средств спонсоров. Оказывалась спонсорская помощь ковидному госпиталю в приобретении постельных принадлежностей, доставлялась бутилированная вода. </w:t>
      </w:r>
    </w:p>
    <w:p w14:paraId="00E7D0D3" w14:textId="0197E13C" w:rsidR="00617CAC" w:rsidRPr="00CD0874" w:rsidRDefault="00617CAC" w:rsidP="00CD0874">
      <w:pPr>
        <w:spacing w:after="0" w:line="240" w:lineRule="auto"/>
        <w:jc w:val="both"/>
        <w:rPr>
          <w:rFonts w:ascii="Times New Roman" w:hAnsi="Times New Roman" w:cs="Times New Roman"/>
          <w:sz w:val="28"/>
          <w:szCs w:val="28"/>
        </w:rPr>
      </w:pPr>
      <w:r w:rsidRPr="00CD0874">
        <w:rPr>
          <w:rFonts w:ascii="Times New Roman" w:hAnsi="Times New Roman" w:cs="Times New Roman"/>
          <w:sz w:val="28"/>
          <w:szCs w:val="28"/>
        </w:rPr>
        <w:t xml:space="preserve">          В рамках взаимного сотрудничества с администрацией города в 2021 году институтами развития региона оказана финансовая поддержка и содействие субъектам МСП города Усолье-Сибирское, в виде выдачи займов по льготным процентным ставкам, в форме поручительства, по информированию субъектов деятельности в сфере промышленности о мерах финансовой поддержки проектов за счет действующих программ Ф</w:t>
      </w:r>
      <w:r w:rsidR="00B9542D" w:rsidRPr="00CD0874">
        <w:rPr>
          <w:rFonts w:ascii="Times New Roman" w:hAnsi="Times New Roman" w:cs="Times New Roman"/>
          <w:sz w:val="28"/>
          <w:szCs w:val="28"/>
        </w:rPr>
        <w:t>онда развития промышленности Иркутской области</w:t>
      </w:r>
      <w:r w:rsidRPr="00CD0874">
        <w:rPr>
          <w:rFonts w:ascii="Times New Roman" w:hAnsi="Times New Roman" w:cs="Times New Roman"/>
          <w:sz w:val="28"/>
          <w:szCs w:val="28"/>
        </w:rPr>
        <w:t xml:space="preserve">, в том числе: </w:t>
      </w:r>
    </w:p>
    <w:p w14:paraId="5842CE0C" w14:textId="77777777" w:rsidR="00617CAC" w:rsidRPr="00CD0874" w:rsidRDefault="00617CAC"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 </w:t>
      </w:r>
      <w:proofErr w:type="spellStart"/>
      <w:r w:rsidRPr="00CD0874">
        <w:rPr>
          <w:rFonts w:ascii="Times New Roman" w:hAnsi="Times New Roman" w:cs="Times New Roman"/>
          <w:sz w:val="28"/>
          <w:szCs w:val="28"/>
        </w:rPr>
        <w:t>микрокредитной</w:t>
      </w:r>
      <w:proofErr w:type="spellEnd"/>
      <w:r w:rsidRPr="00CD0874">
        <w:rPr>
          <w:rFonts w:ascii="Times New Roman" w:hAnsi="Times New Roman" w:cs="Times New Roman"/>
          <w:sz w:val="28"/>
          <w:szCs w:val="28"/>
        </w:rPr>
        <w:t xml:space="preserve"> компанией «Фонд микрокредитования Иркутской области» выдан 21 заём на сумму 41,9 млн рублей;</w:t>
      </w:r>
    </w:p>
    <w:p w14:paraId="15E78053" w14:textId="66BA69C7" w:rsidR="00617CAC" w:rsidRPr="00CD0874" w:rsidRDefault="00617CAC"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 </w:t>
      </w:r>
      <w:r w:rsidR="00532D4A">
        <w:rPr>
          <w:rFonts w:ascii="Times New Roman" w:hAnsi="Times New Roman" w:cs="Times New Roman"/>
          <w:sz w:val="28"/>
          <w:szCs w:val="28"/>
        </w:rPr>
        <w:t>Ф</w:t>
      </w:r>
      <w:r w:rsidRPr="00CD0874">
        <w:rPr>
          <w:rFonts w:ascii="Times New Roman" w:hAnsi="Times New Roman" w:cs="Times New Roman"/>
          <w:sz w:val="28"/>
          <w:szCs w:val="28"/>
        </w:rPr>
        <w:t xml:space="preserve">ондом поддержки и развития предпринимательства Иркутской области Центр «Мой бизнес» 11 субъектам предпринимательства предоставлена гарантийная поддержка на сумму 120,2 млн рублей; </w:t>
      </w:r>
    </w:p>
    <w:p w14:paraId="6D32A68C" w14:textId="6F466826" w:rsidR="00617CAC" w:rsidRPr="00CD0874" w:rsidRDefault="00617CAC"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 </w:t>
      </w:r>
      <w:r w:rsidR="00532D4A">
        <w:rPr>
          <w:rFonts w:ascii="Times New Roman" w:hAnsi="Times New Roman" w:cs="Times New Roman"/>
          <w:sz w:val="28"/>
          <w:szCs w:val="28"/>
        </w:rPr>
        <w:t>Ф</w:t>
      </w:r>
      <w:r w:rsidRPr="00CD0874">
        <w:rPr>
          <w:rFonts w:ascii="Times New Roman" w:hAnsi="Times New Roman" w:cs="Times New Roman"/>
          <w:sz w:val="28"/>
          <w:szCs w:val="28"/>
        </w:rPr>
        <w:t>ондом развития промышленности Иркутской области проведена и оказана информационно-консультационная поддержка в структурировании проектов. В рамках региональной программы «Проекты компенсации части затрат на транспортировку продукции» одному предприятию выдана денежная компенсация в размере 166,567 тыс. рублей.</w:t>
      </w:r>
    </w:p>
    <w:p w14:paraId="4B2C441E" w14:textId="6290DD01" w:rsidR="00617CAC" w:rsidRPr="00CD0874" w:rsidRDefault="00617CAC"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Кроме того, одному усольскому предприятию по результатам конкурсного отбора из областного бюджета</w:t>
      </w:r>
      <w:r w:rsidR="00532D4A" w:rsidRPr="00532D4A">
        <w:rPr>
          <w:rFonts w:ascii="Times New Roman" w:hAnsi="Times New Roman" w:cs="Times New Roman"/>
          <w:sz w:val="28"/>
          <w:szCs w:val="28"/>
        </w:rPr>
        <w:t xml:space="preserve">, </w:t>
      </w:r>
      <w:r w:rsidR="00532D4A">
        <w:rPr>
          <w:rFonts w:ascii="Times New Roman" w:hAnsi="Times New Roman" w:cs="Times New Roman"/>
          <w:sz w:val="28"/>
          <w:szCs w:val="28"/>
        </w:rPr>
        <w:t>в цел</w:t>
      </w:r>
      <w:r w:rsidRPr="00CD0874">
        <w:rPr>
          <w:rFonts w:ascii="Times New Roman" w:hAnsi="Times New Roman" w:cs="Times New Roman"/>
          <w:sz w:val="28"/>
          <w:szCs w:val="28"/>
        </w:rPr>
        <w:t>ях возмещения промышленным предприятиям части затрат на реализацию инвестиционных проектов</w:t>
      </w:r>
      <w:r w:rsidR="00532D4A" w:rsidRPr="00532D4A">
        <w:rPr>
          <w:rFonts w:ascii="Times New Roman" w:hAnsi="Times New Roman" w:cs="Times New Roman"/>
          <w:sz w:val="28"/>
          <w:szCs w:val="28"/>
        </w:rPr>
        <w:t>,</w:t>
      </w:r>
      <w:r w:rsidRPr="00CD0874">
        <w:rPr>
          <w:rFonts w:ascii="Times New Roman" w:hAnsi="Times New Roman" w:cs="Times New Roman"/>
          <w:sz w:val="28"/>
          <w:szCs w:val="28"/>
        </w:rPr>
        <w:t xml:space="preserve"> предоставлена субсидия по направлению «приобретение нового оборудования» в размере 10 млн рублей.</w:t>
      </w:r>
    </w:p>
    <w:p w14:paraId="7C3E0517" w14:textId="67644766" w:rsidR="00617CAC" w:rsidRPr="00CD0874" w:rsidRDefault="00617CAC"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Также одной из эффективных мер финансовой поддержки самозанятым гражданам и индивидуальным предпринимателям, является социальный контракт. В течении года, совместно с ОГКУ «Управление социальной защиты населения», администрация города принимала активное участие в работе по заключению социальных контрактов на территории города, участвуя в комиссиях по рассмотрению бизнес-планов, отрабатывая с каждым потенциальным получателем. По итогу работы 2021 года заключено 103 социальных контракта на сумму 26</w:t>
      </w:r>
      <w:r w:rsidR="00532D4A">
        <w:rPr>
          <w:rFonts w:ascii="Times New Roman" w:hAnsi="Times New Roman" w:cs="Times New Roman"/>
          <w:sz w:val="28"/>
          <w:szCs w:val="28"/>
        </w:rPr>
        <w:t> </w:t>
      </w:r>
      <w:r w:rsidRPr="00CD0874">
        <w:rPr>
          <w:rFonts w:ascii="Times New Roman" w:hAnsi="Times New Roman" w:cs="Times New Roman"/>
          <w:sz w:val="28"/>
          <w:szCs w:val="28"/>
        </w:rPr>
        <w:t>080</w:t>
      </w:r>
      <w:r w:rsidR="00532D4A" w:rsidRPr="00532D4A">
        <w:rPr>
          <w:rFonts w:ascii="Times New Roman" w:hAnsi="Times New Roman" w:cs="Times New Roman"/>
          <w:sz w:val="28"/>
          <w:szCs w:val="28"/>
        </w:rPr>
        <w:t>,</w:t>
      </w:r>
      <w:r w:rsidRPr="00CD0874">
        <w:rPr>
          <w:rFonts w:ascii="Times New Roman" w:hAnsi="Times New Roman" w:cs="Times New Roman"/>
          <w:sz w:val="28"/>
          <w:szCs w:val="28"/>
        </w:rPr>
        <w:t xml:space="preserve">197 </w:t>
      </w:r>
      <w:r w:rsidR="00532D4A">
        <w:rPr>
          <w:rFonts w:ascii="Times New Roman" w:hAnsi="Times New Roman" w:cs="Times New Roman"/>
          <w:sz w:val="28"/>
          <w:szCs w:val="28"/>
        </w:rPr>
        <w:t xml:space="preserve">тыс. </w:t>
      </w:r>
      <w:r w:rsidRPr="00CD0874">
        <w:rPr>
          <w:rFonts w:ascii="Times New Roman" w:hAnsi="Times New Roman" w:cs="Times New Roman"/>
          <w:sz w:val="28"/>
          <w:szCs w:val="28"/>
        </w:rPr>
        <w:t xml:space="preserve">рублей с </w:t>
      </w:r>
      <w:bookmarkStart w:id="6" w:name="_Hlk94100448"/>
      <w:r w:rsidRPr="00CD0874">
        <w:rPr>
          <w:rFonts w:ascii="Times New Roman" w:hAnsi="Times New Roman" w:cs="Times New Roman"/>
          <w:sz w:val="28"/>
          <w:szCs w:val="28"/>
        </w:rPr>
        <w:t xml:space="preserve">самозанятыми гражданами </w:t>
      </w:r>
      <w:bookmarkEnd w:id="6"/>
      <w:r w:rsidRPr="00CD0874">
        <w:rPr>
          <w:rFonts w:ascii="Times New Roman" w:hAnsi="Times New Roman" w:cs="Times New Roman"/>
          <w:sz w:val="28"/>
          <w:szCs w:val="28"/>
        </w:rPr>
        <w:t>и 5 контрактов на сумму 1</w:t>
      </w:r>
      <w:r w:rsidR="00532D4A">
        <w:rPr>
          <w:rFonts w:ascii="Times New Roman" w:hAnsi="Times New Roman" w:cs="Times New Roman"/>
          <w:sz w:val="28"/>
          <w:szCs w:val="28"/>
        </w:rPr>
        <w:t> </w:t>
      </w:r>
      <w:r w:rsidRPr="00CD0874">
        <w:rPr>
          <w:rFonts w:ascii="Times New Roman" w:hAnsi="Times New Roman" w:cs="Times New Roman"/>
          <w:sz w:val="28"/>
          <w:szCs w:val="28"/>
        </w:rPr>
        <w:t>278</w:t>
      </w:r>
      <w:r w:rsidR="00532D4A" w:rsidRPr="00532D4A">
        <w:rPr>
          <w:rFonts w:ascii="Times New Roman" w:hAnsi="Times New Roman" w:cs="Times New Roman"/>
          <w:sz w:val="28"/>
          <w:szCs w:val="28"/>
        </w:rPr>
        <w:t>,0</w:t>
      </w:r>
      <w:r w:rsidRPr="00CD0874">
        <w:rPr>
          <w:rFonts w:ascii="Times New Roman" w:hAnsi="Times New Roman" w:cs="Times New Roman"/>
          <w:sz w:val="28"/>
          <w:szCs w:val="28"/>
        </w:rPr>
        <w:t xml:space="preserve">0 </w:t>
      </w:r>
      <w:r w:rsidR="00532D4A">
        <w:rPr>
          <w:rFonts w:ascii="Times New Roman" w:hAnsi="Times New Roman" w:cs="Times New Roman"/>
          <w:sz w:val="28"/>
          <w:szCs w:val="28"/>
        </w:rPr>
        <w:t xml:space="preserve">тыс. </w:t>
      </w:r>
      <w:r w:rsidRPr="00CD0874">
        <w:rPr>
          <w:rFonts w:ascii="Times New Roman" w:hAnsi="Times New Roman" w:cs="Times New Roman"/>
          <w:sz w:val="28"/>
          <w:szCs w:val="28"/>
        </w:rPr>
        <w:t xml:space="preserve">рублей с </w:t>
      </w:r>
      <w:r w:rsidR="00565F56" w:rsidRPr="00CD0874">
        <w:rPr>
          <w:rFonts w:ascii="Times New Roman" w:hAnsi="Times New Roman" w:cs="Times New Roman"/>
          <w:sz w:val="28"/>
          <w:szCs w:val="28"/>
        </w:rPr>
        <w:t>индивидуальными предпринимателями</w:t>
      </w:r>
      <w:r w:rsidRPr="00CD0874">
        <w:rPr>
          <w:rFonts w:ascii="Times New Roman" w:hAnsi="Times New Roman" w:cs="Times New Roman"/>
          <w:sz w:val="28"/>
          <w:szCs w:val="28"/>
        </w:rPr>
        <w:t>.</w:t>
      </w:r>
    </w:p>
    <w:p w14:paraId="5D23805C" w14:textId="77777777" w:rsidR="00565F56" w:rsidRPr="00CD0874" w:rsidRDefault="00565F56" w:rsidP="00CD0874">
      <w:pPr>
        <w:spacing w:after="0" w:line="240" w:lineRule="auto"/>
        <w:ind w:firstLine="709"/>
        <w:jc w:val="both"/>
        <w:rPr>
          <w:rFonts w:ascii="Times New Roman" w:hAnsi="Times New Roman" w:cs="Times New Roman"/>
          <w:sz w:val="28"/>
          <w:szCs w:val="28"/>
        </w:rPr>
      </w:pPr>
    </w:p>
    <w:p w14:paraId="59E31EAD" w14:textId="77777777" w:rsidR="00C8786D" w:rsidRPr="00CD0874" w:rsidRDefault="007B18DE" w:rsidP="00CD0874">
      <w:pPr>
        <w:autoSpaceDE w:val="0"/>
        <w:autoSpaceDN w:val="0"/>
        <w:adjustRightInd w:val="0"/>
        <w:spacing w:after="0" w:line="240" w:lineRule="auto"/>
        <w:ind w:firstLine="851"/>
        <w:jc w:val="center"/>
        <w:rPr>
          <w:rFonts w:ascii="Times New Roman" w:hAnsi="Times New Roman" w:cs="Times New Roman"/>
          <w:b/>
          <w:sz w:val="28"/>
          <w:szCs w:val="28"/>
        </w:rPr>
      </w:pPr>
      <w:r w:rsidRPr="00CD0874">
        <w:rPr>
          <w:rFonts w:ascii="Times New Roman" w:eastAsia="Times New Roman" w:hAnsi="Times New Roman" w:cs="Times New Roman"/>
          <w:b/>
          <w:bCs/>
          <w:sz w:val="28"/>
          <w:szCs w:val="28"/>
          <w:lang w:eastAsia="ru-RU"/>
        </w:rPr>
        <w:t>Демографическая ситуация</w:t>
      </w:r>
    </w:p>
    <w:p w14:paraId="791CA7AA" w14:textId="77777777" w:rsidR="00C8786D" w:rsidRPr="00CD0874" w:rsidRDefault="00C8786D" w:rsidP="00CD0874">
      <w:pPr>
        <w:numPr>
          <w:ilvl w:val="12"/>
          <w:numId w:val="0"/>
        </w:numPr>
        <w:spacing w:after="0" w:line="240" w:lineRule="auto"/>
        <w:ind w:firstLine="720"/>
        <w:jc w:val="both"/>
        <w:rPr>
          <w:rFonts w:ascii="Times New Roman" w:hAnsi="Times New Roman" w:cs="Times New Roman"/>
          <w:sz w:val="28"/>
          <w:szCs w:val="28"/>
        </w:rPr>
      </w:pPr>
    </w:p>
    <w:p w14:paraId="10165F4C" w14:textId="5110168F" w:rsidR="005D1B22" w:rsidRPr="00CD0874" w:rsidRDefault="0086393E" w:rsidP="00CD0874">
      <w:pPr>
        <w:numPr>
          <w:ilvl w:val="12"/>
          <w:numId w:val="0"/>
        </w:numPr>
        <w:spacing w:after="0" w:line="240" w:lineRule="auto"/>
        <w:ind w:firstLine="720"/>
        <w:jc w:val="both"/>
        <w:rPr>
          <w:rFonts w:ascii="Times New Roman" w:hAnsi="Times New Roman" w:cs="Times New Roman"/>
          <w:sz w:val="28"/>
          <w:szCs w:val="28"/>
        </w:rPr>
      </w:pPr>
      <w:r w:rsidRPr="00CD0874">
        <w:rPr>
          <w:rFonts w:ascii="Times New Roman" w:hAnsi="Times New Roman" w:cs="Times New Roman"/>
          <w:sz w:val="28"/>
          <w:szCs w:val="28"/>
        </w:rPr>
        <w:t xml:space="preserve">Демографическая ситуация в городе Усолье-Сибирское характеризуется тенденцией к снижению численности населения. </w:t>
      </w:r>
      <w:r w:rsidR="005D1B22" w:rsidRPr="00CD0874">
        <w:rPr>
          <w:rFonts w:ascii="Times New Roman" w:hAnsi="Times New Roman" w:cs="Times New Roman"/>
          <w:sz w:val="28"/>
          <w:szCs w:val="28"/>
        </w:rPr>
        <w:t>Превышение количества</w:t>
      </w:r>
      <w:r w:rsidR="00532D4A">
        <w:rPr>
          <w:rFonts w:ascii="Times New Roman" w:hAnsi="Times New Roman" w:cs="Times New Roman"/>
          <w:sz w:val="28"/>
          <w:szCs w:val="28"/>
        </w:rPr>
        <w:t xml:space="preserve"> </w:t>
      </w:r>
      <w:proofErr w:type="gramStart"/>
      <w:r w:rsidR="005D1B22" w:rsidRPr="00CD0874">
        <w:rPr>
          <w:rFonts w:ascii="Times New Roman" w:hAnsi="Times New Roman" w:cs="Times New Roman"/>
          <w:sz w:val="28"/>
          <w:szCs w:val="28"/>
        </w:rPr>
        <w:t>смертей  над</w:t>
      </w:r>
      <w:proofErr w:type="gramEnd"/>
      <w:r w:rsidR="005D1B22" w:rsidRPr="00CD0874">
        <w:rPr>
          <w:rFonts w:ascii="Times New Roman" w:hAnsi="Times New Roman" w:cs="Times New Roman"/>
          <w:sz w:val="28"/>
          <w:szCs w:val="28"/>
        </w:rPr>
        <w:t xml:space="preserve"> количеством рождений и м</w:t>
      </w:r>
      <w:r w:rsidRPr="00CD0874">
        <w:rPr>
          <w:rFonts w:ascii="Times New Roman" w:hAnsi="Times New Roman" w:cs="Times New Roman"/>
          <w:sz w:val="28"/>
          <w:szCs w:val="28"/>
        </w:rPr>
        <w:t>играционны</w:t>
      </w:r>
      <w:r w:rsidR="005D1B22" w:rsidRPr="00CD0874">
        <w:rPr>
          <w:rFonts w:ascii="Times New Roman" w:hAnsi="Times New Roman" w:cs="Times New Roman"/>
          <w:sz w:val="28"/>
          <w:szCs w:val="28"/>
        </w:rPr>
        <w:t>й</w:t>
      </w:r>
      <w:r w:rsidRPr="00CD0874">
        <w:rPr>
          <w:rFonts w:ascii="Times New Roman" w:hAnsi="Times New Roman" w:cs="Times New Roman"/>
          <w:sz w:val="28"/>
          <w:szCs w:val="28"/>
        </w:rPr>
        <w:t xml:space="preserve"> отток</w:t>
      </w:r>
      <w:r w:rsidR="005D1B22" w:rsidRPr="00CD0874">
        <w:rPr>
          <w:rFonts w:ascii="Times New Roman" w:hAnsi="Times New Roman" w:cs="Times New Roman"/>
          <w:sz w:val="28"/>
          <w:szCs w:val="28"/>
        </w:rPr>
        <w:t xml:space="preserve"> населения – все </w:t>
      </w:r>
      <w:r w:rsidRPr="00CD0874">
        <w:rPr>
          <w:rFonts w:ascii="Times New Roman" w:hAnsi="Times New Roman" w:cs="Times New Roman"/>
          <w:sz w:val="28"/>
          <w:szCs w:val="28"/>
        </w:rPr>
        <w:t xml:space="preserve">это негативно сказывается на численности населения города. </w:t>
      </w:r>
    </w:p>
    <w:p w14:paraId="5B591646" w14:textId="44EED3EE" w:rsidR="0086393E" w:rsidRPr="00CD0874" w:rsidRDefault="0086393E" w:rsidP="00CD0874">
      <w:pPr>
        <w:numPr>
          <w:ilvl w:val="12"/>
          <w:numId w:val="0"/>
        </w:numPr>
        <w:spacing w:after="0" w:line="240" w:lineRule="auto"/>
        <w:ind w:firstLine="720"/>
        <w:jc w:val="both"/>
        <w:rPr>
          <w:rFonts w:ascii="Times New Roman" w:hAnsi="Times New Roman" w:cs="Times New Roman"/>
          <w:color w:val="31849B"/>
          <w:sz w:val="28"/>
          <w:szCs w:val="28"/>
        </w:rPr>
      </w:pPr>
      <w:r w:rsidRPr="00CD0874">
        <w:rPr>
          <w:rFonts w:ascii="Times New Roman" w:hAnsi="Times New Roman" w:cs="Times New Roman"/>
          <w:sz w:val="28"/>
          <w:szCs w:val="28"/>
        </w:rPr>
        <w:lastRenderedPageBreak/>
        <w:t>Чис</w:t>
      </w:r>
      <w:r w:rsidR="00837858" w:rsidRPr="00CD0874">
        <w:rPr>
          <w:rFonts w:ascii="Times New Roman" w:hAnsi="Times New Roman" w:cs="Times New Roman"/>
          <w:sz w:val="28"/>
          <w:szCs w:val="28"/>
        </w:rPr>
        <w:t>ленность населения города за 202</w:t>
      </w:r>
      <w:r w:rsidR="005D1B22" w:rsidRPr="00CD0874">
        <w:rPr>
          <w:rFonts w:ascii="Times New Roman" w:hAnsi="Times New Roman" w:cs="Times New Roman"/>
          <w:sz w:val="28"/>
          <w:szCs w:val="28"/>
        </w:rPr>
        <w:t>1</w:t>
      </w:r>
      <w:r w:rsidR="00837858" w:rsidRPr="00CD0874">
        <w:rPr>
          <w:rFonts w:ascii="Times New Roman" w:hAnsi="Times New Roman" w:cs="Times New Roman"/>
          <w:sz w:val="28"/>
          <w:szCs w:val="28"/>
        </w:rPr>
        <w:t xml:space="preserve"> </w:t>
      </w:r>
      <w:r w:rsidRPr="00CD0874">
        <w:rPr>
          <w:rFonts w:ascii="Times New Roman" w:hAnsi="Times New Roman" w:cs="Times New Roman"/>
          <w:sz w:val="28"/>
          <w:szCs w:val="28"/>
        </w:rPr>
        <w:t>год снизилась с</w:t>
      </w:r>
      <w:r w:rsidRPr="00CD0874">
        <w:rPr>
          <w:rFonts w:ascii="Times New Roman" w:hAnsi="Times New Roman" w:cs="Times New Roman"/>
          <w:color w:val="31849B"/>
          <w:sz w:val="28"/>
          <w:szCs w:val="28"/>
        </w:rPr>
        <w:t xml:space="preserve"> </w:t>
      </w:r>
      <w:r w:rsidRPr="00CD0874">
        <w:rPr>
          <w:rFonts w:ascii="Times New Roman" w:hAnsi="Times New Roman" w:cs="Times New Roman"/>
          <w:sz w:val="28"/>
          <w:szCs w:val="28"/>
        </w:rPr>
        <w:t>7</w:t>
      </w:r>
      <w:r w:rsidR="005D1B22" w:rsidRPr="00CD0874">
        <w:rPr>
          <w:rFonts w:ascii="Times New Roman" w:hAnsi="Times New Roman" w:cs="Times New Roman"/>
          <w:sz w:val="28"/>
          <w:szCs w:val="28"/>
        </w:rPr>
        <w:t>5 062</w:t>
      </w:r>
      <w:r w:rsidRPr="00CD0874">
        <w:rPr>
          <w:rFonts w:ascii="Times New Roman" w:hAnsi="Times New Roman" w:cs="Times New Roman"/>
          <w:sz w:val="28"/>
          <w:szCs w:val="28"/>
        </w:rPr>
        <w:t xml:space="preserve"> человек на начало года </w:t>
      </w:r>
      <w:r w:rsidRPr="00CD0874">
        <w:rPr>
          <w:rFonts w:ascii="Times New Roman" w:hAnsi="Times New Roman" w:cs="Times New Roman"/>
          <w:color w:val="000000"/>
          <w:sz w:val="28"/>
          <w:szCs w:val="28"/>
        </w:rPr>
        <w:t>до 7</w:t>
      </w:r>
      <w:r w:rsidR="005D1B22" w:rsidRPr="00CD0874">
        <w:rPr>
          <w:rFonts w:ascii="Times New Roman" w:hAnsi="Times New Roman" w:cs="Times New Roman"/>
          <w:color w:val="000000"/>
          <w:sz w:val="28"/>
          <w:szCs w:val="28"/>
        </w:rPr>
        <w:t>3 809</w:t>
      </w:r>
      <w:r w:rsidRPr="00CD0874">
        <w:rPr>
          <w:rFonts w:ascii="Times New Roman" w:hAnsi="Times New Roman" w:cs="Times New Roman"/>
          <w:color w:val="31849B"/>
          <w:sz w:val="28"/>
          <w:szCs w:val="28"/>
        </w:rPr>
        <w:t xml:space="preserve"> </w:t>
      </w:r>
      <w:r w:rsidRPr="00CD0874">
        <w:rPr>
          <w:rFonts w:ascii="Times New Roman" w:hAnsi="Times New Roman" w:cs="Times New Roman"/>
          <w:sz w:val="28"/>
          <w:szCs w:val="28"/>
        </w:rPr>
        <w:t>человек на конец года</w:t>
      </w:r>
      <w:r w:rsidRPr="00CD0874">
        <w:rPr>
          <w:rFonts w:ascii="Times New Roman" w:hAnsi="Times New Roman" w:cs="Times New Roman"/>
          <w:color w:val="31849B"/>
          <w:sz w:val="28"/>
          <w:szCs w:val="28"/>
        </w:rPr>
        <w:t xml:space="preserve"> </w:t>
      </w:r>
      <w:r w:rsidRPr="00CD0874">
        <w:rPr>
          <w:rFonts w:ascii="Times New Roman" w:hAnsi="Times New Roman" w:cs="Times New Roman"/>
          <w:sz w:val="28"/>
          <w:szCs w:val="28"/>
        </w:rPr>
        <w:t>(среднегодовая численность населения за 20</w:t>
      </w:r>
      <w:r w:rsidR="00837858" w:rsidRPr="00CD0874">
        <w:rPr>
          <w:rFonts w:ascii="Times New Roman" w:hAnsi="Times New Roman" w:cs="Times New Roman"/>
          <w:sz w:val="28"/>
          <w:szCs w:val="28"/>
        </w:rPr>
        <w:t>2</w:t>
      </w:r>
      <w:r w:rsidR="005D1B22" w:rsidRPr="00CD0874">
        <w:rPr>
          <w:rFonts w:ascii="Times New Roman" w:hAnsi="Times New Roman" w:cs="Times New Roman"/>
          <w:sz w:val="28"/>
          <w:szCs w:val="28"/>
        </w:rPr>
        <w:t>1</w:t>
      </w:r>
      <w:r w:rsidRPr="00CD0874">
        <w:rPr>
          <w:rFonts w:ascii="Times New Roman" w:hAnsi="Times New Roman" w:cs="Times New Roman"/>
          <w:sz w:val="28"/>
          <w:szCs w:val="28"/>
        </w:rPr>
        <w:t xml:space="preserve"> год составила 7</w:t>
      </w:r>
      <w:r w:rsidR="005D1B22" w:rsidRPr="00CD0874">
        <w:rPr>
          <w:rFonts w:ascii="Times New Roman" w:hAnsi="Times New Roman" w:cs="Times New Roman"/>
          <w:sz w:val="28"/>
          <w:szCs w:val="28"/>
        </w:rPr>
        <w:t>4 436</w:t>
      </w:r>
      <w:r w:rsidRPr="00CD0874">
        <w:rPr>
          <w:rFonts w:ascii="Times New Roman" w:hAnsi="Times New Roman" w:cs="Times New Roman"/>
          <w:sz w:val="28"/>
          <w:szCs w:val="28"/>
        </w:rPr>
        <w:t xml:space="preserve"> человек).</w:t>
      </w:r>
      <w:r w:rsidRPr="00CD0874">
        <w:rPr>
          <w:rFonts w:ascii="Times New Roman" w:hAnsi="Times New Roman" w:cs="Times New Roman"/>
          <w:color w:val="31849B"/>
          <w:sz w:val="28"/>
          <w:szCs w:val="28"/>
        </w:rPr>
        <w:t xml:space="preserve"> </w:t>
      </w:r>
    </w:p>
    <w:p w14:paraId="03B85C77" w14:textId="64FDA6F2" w:rsidR="00837858" w:rsidRPr="00CD0874" w:rsidRDefault="0086393E" w:rsidP="00CD0874">
      <w:pPr>
        <w:numPr>
          <w:ilvl w:val="12"/>
          <w:numId w:val="0"/>
        </w:numPr>
        <w:spacing w:after="0" w:line="240" w:lineRule="auto"/>
        <w:ind w:firstLine="720"/>
        <w:jc w:val="both"/>
        <w:rPr>
          <w:rFonts w:ascii="Times New Roman" w:hAnsi="Times New Roman" w:cs="Times New Roman"/>
          <w:sz w:val="28"/>
          <w:szCs w:val="28"/>
        </w:rPr>
      </w:pPr>
      <w:r w:rsidRPr="00CD0874">
        <w:rPr>
          <w:rFonts w:ascii="Times New Roman" w:hAnsi="Times New Roman" w:cs="Times New Roman"/>
          <w:sz w:val="28"/>
          <w:szCs w:val="28"/>
        </w:rPr>
        <w:t xml:space="preserve">Наблюдается общая динамика снижения численности населения на протяжении ряда лет.  Большое значение имеет </w:t>
      </w:r>
      <w:r w:rsidR="00837858" w:rsidRPr="00CD0874">
        <w:rPr>
          <w:rFonts w:ascii="Times New Roman" w:hAnsi="Times New Roman" w:cs="Times New Roman"/>
          <w:sz w:val="28"/>
          <w:szCs w:val="28"/>
        </w:rPr>
        <w:t>естественная убыль населения. В 202</w:t>
      </w:r>
      <w:r w:rsidR="005D1B22" w:rsidRPr="00CD0874">
        <w:rPr>
          <w:rFonts w:ascii="Times New Roman" w:hAnsi="Times New Roman" w:cs="Times New Roman"/>
          <w:sz w:val="28"/>
          <w:szCs w:val="28"/>
        </w:rPr>
        <w:t>1</w:t>
      </w:r>
      <w:r w:rsidR="00837858" w:rsidRPr="00CD0874">
        <w:rPr>
          <w:rFonts w:ascii="Times New Roman" w:hAnsi="Times New Roman" w:cs="Times New Roman"/>
          <w:sz w:val="28"/>
          <w:szCs w:val="28"/>
        </w:rPr>
        <w:t xml:space="preserve"> году этот показатель составил – </w:t>
      </w:r>
      <w:r w:rsidR="005D1B22" w:rsidRPr="00CD0874">
        <w:rPr>
          <w:rFonts w:ascii="Times New Roman" w:hAnsi="Times New Roman" w:cs="Times New Roman"/>
          <w:sz w:val="28"/>
          <w:szCs w:val="28"/>
        </w:rPr>
        <w:t>745</w:t>
      </w:r>
      <w:r w:rsidR="00837858" w:rsidRPr="00CD0874">
        <w:rPr>
          <w:rFonts w:ascii="Times New Roman" w:hAnsi="Times New Roman" w:cs="Times New Roman"/>
          <w:sz w:val="28"/>
          <w:szCs w:val="28"/>
        </w:rPr>
        <w:t xml:space="preserve"> человек (</w:t>
      </w:r>
      <w:r w:rsidRPr="00CD0874">
        <w:rPr>
          <w:rFonts w:ascii="Times New Roman" w:hAnsi="Times New Roman" w:cs="Times New Roman"/>
          <w:sz w:val="28"/>
          <w:szCs w:val="28"/>
        </w:rPr>
        <w:t>в 20</w:t>
      </w:r>
      <w:r w:rsidR="005D1B22" w:rsidRPr="00CD0874">
        <w:rPr>
          <w:rFonts w:ascii="Times New Roman" w:hAnsi="Times New Roman" w:cs="Times New Roman"/>
          <w:sz w:val="28"/>
          <w:szCs w:val="28"/>
        </w:rPr>
        <w:t>20 году</w:t>
      </w:r>
      <w:r w:rsidRPr="00CD0874">
        <w:rPr>
          <w:rFonts w:ascii="Times New Roman" w:hAnsi="Times New Roman" w:cs="Times New Roman"/>
          <w:sz w:val="28"/>
          <w:szCs w:val="28"/>
        </w:rPr>
        <w:t xml:space="preserve"> </w:t>
      </w:r>
      <w:r w:rsidR="005D1B22" w:rsidRPr="00CD0874">
        <w:rPr>
          <w:rFonts w:ascii="Times New Roman" w:hAnsi="Times New Roman" w:cs="Times New Roman"/>
          <w:sz w:val="28"/>
          <w:szCs w:val="28"/>
        </w:rPr>
        <w:t>–</w:t>
      </w:r>
      <w:r w:rsidR="00837858" w:rsidRPr="00CD0874">
        <w:rPr>
          <w:rFonts w:ascii="Times New Roman" w:hAnsi="Times New Roman" w:cs="Times New Roman"/>
          <w:sz w:val="28"/>
          <w:szCs w:val="28"/>
        </w:rPr>
        <w:t xml:space="preserve"> </w:t>
      </w:r>
      <w:r w:rsidR="005D1B22" w:rsidRPr="00CD0874">
        <w:rPr>
          <w:rFonts w:ascii="Times New Roman" w:hAnsi="Times New Roman" w:cs="Times New Roman"/>
          <w:sz w:val="28"/>
          <w:szCs w:val="28"/>
        </w:rPr>
        <w:t xml:space="preserve">482 </w:t>
      </w:r>
      <w:r w:rsidRPr="00CD0874">
        <w:rPr>
          <w:rFonts w:ascii="Times New Roman" w:hAnsi="Times New Roman" w:cs="Times New Roman"/>
          <w:sz w:val="28"/>
          <w:szCs w:val="28"/>
        </w:rPr>
        <w:t>человек</w:t>
      </w:r>
      <w:r w:rsidR="00837858" w:rsidRPr="00CD0874">
        <w:rPr>
          <w:rFonts w:ascii="Times New Roman" w:hAnsi="Times New Roman" w:cs="Times New Roman"/>
          <w:sz w:val="28"/>
          <w:szCs w:val="28"/>
        </w:rPr>
        <w:t>а</w:t>
      </w:r>
      <w:r w:rsidRPr="00CD0874">
        <w:rPr>
          <w:rFonts w:ascii="Times New Roman" w:hAnsi="Times New Roman" w:cs="Times New Roman"/>
          <w:sz w:val="28"/>
          <w:szCs w:val="28"/>
        </w:rPr>
        <w:t>)</w:t>
      </w:r>
      <w:r w:rsidR="005D1B22" w:rsidRPr="00CD0874">
        <w:rPr>
          <w:rFonts w:ascii="Times New Roman" w:hAnsi="Times New Roman" w:cs="Times New Roman"/>
          <w:sz w:val="28"/>
          <w:szCs w:val="28"/>
        </w:rPr>
        <w:t>, к</w:t>
      </w:r>
      <w:r w:rsidR="00837858" w:rsidRPr="00CD0874">
        <w:rPr>
          <w:rFonts w:ascii="Times New Roman" w:hAnsi="Times New Roman" w:cs="Times New Roman"/>
          <w:sz w:val="28"/>
          <w:szCs w:val="28"/>
        </w:rPr>
        <w:t>оэффициент естественной убыли в расчете на 1 000 населения в 202</w:t>
      </w:r>
      <w:r w:rsidR="005D1B22" w:rsidRPr="00CD0874">
        <w:rPr>
          <w:rFonts w:ascii="Times New Roman" w:hAnsi="Times New Roman" w:cs="Times New Roman"/>
          <w:sz w:val="28"/>
          <w:szCs w:val="28"/>
        </w:rPr>
        <w:t>1</w:t>
      </w:r>
      <w:r w:rsidR="00837858" w:rsidRPr="00CD0874">
        <w:rPr>
          <w:rFonts w:ascii="Times New Roman" w:hAnsi="Times New Roman" w:cs="Times New Roman"/>
          <w:sz w:val="28"/>
          <w:szCs w:val="28"/>
        </w:rPr>
        <w:t xml:space="preserve"> году составил </w:t>
      </w:r>
      <w:r w:rsidR="005D1B22" w:rsidRPr="00CD0874">
        <w:rPr>
          <w:rFonts w:ascii="Times New Roman" w:hAnsi="Times New Roman" w:cs="Times New Roman"/>
          <w:sz w:val="28"/>
          <w:szCs w:val="28"/>
        </w:rPr>
        <w:t>10</w:t>
      </w:r>
      <w:r w:rsidR="00837858" w:rsidRPr="00CD0874">
        <w:rPr>
          <w:rFonts w:ascii="Times New Roman" w:hAnsi="Times New Roman" w:cs="Times New Roman"/>
          <w:sz w:val="28"/>
          <w:szCs w:val="28"/>
        </w:rPr>
        <w:t xml:space="preserve"> чел</w:t>
      </w:r>
      <w:r w:rsidR="00532D4A">
        <w:rPr>
          <w:rFonts w:ascii="Times New Roman" w:hAnsi="Times New Roman" w:cs="Times New Roman"/>
          <w:sz w:val="28"/>
          <w:szCs w:val="28"/>
        </w:rPr>
        <w:t>овек</w:t>
      </w:r>
      <w:r w:rsidR="00837858" w:rsidRPr="00CD0874">
        <w:rPr>
          <w:rFonts w:ascii="Times New Roman" w:hAnsi="Times New Roman" w:cs="Times New Roman"/>
          <w:sz w:val="28"/>
          <w:szCs w:val="28"/>
        </w:rPr>
        <w:t xml:space="preserve"> (20</w:t>
      </w:r>
      <w:r w:rsidR="005D1B22" w:rsidRPr="00CD0874">
        <w:rPr>
          <w:rFonts w:ascii="Times New Roman" w:hAnsi="Times New Roman" w:cs="Times New Roman"/>
          <w:sz w:val="28"/>
          <w:szCs w:val="28"/>
        </w:rPr>
        <w:t>20</w:t>
      </w:r>
      <w:r w:rsidR="00837858" w:rsidRPr="00CD0874">
        <w:rPr>
          <w:rFonts w:ascii="Times New Roman" w:hAnsi="Times New Roman" w:cs="Times New Roman"/>
          <w:sz w:val="28"/>
          <w:szCs w:val="28"/>
        </w:rPr>
        <w:t xml:space="preserve"> год – </w:t>
      </w:r>
      <w:r w:rsidR="005D1B22" w:rsidRPr="00CD0874">
        <w:rPr>
          <w:rFonts w:ascii="Times New Roman" w:hAnsi="Times New Roman" w:cs="Times New Roman"/>
          <w:sz w:val="28"/>
          <w:szCs w:val="28"/>
        </w:rPr>
        <w:t>6,38</w:t>
      </w:r>
      <w:r w:rsidR="00837858" w:rsidRPr="00CD0874">
        <w:rPr>
          <w:rFonts w:ascii="Times New Roman" w:hAnsi="Times New Roman" w:cs="Times New Roman"/>
          <w:sz w:val="28"/>
          <w:szCs w:val="28"/>
        </w:rPr>
        <w:t xml:space="preserve"> чел</w:t>
      </w:r>
      <w:r w:rsidR="00532D4A">
        <w:rPr>
          <w:rFonts w:ascii="Times New Roman" w:hAnsi="Times New Roman" w:cs="Times New Roman"/>
          <w:sz w:val="28"/>
          <w:szCs w:val="28"/>
        </w:rPr>
        <w:t>овек</w:t>
      </w:r>
      <w:r w:rsidR="00837858" w:rsidRPr="00CD0874">
        <w:rPr>
          <w:rFonts w:ascii="Times New Roman" w:hAnsi="Times New Roman" w:cs="Times New Roman"/>
          <w:sz w:val="28"/>
          <w:szCs w:val="28"/>
        </w:rPr>
        <w:t>).</w:t>
      </w:r>
    </w:p>
    <w:p w14:paraId="52BFFD52" w14:textId="6CAEF410" w:rsidR="00B66FCA" w:rsidRPr="00CD0874" w:rsidRDefault="00837858" w:rsidP="00CD0874">
      <w:pPr>
        <w:numPr>
          <w:ilvl w:val="12"/>
          <w:numId w:val="0"/>
        </w:numPr>
        <w:spacing w:after="0" w:line="240" w:lineRule="auto"/>
        <w:ind w:firstLine="720"/>
        <w:jc w:val="both"/>
        <w:rPr>
          <w:rFonts w:ascii="Times New Roman" w:hAnsi="Times New Roman" w:cs="Times New Roman"/>
          <w:sz w:val="28"/>
          <w:szCs w:val="28"/>
        </w:rPr>
      </w:pPr>
      <w:r w:rsidRPr="00CD0874">
        <w:rPr>
          <w:rFonts w:ascii="Times New Roman" w:hAnsi="Times New Roman" w:cs="Times New Roman"/>
          <w:sz w:val="28"/>
          <w:szCs w:val="28"/>
        </w:rPr>
        <w:t>Миграционный отток населения в 202</w:t>
      </w:r>
      <w:r w:rsidR="002B0E2B" w:rsidRPr="00CD0874">
        <w:rPr>
          <w:rFonts w:ascii="Times New Roman" w:hAnsi="Times New Roman" w:cs="Times New Roman"/>
          <w:sz w:val="28"/>
          <w:szCs w:val="28"/>
        </w:rPr>
        <w:t>1</w:t>
      </w:r>
      <w:r w:rsidRPr="00CD0874">
        <w:rPr>
          <w:rFonts w:ascii="Times New Roman" w:hAnsi="Times New Roman" w:cs="Times New Roman"/>
          <w:sz w:val="28"/>
          <w:szCs w:val="28"/>
        </w:rPr>
        <w:t xml:space="preserve"> году составил</w:t>
      </w:r>
      <w:r w:rsidR="005B6205" w:rsidRPr="00CD0874">
        <w:rPr>
          <w:rFonts w:ascii="Times New Roman" w:hAnsi="Times New Roman" w:cs="Times New Roman"/>
          <w:sz w:val="28"/>
          <w:szCs w:val="28"/>
        </w:rPr>
        <w:t xml:space="preserve"> – 50</w:t>
      </w:r>
      <w:r w:rsidR="002B0E2B" w:rsidRPr="00CD0874">
        <w:rPr>
          <w:rFonts w:ascii="Times New Roman" w:hAnsi="Times New Roman" w:cs="Times New Roman"/>
          <w:sz w:val="28"/>
          <w:szCs w:val="28"/>
        </w:rPr>
        <w:t>8</w:t>
      </w:r>
      <w:r w:rsidR="005B6205" w:rsidRPr="00CD0874">
        <w:rPr>
          <w:rFonts w:ascii="Times New Roman" w:hAnsi="Times New Roman" w:cs="Times New Roman"/>
          <w:sz w:val="28"/>
          <w:szCs w:val="28"/>
        </w:rPr>
        <w:t xml:space="preserve"> человек (в 20</w:t>
      </w:r>
      <w:r w:rsidR="00C16A18" w:rsidRPr="00CD0874">
        <w:rPr>
          <w:rFonts w:ascii="Times New Roman" w:hAnsi="Times New Roman" w:cs="Times New Roman"/>
          <w:sz w:val="28"/>
          <w:szCs w:val="28"/>
        </w:rPr>
        <w:t>20</w:t>
      </w:r>
      <w:r w:rsidR="005B6205" w:rsidRPr="00CD0874">
        <w:rPr>
          <w:rFonts w:ascii="Times New Roman" w:hAnsi="Times New Roman" w:cs="Times New Roman"/>
          <w:sz w:val="28"/>
          <w:szCs w:val="28"/>
        </w:rPr>
        <w:t xml:space="preserve"> году – </w:t>
      </w:r>
      <w:r w:rsidR="00C16A18" w:rsidRPr="00CD0874">
        <w:rPr>
          <w:rFonts w:ascii="Times New Roman" w:hAnsi="Times New Roman" w:cs="Times New Roman"/>
          <w:sz w:val="28"/>
          <w:szCs w:val="28"/>
        </w:rPr>
        <w:t>501</w:t>
      </w:r>
      <w:r w:rsidR="005B6205" w:rsidRPr="00CD0874">
        <w:rPr>
          <w:rFonts w:ascii="Times New Roman" w:hAnsi="Times New Roman" w:cs="Times New Roman"/>
          <w:sz w:val="28"/>
          <w:szCs w:val="28"/>
        </w:rPr>
        <w:t xml:space="preserve"> человек), т</w:t>
      </w:r>
      <w:r w:rsidR="0086393E" w:rsidRPr="00CD0874">
        <w:rPr>
          <w:rFonts w:ascii="Times New Roman" w:hAnsi="Times New Roman" w:cs="Times New Roman"/>
          <w:sz w:val="28"/>
          <w:szCs w:val="28"/>
        </w:rPr>
        <w:t>аким образом, миграционная убыль на 1 000 населения в 20</w:t>
      </w:r>
      <w:r w:rsidR="005B6205" w:rsidRPr="00CD0874">
        <w:rPr>
          <w:rFonts w:ascii="Times New Roman" w:hAnsi="Times New Roman" w:cs="Times New Roman"/>
          <w:sz w:val="28"/>
          <w:szCs w:val="28"/>
        </w:rPr>
        <w:t>2</w:t>
      </w:r>
      <w:r w:rsidR="00C16A18" w:rsidRPr="00CD0874">
        <w:rPr>
          <w:rFonts w:ascii="Times New Roman" w:hAnsi="Times New Roman" w:cs="Times New Roman"/>
          <w:sz w:val="28"/>
          <w:szCs w:val="28"/>
        </w:rPr>
        <w:t>1</w:t>
      </w:r>
      <w:r w:rsidR="0086393E" w:rsidRPr="00CD0874">
        <w:rPr>
          <w:rFonts w:ascii="Times New Roman" w:hAnsi="Times New Roman" w:cs="Times New Roman"/>
          <w:sz w:val="28"/>
          <w:szCs w:val="28"/>
        </w:rPr>
        <w:t xml:space="preserve"> году составила </w:t>
      </w:r>
      <w:r w:rsidR="005B6205" w:rsidRPr="00CD0874">
        <w:rPr>
          <w:rFonts w:ascii="Times New Roman" w:hAnsi="Times New Roman" w:cs="Times New Roman"/>
          <w:sz w:val="28"/>
          <w:szCs w:val="28"/>
        </w:rPr>
        <w:t>6,</w:t>
      </w:r>
      <w:r w:rsidR="00C16A18" w:rsidRPr="00CD0874">
        <w:rPr>
          <w:rFonts w:ascii="Times New Roman" w:hAnsi="Times New Roman" w:cs="Times New Roman"/>
          <w:sz w:val="28"/>
          <w:szCs w:val="28"/>
        </w:rPr>
        <w:t>82</w:t>
      </w:r>
      <w:r w:rsidR="0086393E" w:rsidRPr="00CD0874">
        <w:rPr>
          <w:rFonts w:ascii="Times New Roman" w:hAnsi="Times New Roman" w:cs="Times New Roman"/>
          <w:sz w:val="28"/>
          <w:szCs w:val="28"/>
        </w:rPr>
        <w:t xml:space="preserve"> чел</w:t>
      </w:r>
      <w:r w:rsidR="00532D4A">
        <w:rPr>
          <w:rFonts w:ascii="Times New Roman" w:hAnsi="Times New Roman" w:cs="Times New Roman"/>
          <w:sz w:val="28"/>
          <w:szCs w:val="28"/>
        </w:rPr>
        <w:t>овек</w:t>
      </w:r>
      <w:r w:rsidR="0086393E" w:rsidRPr="00CD0874">
        <w:rPr>
          <w:rFonts w:ascii="Times New Roman" w:hAnsi="Times New Roman" w:cs="Times New Roman"/>
          <w:sz w:val="28"/>
          <w:szCs w:val="28"/>
        </w:rPr>
        <w:t xml:space="preserve"> (20</w:t>
      </w:r>
      <w:r w:rsidR="00C16A18" w:rsidRPr="00CD0874">
        <w:rPr>
          <w:rFonts w:ascii="Times New Roman" w:hAnsi="Times New Roman" w:cs="Times New Roman"/>
          <w:sz w:val="28"/>
          <w:szCs w:val="28"/>
        </w:rPr>
        <w:t>20</w:t>
      </w:r>
      <w:r w:rsidR="0086393E" w:rsidRPr="00CD0874">
        <w:rPr>
          <w:rFonts w:ascii="Times New Roman" w:hAnsi="Times New Roman" w:cs="Times New Roman"/>
          <w:sz w:val="28"/>
          <w:szCs w:val="28"/>
        </w:rPr>
        <w:t xml:space="preserve"> год – </w:t>
      </w:r>
      <w:r w:rsidR="00C16A18" w:rsidRPr="00CD0874">
        <w:rPr>
          <w:rFonts w:ascii="Times New Roman" w:hAnsi="Times New Roman" w:cs="Times New Roman"/>
          <w:sz w:val="28"/>
          <w:szCs w:val="28"/>
        </w:rPr>
        <w:t>6,63</w:t>
      </w:r>
      <w:r w:rsidR="0086393E" w:rsidRPr="00CD0874">
        <w:rPr>
          <w:rFonts w:ascii="Times New Roman" w:hAnsi="Times New Roman" w:cs="Times New Roman"/>
          <w:sz w:val="28"/>
          <w:szCs w:val="28"/>
        </w:rPr>
        <w:t xml:space="preserve"> чел</w:t>
      </w:r>
      <w:r w:rsidR="00532D4A">
        <w:rPr>
          <w:rFonts w:ascii="Times New Roman" w:hAnsi="Times New Roman" w:cs="Times New Roman"/>
          <w:sz w:val="28"/>
          <w:szCs w:val="28"/>
        </w:rPr>
        <w:t>овек</w:t>
      </w:r>
      <w:r w:rsidR="0086393E" w:rsidRPr="00CD0874">
        <w:rPr>
          <w:rFonts w:ascii="Times New Roman" w:hAnsi="Times New Roman" w:cs="Times New Roman"/>
          <w:sz w:val="28"/>
          <w:szCs w:val="28"/>
        </w:rPr>
        <w:t>).</w:t>
      </w:r>
    </w:p>
    <w:p w14:paraId="2A66268E" w14:textId="77777777" w:rsidR="00B66FCA" w:rsidRPr="00C16A18" w:rsidRDefault="00B66FCA" w:rsidP="0086393E">
      <w:pPr>
        <w:numPr>
          <w:ilvl w:val="12"/>
          <w:numId w:val="0"/>
        </w:numPr>
        <w:spacing w:after="0" w:line="240" w:lineRule="auto"/>
        <w:ind w:firstLine="720"/>
        <w:jc w:val="both"/>
        <w:rPr>
          <w:rFonts w:ascii="Times New Roman" w:hAnsi="Times New Roman" w:cs="Times New Roman"/>
          <w:sz w:val="28"/>
          <w:szCs w:val="28"/>
          <w:highlight w:val="yellow"/>
        </w:rPr>
      </w:pPr>
    </w:p>
    <w:tbl>
      <w:tblPr>
        <w:tblW w:w="101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78"/>
        <w:gridCol w:w="1059"/>
        <w:gridCol w:w="1209"/>
        <w:gridCol w:w="1339"/>
        <w:gridCol w:w="1281"/>
      </w:tblGrid>
      <w:tr w:rsidR="00B66FCA" w:rsidRPr="006207E0" w14:paraId="036823E1" w14:textId="77777777" w:rsidTr="00B66FCA">
        <w:trPr>
          <w:trHeight w:val="699"/>
        </w:trPr>
        <w:tc>
          <w:tcPr>
            <w:tcW w:w="567" w:type="dxa"/>
            <w:tcBorders>
              <w:top w:val="single" w:sz="4" w:space="0" w:color="auto"/>
              <w:left w:val="single" w:sz="4" w:space="0" w:color="auto"/>
              <w:bottom w:val="single" w:sz="4" w:space="0" w:color="auto"/>
              <w:right w:val="single" w:sz="4" w:space="0" w:color="auto"/>
            </w:tcBorders>
            <w:vAlign w:val="center"/>
          </w:tcPr>
          <w:p w14:paraId="2BE1E16A" w14:textId="77777777" w:rsidR="00B66FCA" w:rsidRPr="006207E0" w:rsidRDefault="00B66FCA" w:rsidP="003815DC">
            <w:pPr>
              <w:pStyle w:val="ConsPlusNormal"/>
              <w:spacing w:line="256" w:lineRule="auto"/>
              <w:jc w:val="center"/>
              <w:rPr>
                <w:b/>
                <w:sz w:val="24"/>
                <w:szCs w:val="24"/>
                <w:lang w:eastAsia="en-US"/>
              </w:rPr>
            </w:pPr>
            <w:r w:rsidRPr="006207E0">
              <w:rPr>
                <w:b/>
                <w:sz w:val="24"/>
                <w:szCs w:val="24"/>
                <w:lang w:eastAsia="en-US"/>
              </w:rPr>
              <w:t>№</w:t>
            </w:r>
          </w:p>
          <w:p w14:paraId="13917275" w14:textId="77777777" w:rsidR="00B66FCA" w:rsidRPr="006207E0" w:rsidRDefault="00B66FCA" w:rsidP="003815DC">
            <w:pPr>
              <w:spacing w:line="256" w:lineRule="auto"/>
              <w:jc w:val="center"/>
              <w:rPr>
                <w:rFonts w:ascii="Times New Roman" w:hAnsi="Times New Roman" w:cs="Times New Roman"/>
                <w:b/>
                <w:sz w:val="24"/>
                <w:szCs w:val="24"/>
              </w:rPr>
            </w:pPr>
            <w:r w:rsidRPr="006207E0">
              <w:rPr>
                <w:rFonts w:ascii="Times New Roman" w:hAnsi="Times New Roman" w:cs="Times New Roman"/>
                <w:b/>
                <w:sz w:val="24"/>
                <w:szCs w:val="24"/>
              </w:rPr>
              <w:t>п/п</w:t>
            </w:r>
          </w:p>
        </w:tc>
        <w:tc>
          <w:tcPr>
            <w:tcW w:w="4678" w:type="dxa"/>
            <w:tcBorders>
              <w:top w:val="single" w:sz="4" w:space="0" w:color="auto"/>
              <w:left w:val="single" w:sz="4" w:space="0" w:color="auto"/>
              <w:bottom w:val="single" w:sz="4" w:space="0" w:color="auto"/>
              <w:right w:val="single" w:sz="4" w:space="0" w:color="auto"/>
            </w:tcBorders>
            <w:vAlign w:val="center"/>
          </w:tcPr>
          <w:p w14:paraId="4DE0A8E7" w14:textId="77777777" w:rsidR="00B66FCA" w:rsidRPr="006207E0" w:rsidRDefault="00B66FCA" w:rsidP="003815DC">
            <w:pPr>
              <w:spacing w:line="256" w:lineRule="auto"/>
              <w:jc w:val="center"/>
              <w:rPr>
                <w:rFonts w:ascii="Times New Roman" w:hAnsi="Times New Roman" w:cs="Times New Roman"/>
                <w:b/>
                <w:sz w:val="24"/>
                <w:szCs w:val="24"/>
              </w:rPr>
            </w:pPr>
            <w:r w:rsidRPr="006207E0">
              <w:rPr>
                <w:rFonts w:ascii="Times New Roman" w:hAnsi="Times New Roman" w:cs="Times New Roman"/>
                <w:b/>
                <w:sz w:val="24"/>
                <w:szCs w:val="24"/>
              </w:rPr>
              <w:t>Наименование показателя</w:t>
            </w:r>
          </w:p>
        </w:tc>
        <w:tc>
          <w:tcPr>
            <w:tcW w:w="1059" w:type="dxa"/>
            <w:tcBorders>
              <w:top w:val="single" w:sz="4" w:space="0" w:color="auto"/>
              <w:left w:val="single" w:sz="4" w:space="0" w:color="auto"/>
              <w:bottom w:val="single" w:sz="4" w:space="0" w:color="auto"/>
              <w:right w:val="single" w:sz="4" w:space="0" w:color="auto"/>
            </w:tcBorders>
            <w:vAlign w:val="center"/>
          </w:tcPr>
          <w:p w14:paraId="3EBC7AD0" w14:textId="77777777" w:rsidR="00B66FCA" w:rsidRPr="006207E0" w:rsidRDefault="00B66FCA" w:rsidP="003815DC">
            <w:pPr>
              <w:spacing w:line="256" w:lineRule="auto"/>
              <w:jc w:val="center"/>
              <w:rPr>
                <w:rFonts w:ascii="Times New Roman" w:hAnsi="Times New Roman" w:cs="Times New Roman"/>
                <w:b/>
                <w:sz w:val="24"/>
                <w:szCs w:val="24"/>
              </w:rPr>
            </w:pPr>
            <w:r w:rsidRPr="006207E0">
              <w:rPr>
                <w:rFonts w:ascii="Times New Roman" w:hAnsi="Times New Roman" w:cs="Times New Roman"/>
                <w:b/>
                <w:sz w:val="24"/>
                <w:szCs w:val="24"/>
              </w:rPr>
              <w:t>ед. изм.</w:t>
            </w:r>
          </w:p>
        </w:tc>
        <w:tc>
          <w:tcPr>
            <w:tcW w:w="1209" w:type="dxa"/>
            <w:tcBorders>
              <w:top w:val="single" w:sz="4" w:space="0" w:color="auto"/>
              <w:left w:val="single" w:sz="4" w:space="0" w:color="auto"/>
              <w:bottom w:val="single" w:sz="4" w:space="0" w:color="auto"/>
              <w:right w:val="single" w:sz="4" w:space="0" w:color="auto"/>
            </w:tcBorders>
            <w:vAlign w:val="center"/>
          </w:tcPr>
          <w:p w14:paraId="5FC04FAF" w14:textId="133C610A" w:rsidR="00B66FCA" w:rsidRPr="006207E0" w:rsidRDefault="00B66FCA" w:rsidP="003815DC">
            <w:pPr>
              <w:pStyle w:val="ConsPlusNormal"/>
              <w:spacing w:line="256" w:lineRule="auto"/>
              <w:jc w:val="center"/>
              <w:rPr>
                <w:b/>
                <w:sz w:val="24"/>
                <w:szCs w:val="24"/>
                <w:lang w:eastAsia="en-US"/>
              </w:rPr>
            </w:pPr>
            <w:r w:rsidRPr="006207E0">
              <w:rPr>
                <w:b/>
                <w:sz w:val="24"/>
                <w:szCs w:val="24"/>
                <w:lang w:eastAsia="en-US"/>
              </w:rPr>
              <w:t>20</w:t>
            </w:r>
            <w:r w:rsidR="00C16A18" w:rsidRPr="006207E0">
              <w:rPr>
                <w:b/>
                <w:sz w:val="24"/>
                <w:szCs w:val="24"/>
                <w:lang w:eastAsia="en-US"/>
              </w:rPr>
              <w:t>20</w:t>
            </w:r>
            <w:r w:rsidRPr="006207E0">
              <w:rPr>
                <w:b/>
                <w:sz w:val="24"/>
                <w:szCs w:val="24"/>
                <w:lang w:eastAsia="en-US"/>
              </w:rPr>
              <w:t xml:space="preserve"> год</w:t>
            </w:r>
          </w:p>
        </w:tc>
        <w:tc>
          <w:tcPr>
            <w:tcW w:w="1339" w:type="dxa"/>
            <w:tcBorders>
              <w:top w:val="single" w:sz="4" w:space="0" w:color="auto"/>
              <w:left w:val="single" w:sz="4" w:space="0" w:color="auto"/>
              <w:bottom w:val="single" w:sz="4" w:space="0" w:color="auto"/>
              <w:right w:val="single" w:sz="4" w:space="0" w:color="auto"/>
            </w:tcBorders>
            <w:vAlign w:val="center"/>
          </w:tcPr>
          <w:p w14:paraId="6FBDC968" w14:textId="1A2698F2" w:rsidR="00B66FCA" w:rsidRPr="006207E0" w:rsidRDefault="00B66FCA" w:rsidP="003815DC">
            <w:pPr>
              <w:pStyle w:val="ConsPlusNormal"/>
              <w:spacing w:line="256" w:lineRule="auto"/>
              <w:jc w:val="center"/>
              <w:rPr>
                <w:b/>
                <w:sz w:val="24"/>
                <w:szCs w:val="24"/>
                <w:lang w:eastAsia="en-US"/>
              </w:rPr>
            </w:pPr>
            <w:r w:rsidRPr="006207E0">
              <w:rPr>
                <w:b/>
                <w:sz w:val="24"/>
                <w:szCs w:val="24"/>
                <w:lang w:eastAsia="en-US"/>
              </w:rPr>
              <w:t>202</w:t>
            </w:r>
            <w:r w:rsidR="00C16A18" w:rsidRPr="006207E0">
              <w:rPr>
                <w:b/>
                <w:sz w:val="24"/>
                <w:szCs w:val="24"/>
                <w:lang w:eastAsia="en-US"/>
              </w:rPr>
              <w:t>1</w:t>
            </w:r>
            <w:r w:rsidRPr="006207E0">
              <w:rPr>
                <w:b/>
                <w:sz w:val="24"/>
                <w:szCs w:val="24"/>
                <w:lang w:eastAsia="en-US"/>
              </w:rPr>
              <w:t xml:space="preserve"> год</w:t>
            </w:r>
          </w:p>
        </w:tc>
        <w:tc>
          <w:tcPr>
            <w:tcW w:w="1281" w:type="dxa"/>
            <w:tcBorders>
              <w:top w:val="single" w:sz="4" w:space="0" w:color="auto"/>
              <w:left w:val="single" w:sz="4" w:space="0" w:color="auto"/>
              <w:bottom w:val="single" w:sz="4" w:space="0" w:color="auto"/>
              <w:right w:val="single" w:sz="4" w:space="0" w:color="auto"/>
            </w:tcBorders>
            <w:vAlign w:val="center"/>
          </w:tcPr>
          <w:p w14:paraId="5EE49D01" w14:textId="77777777" w:rsidR="00B66FCA" w:rsidRPr="006207E0" w:rsidRDefault="00B66FCA" w:rsidP="003815DC">
            <w:pPr>
              <w:pStyle w:val="ConsPlusNormal"/>
              <w:spacing w:line="256" w:lineRule="auto"/>
              <w:jc w:val="center"/>
              <w:rPr>
                <w:b/>
                <w:sz w:val="24"/>
                <w:szCs w:val="24"/>
                <w:lang w:eastAsia="en-US"/>
              </w:rPr>
            </w:pPr>
            <w:r w:rsidRPr="006207E0">
              <w:rPr>
                <w:b/>
                <w:sz w:val="24"/>
                <w:szCs w:val="24"/>
                <w:lang w:eastAsia="en-US"/>
              </w:rPr>
              <w:t>Динамика (%)</w:t>
            </w:r>
          </w:p>
        </w:tc>
      </w:tr>
      <w:tr w:rsidR="00C16A18" w:rsidRPr="006207E0" w14:paraId="0C1C734D" w14:textId="77777777" w:rsidTr="00B66FCA">
        <w:trPr>
          <w:trHeight w:val="509"/>
        </w:trPr>
        <w:tc>
          <w:tcPr>
            <w:tcW w:w="567" w:type="dxa"/>
            <w:vMerge w:val="restart"/>
            <w:tcBorders>
              <w:top w:val="single" w:sz="4" w:space="0" w:color="auto"/>
              <w:left w:val="single" w:sz="4" w:space="0" w:color="auto"/>
              <w:right w:val="single" w:sz="4" w:space="0" w:color="auto"/>
            </w:tcBorders>
            <w:vAlign w:val="center"/>
            <w:hideMark/>
          </w:tcPr>
          <w:p w14:paraId="4D353386" w14:textId="77777777" w:rsidR="00C16A18" w:rsidRPr="006207E0" w:rsidRDefault="00C16A18" w:rsidP="00C16A18">
            <w:pPr>
              <w:pStyle w:val="ConsPlusNormal"/>
              <w:jc w:val="center"/>
              <w:rPr>
                <w:sz w:val="24"/>
                <w:szCs w:val="24"/>
                <w:lang w:eastAsia="en-US"/>
              </w:rPr>
            </w:pPr>
            <w:r w:rsidRPr="006207E0">
              <w:rPr>
                <w:sz w:val="24"/>
                <w:szCs w:val="24"/>
                <w:lang w:eastAsia="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D066BC8" w14:textId="2E07C8A6" w:rsidR="00C16A18" w:rsidRPr="006207E0" w:rsidRDefault="00C16A18" w:rsidP="00C16A18">
            <w:pPr>
              <w:pStyle w:val="ConsPlusNormal"/>
              <w:jc w:val="center"/>
              <w:rPr>
                <w:sz w:val="24"/>
                <w:szCs w:val="24"/>
                <w:lang w:eastAsia="en-US"/>
              </w:rPr>
            </w:pPr>
            <w:r w:rsidRPr="006207E0">
              <w:rPr>
                <w:sz w:val="24"/>
                <w:szCs w:val="24"/>
                <w:lang w:eastAsia="en-US"/>
              </w:rPr>
              <w:t>Коэффициент естественного прироста (убыли</w:t>
            </w:r>
            <w:r w:rsidR="00532D4A">
              <w:rPr>
                <w:sz w:val="24"/>
                <w:szCs w:val="24"/>
                <w:lang w:eastAsia="en-US"/>
              </w:rPr>
              <w:t xml:space="preserve"> -</w:t>
            </w:r>
            <w:r w:rsidRPr="006207E0">
              <w:rPr>
                <w:sz w:val="24"/>
                <w:szCs w:val="24"/>
                <w:lang w:eastAsia="en-US"/>
              </w:rPr>
              <w:t>) в расчете на 1 000 населения</w:t>
            </w:r>
          </w:p>
        </w:tc>
        <w:tc>
          <w:tcPr>
            <w:tcW w:w="1059" w:type="dxa"/>
            <w:tcBorders>
              <w:top w:val="single" w:sz="4" w:space="0" w:color="auto"/>
              <w:left w:val="single" w:sz="4" w:space="0" w:color="auto"/>
              <w:bottom w:val="single" w:sz="4" w:space="0" w:color="auto"/>
              <w:right w:val="single" w:sz="4" w:space="0" w:color="auto"/>
            </w:tcBorders>
            <w:vAlign w:val="center"/>
            <w:hideMark/>
          </w:tcPr>
          <w:p w14:paraId="4A6191CD" w14:textId="77777777" w:rsidR="00C16A18" w:rsidRPr="006207E0" w:rsidRDefault="00C16A18" w:rsidP="00C16A18">
            <w:pPr>
              <w:pStyle w:val="ConsPlusNormal"/>
              <w:jc w:val="center"/>
              <w:rPr>
                <w:sz w:val="24"/>
                <w:szCs w:val="24"/>
                <w:lang w:eastAsia="en-US"/>
              </w:rPr>
            </w:pPr>
            <w:r w:rsidRPr="006207E0">
              <w:rPr>
                <w:sz w:val="24"/>
                <w:szCs w:val="24"/>
                <w:lang w:eastAsia="en-US"/>
              </w:rPr>
              <w:t>чел.</w:t>
            </w:r>
          </w:p>
        </w:tc>
        <w:tc>
          <w:tcPr>
            <w:tcW w:w="1209" w:type="dxa"/>
            <w:tcBorders>
              <w:top w:val="single" w:sz="4" w:space="0" w:color="auto"/>
              <w:left w:val="single" w:sz="4" w:space="0" w:color="auto"/>
              <w:bottom w:val="single" w:sz="4" w:space="0" w:color="auto"/>
              <w:right w:val="single" w:sz="4" w:space="0" w:color="auto"/>
            </w:tcBorders>
            <w:vAlign w:val="center"/>
          </w:tcPr>
          <w:p w14:paraId="1C233D84" w14:textId="687D6738"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-6,38</w:t>
            </w:r>
          </w:p>
        </w:tc>
        <w:tc>
          <w:tcPr>
            <w:tcW w:w="1339" w:type="dxa"/>
            <w:tcBorders>
              <w:top w:val="single" w:sz="4" w:space="0" w:color="auto"/>
              <w:left w:val="single" w:sz="4" w:space="0" w:color="auto"/>
              <w:bottom w:val="single" w:sz="4" w:space="0" w:color="auto"/>
              <w:right w:val="single" w:sz="4" w:space="0" w:color="auto"/>
            </w:tcBorders>
            <w:vAlign w:val="center"/>
          </w:tcPr>
          <w:p w14:paraId="0EFBB4D7" w14:textId="2E804100"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-10</w:t>
            </w:r>
          </w:p>
        </w:tc>
        <w:tc>
          <w:tcPr>
            <w:tcW w:w="1281" w:type="dxa"/>
            <w:tcBorders>
              <w:top w:val="single" w:sz="4" w:space="0" w:color="auto"/>
              <w:left w:val="single" w:sz="4" w:space="0" w:color="auto"/>
              <w:bottom w:val="single" w:sz="4" w:space="0" w:color="auto"/>
              <w:right w:val="single" w:sz="4" w:space="0" w:color="auto"/>
            </w:tcBorders>
            <w:vAlign w:val="center"/>
          </w:tcPr>
          <w:p w14:paraId="6955654F" w14:textId="4D5414C4"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15,74</w:t>
            </w:r>
          </w:p>
        </w:tc>
      </w:tr>
      <w:tr w:rsidR="00C16A18" w:rsidRPr="006207E0" w14:paraId="76E3BA5F" w14:textId="77777777" w:rsidTr="00B66FCA">
        <w:trPr>
          <w:trHeight w:val="223"/>
        </w:trPr>
        <w:tc>
          <w:tcPr>
            <w:tcW w:w="567" w:type="dxa"/>
            <w:vMerge/>
            <w:tcBorders>
              <w:left w:val="single" w:sz="4" w:space="0" w:color="auto"/>
              <w:right w:val="single" w:sz="4" w:space="0" w:color="auto"/>
            </w:tcBorders>
            <w:vAlign w:val="center"/>
          </w:tcPr>
          <w:p w14:paraId="3A7FFE28" w14:textId="77777777" w:rsidR="00C16A18" w:rsidRPr="006207E0" w:rsidRDefault="00C16A18" w:rsidP="00C16A18">
            <w:pPr>
              <w:pStyle w:val="ConsPlusNormal"/>
              <w:jc w:val="center"/>
              <w:rPr>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14:paraId="5B460C50" w14:textId="77777777" w:rsidR="00C16A18" w:rsidRPr="006207E0" w:rsidRDefault="00C16A18" w:rsidP="00C16A18">
            <w:pPr>
              <w:pStyle w:val="ConsPlusNormal"/>
              <w:jc w:val="center"/>
              <w:rPr>
                <w:sz w:val="24"/>
                <w:szCs w:val="24"/>
                <w:lang w:eastAsia="en-US"/>
              </w:rPr>
            </w:pPr>
            <w:r w:rsidRPr="006207E0">
              <w:rPr>
                <w:sz w:val="24"/>
                <w:szCs w:val="24"/>
                <w:lang w:eastAsia="en-US"/>
              </w:rPr>
              <w:t>Естественный прирост (убыль -)</w:t>
            </w:r>
          </w:p>
        </w:tc>
        <w:tc>
          <w:tcPr>
            <w:tcW w:w="1059" w:type="dxa"/>
            <w:tcBorders>
              <w:top w:val="single" w:sz="4" w:space="0" w:color="auto"/>
              <w:left w:val="single" w:sz="4" w:space="0" w:color="auto"/>
              <w:bottom w:val="single" w:sz="4" w:space="0" w:color="auto"/>
              <w:right w:val="single" w:sz="4" w:space="0" w:color="auto"/>
            </w:tcBorders>
            <w:vAlign w:val="center"/>
          </w:tcPr>
          <w:p w14:paraId="2953335A" w14:textId="77777777" w:rsidR="00C16A18" w:rsidRPr="006207E0" w:rsidRDefault="00C16A18" w:rsidP="00C16A18">
            <w:pPr>
              <w:pStyle w:val="ConsPlusNormal"/>
              <w:jc w:val="center"/>
              <w:rPr>
                <w:sz w:val="24"/>
                <w:szCs w:val="24"/>
                <w:lang w:eastAsia="en-US"/>
              </w:rPr>
            </w:pPr>
            <w:r w:rsidRPr="006207E0">
              <w:rPr>
                <w:sz w:val="24"/>
                <w:szCs w:val="24"/>
                <w:lang w:eastAsia="en-US"/>
              </w:rPr>
              <w:t>чел.</w:t>
            </w:r>
          </w:p>
        </w:tc>
        <w:tc>
          <w:tcPr>
            <w:tcW w:w="1209" w:type="dxa"/>
            <w:tcBorders>
              <w:top w:val="single" w:sz="4" w:space="0" w:color="auto"/>
              <w:left w:val="single" w:sz="4" w:space="0" w:color="auto"/>
              <w:bottom w:val="single" w:sz="4" w:space="0" w:color="auto"/>
              <w:right w:val="single" w:sz="4" w:space="0" w:color="auto"/>
            </w:tcBorders>
            <w:vAlign w:val="center"/>
          </w:tcPr>
          <w:p w14:paraId="77E5D8D0" w14:textId="2DEDCE80"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- 482</w:t>
            </w:r>
          </w:p>
        </w:tc>
        <w:tc>
          <w:tcPr>
            <w:tcW w:w="1339" w:type="dxa"/>
            <w:tcBorders>
              <w:top w:val="single" w:sz="4" w:space="0" w:color="auto"/>
              <w:left w:val="single" w:sz="4" w:space="0" w:color="auto"/>
              <w:bottom w:val="single" w:sz="4" w:space="0" w:color="auto"/>
              <w:right w:val="single" w:sz="4" w:space="0" w:color="auto"/>
            </w:tcBorders>
            <w:vAlign w:val="center"/>
          </w:tcPr>
          <w:p w14:paraId="47BB8A97" w14:textId="1F1774C0"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-745</w:t>
            </w:r>
          </w:p>
        </w:tc>
        <w:tc>
          <w:tcPr>
            <w:tcW w:w="1281" w:type="dxa"/>
            <w:tcBorders>
              <w:top w:val="single" w:sz="4" w:space="0" w:color="auto"/>
              <w:left w:val="single" w:sz="4" w:space="0" w:color="auto"/>
              <w:bottom w:val="single" w:sz="4" w:space="0" w:color="auto"/>
              <w:right w:val="single" w:sz="4" w:space="0" w:color="auto"/>
            </w:tcBorders>
            <w:vAlign w:val="center"/>
          </w:tcPr>
          <w:p w14:paraId="00C09368" w14:textId="59A2021D"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154,56</w:t>
            </w:r>
          </w:p>
        </w:tc>
      </w:tr>
      <w:tr w:rsidR="00C16A18" w:rsidRPr="006207E0" w14:paraId="7C30B3EF" w14:textId="77777777" w:rsidTr="00B66FCA">
        <w:trPr>
          <w:trHeight w:val="199"/>
        </w:trPr>
        <w:tc>
          <w:tcPr>
            <w:tcW w:w="567" w:type="dxa"/>
            <w:vMerge/>
            <w:tcBorders>
              <w:left w:val="single" w:sz="4" w:space="0" w:color="auto"/>
              <w:right w:val="single" w:sz="4" w:space="0" w:color="auto"/>
            </w:tcBorders>
            <w:vAlign w:val="center"/>
          </w:tcPr>
          <w:p w14:paraId="1971B431" w14:textId="77777777" w:rsidR="00C16A18" w:rsidRPr="006207E0" w:rsidRDefault="00C16A18" w:rsidP="00C16A18">
            <w:pPr>
              <w:pStyle w:val="ConsPlusNormal"/>
              <w:jc w:val="center"/>
              <w:rPr>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14:paraId="3A1A8D8C" w14:textId="77777777" w:rsidR="00C16A18" w:rsidRPr="006207E0" w:rsidRDefault="00C16A18" w:rsidP="00C16A18">
            <w:pPr>
              <w:pStyle w:val="ConsPlusNormal"/>
              <w:jc w:val="center"/>
              <w:rPr>
                <w:sz w:val="24"/>
                <w:szCs w:val="24"/>
                <w:lang w:eastAsia="en-US"/>
              </w:rPr>
            </w:pPr>
            <w:r w:rsidRPr="006207E0">
              <w:rPr>
                <w:sz w:val="24"/>
                <w:szCs w:val="24"/>
                <w:lang w:eastAsia="en-US"/>
              </w:rPr>
              <w:t>родилось</w:t>
            </w:r>
          </w:p>
        </w:tc>
        <w:tc>
          <w:tcPr>
            <w:tcW w:w="1059" w:type="dxa"/>
            <w:tcBorders>
              <w:top w:val="single" w:sz="4" w:space="0" w:color="auto"/>
              <w:left w:val="single" w:sz="4" w:space="0" w:color="auto"/>
              <w:bottom w:val="single" w:sz="4" w:space="0" w:color="auto"/>
              <w:right w:val="single" w:sz="4" w:space="0" w:color="auto"/>
            </w:tcBorders>
          </w:tcPr>
          <w:p w14:paraId="27B51438" w14:textId="77777777"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чел.</w:t>
            </w:r>
          </w:p>
        </w:tc>
        <w:tc>
          <w:tcPr>
            <w:tcW w:w="1209" w:type="dxa"/>
            <w:tcBorders>
              <w:top w:val="single" w:sz="4" w:space="0" w:color="auto"/>
              <w:left w:val="single" w:sz="4" w:space="0" w:color="auto"/>
              <w:bottom w:val="single" w:sz="4" w:space="0" w:color="auto"/>
              <w:right w:val="single" w:sz="4" w:space="0" w:color="auto"/>
            </w:tcBorders>
            <w:vAlign w:val="center"/>
          </w:tcPr>
          <w:p w14:paraId="68D57272" w14:textId="1717C158"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827</w:t>
            </w:r>
          </w:p>
        </w:tc>
        <w:tc>
          <w:tcPr>
            <w:tcW w:w="1339" w:type="dxa"/>
            <w:tcBorders>
              <w:top w:val="single" w:sz="4" w:space="0" w:color="auto"/>
              <w:left w:val="single" w:sz="4" w:space="0" w:color="auto"/>
              <w:bottom w:val="single" w:sz="4" w:space="0" w:color="auto"/>
              <w:right w:val="single" w:sz="4" w:space="0" w:color="auto"/>
            </w:tcBorders>
            <w:vAlign w:val="center"/>
          </w:tcPr>
          <w:p w14:paraId="5F9471E7" w14:textId="70BD9897"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842</w:t>
            </w:r>
          </w:p>
        </w:tc>
        <w:tc>
          <w:tcPr>
            <w:tcW w:w="1281" w:type="dxa"/>
            <w:tcBorders>
              <w:top w:val="single" w:sz="4" w:space="0" w:color="auto"/>
              <w:left w:val="single" w:sz="4" w:space="0" w:color="auto"/>
              <w:bottom w:val="single" w:sz="4" w:space="0" w:color="auto"/>
              <w:right w:val="single" w:sz="4" w:space="0" w:color="auto"/>
            </w:tcBorders>
            <w:vAlign w:val="center"/>
          </w:tcPr>
          <w:p w14:paraId="5CE299BC" w14:textId="1E6173AE"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101,8</w:t>
            </w:r>
          </w:p>
        </w:tc>
      </w:tr>
      <w:tr w:rsidR="00C16A18" w:rsidRPr="006207E0" w14:paraId="160ADC79" w14:textId="77777777" w:rsidTr="00B66FCA">
        <w:trPr>
          <w:trHeight w:val="190"/>
        </w:trPr>
        <w:tc>
          <w:tcPr>
            <w:tcW w:w="567" w:type="dxa"/>
            <w:vMerge/>
            <w:tcBorders>
              <w:left w:val="single" w:sz="4" w:space="0" w:color="auto"/>
              <w:bottom w:val="single" w:sz="4" w:space="0" w:color="auto"/>
              <w:right w:val="single" w:sz="4" w:space="0" w:color="auto"/>
            </w:tcBorders>
            <w:vAlign w:val="center"/>
          </w:tcPr>
          <w:p w14:paraId="7373D494" w14:textId="77777777" w:rsidR="00C16A18" w:rsidRPr="006207E0" w:rsidRDefault="00C16A18" w:rsidP="00C16A18">
            <w:pPr>
              <w:pStyle w:val="ConsPlusNormal"/>
              <w:jc w:val="center"/>
              <w:rPr>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14:paraId="3DAF1C3D" w14:textId="77777777" w:rsidR="00C16A18" w:rsidRPr="006207E0" w:rsidRDefault="00C16A18" w:rsidP="00C16A18">
            <w:pPr>
              <w:pStyle w:val="ConsPlusNormal"/>
              <w:jc w:val="center"/>
              <w:rPr>
                <w:sz w:val="24"/>
                <w:szCs w:val="24"/>
                <w:lang w:eastAsia="en-US"/>
              </w:rPr>
            </w:pPr>
            <w:r w:rsidRPr="006207E0">
              <w:rPr>
                <w:sz w:val="24"/>
                <w:szCs w:val="24"/>
                <w:lang w:eastAsia="en-US"/>
              </w:rPr>
              <w:t xml:space="preserve">умерло </w:t>
            </w:r>
          </w:p>
        </w:tc>
        <w:tc>
          <w:tcPr>
            <w:tcW w:w="1059" w:type="dxa"/>
            <w:tcBorders>
              <w:top w:val="single" w:sz="4" w:space="0" w:color="auto"/>
              <w:left w:val="single" w:sz="4" w:space="0" w:color="auto"/>
              <w:bottom w:val="single" w:sz="4" w:space="0" w:color="auto"/>
              <w:right w:val="single" w:sz="4" w:space="0" w:color="auto"/>
            </w:tcBorders>
          </w:tcPr>
          <w:p w14:paraId="01DB2E59" w14:textId="77777777"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чел.</w:t>
            </w:r>
          </w:p>
        </w:tc>
        <w:tc>
          <w:tcPr>
            <w:tcW w:w="1209" w:type="dxa"/>
            <w:tcBorders>
              <w:top w:val="single" w:sz="4" w:space="0" w:color="auto"/>
              <w:left w:val="single" w:sz="4" w:space="0" w:color="auto"/>
              <w:bottom w:val="single" w:sz="4" w:space="0" w:color="auto"/>
              <w:right w:val="single" w:sz="4" w:space="0" w:color="auto"/>
            </w:tcBorders>
            <w:vAlign w:val="center"/>
          </w:tcPr>
          <w:p w14:paraId="508DCC2C" w14:textId="05611355"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1 309</w:t>
            </w:r>
          </w:p>
        </w:tc>
        <w:tc>
          <w:tcPr>
            <w:tcW w:w="1339" w:type="dxa"/>
            <w:tcBorders>
              <w:top w:val="single" w:sz="4" w:space="0" w:color="auto"/>
              <w:left w:val="single" w:sz="4" w:space="0" w:color="auto"/>
              <w:bottom w:val="single" w:sz="4" w:space="0" w:color="auto"/>
              <w:right w:val="single" w:sz="4" w:space="0" w:color="auto"/>
            </w:tcBorders>
            <w:vAlign w:val="center"/>
          </w:tcPr>
          <w:p w14:paraId="6ADE8488" w14:textId="3C3C7733"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1 587</w:t>
            </w:r>
          </w:p>
        </w:tc>
        <w:tc>
          <w:tcPr>
            <w:tcW w:w="1281" w:type="dxa"/>
            <w:tcBorders>
              <w:top w:val="single" w:sz="4" w:space="0" w:color="auto"/>
              <w:left w:val="single" w:sz="4" w:space="0" w:color="auto"/>
              <w:bottom w:val="single" w:sz="4" w:space="0" w:color="auto"/>
              <w:right w:val="single" w:sz="4" w:space="0" w:color="auto"/>
            </w:tcBorders>
            <w:vAlign w:val="center"/>
          </w:tcPr>
          <w:p w14:paraId="758F505C" w14:textId="02353873"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121,23</w:t>
            </w:r>
          </w:p>
        </w:tc>
      </w:tr>
      <w:tr w:rsidR="00C16A18" w:rsidRPr="006207E0" w14:paraId="1167B2A3" w14:textId="77777777" w:rsidTr="00B66FCA">
        <w:trPr>
          <w:trHeight w:val="479"/>
        </w:trPr>
        <w:tc>
          <w:tcPr>
            <w:tcW w:w="567" w:type="dxa"/>
            <w:vMerge w:val="restart"/>
            <w:tcBorders>
              <w:top w:val="single" w:sz="4" w:space="0" w:color="auto"/>
              <w:left w:val="single" w:sz="4" w:space="0" w:color="auto"/>
              <w:right w:val="single" w:sz="4" w:space="0" w:color="auto"/>
            </w:tcBorders>
            <w:vAlign w:val="center"/>
            <w:hideMark/>
          </w:tcPr>
          <w:p w14:paraId="39B8DBF5" w14:textId="77777777" w:rsidR="00C16A18" w:rsidRPr="006207E0" w:rsidRDefault="00C16A18" w:rsidP="00C16A18">
            <w:pPr>
              <w:pStyle w:val="ConsPlusNormal"/>
              <w:jc w:val="center"/>
              <w:rPr>
                <w:sz w:val="24"/>
                <w:szCs w:val="24"/>
                <w:lang w:eastAsia="en-US"/>
              </w:rPr>
            </w:pPr>
            <w:r w:rsidRPr="006207E0">
              <w:rPr>
                <w:sz w:val="24"/>
                <w:szCs w:val="24"/>
                <w:lang w:eastAsia="en-US"/>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3DB2338" w14:textId="77777777" w:rsidR="00C16A18" w:rsidRPr="006207E0" w:rsidRDefault="00C16A18" w:rsidP="00C16A18">
            <w:pPr>
              <w:pStyle w:val="ConsPlusNormal"/>
              <w:jc w:val="center"/>
              <w:rPr>
                <w:sz w:val="24"/>
                <w:szCs w:val="24"/>
                <w:lang w:eastAsia="en-US"/>
              </w:rPr>
            </w:pPr>
            <w:r w:rsidRPr="006207E0">
              <w:rPr>
                <w:sz w:val="24"/>
                <w:szCs w:val="24"/>
                <w:lang w:eastAsia="en-US"/>
              </w:rPr>
              <w:t>Миграционная убыль (прирост) на 1 000 населения</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8E2CD53" w14:textId="77777777" w:rsidR="00C16A18" w:rsidRPr="006207E0" w:rsidRDefault="00C16A18" w:rsidP="00C16A18">
            <w:pPr>
              <w:pStyle w:val="ConsPlusNormal"/>
              <w:jc w:val="center"/>
              <w:rPr>
                <w:sz w:val="24"/>
                <w:szCs w:val="24"/>
                <w:lang w:eastAsia="en-US"/>
              </w:rPr>
            </w:pPr>
            <w:r w:rsidRPr="006207E0">
              <w:rPr>
                <w:sz w:val="24"/>
                <w:szCs w:val="24"/>
                <w:lang w:eastAsia="en-US"/>
              </w:rPr>
              <w:t>чел.</w:t>
            </w:r>
          </w:p>
        </w:tc>
        <w:tc>
          <w:tcPr>
            <w:tcW w:w="1209" w:type="dxa"/>
            <w:tcBorders>
              <w:top w:val="single" w:sz="4" w:space="0" w:color="auto"/>
              <w:left w:val="single" w:sz="4" w:space="0" w:color="auto"/>
              <w:bottom w:val="single" w:sz="4" w:space="0" w:color="auto"/>
              <w:right w:val="single" w:sz="4" w:space="0" w:color="auto"/>
            </w:tcBorders>
            <w:vAlign w:val="center"/>
          </w:tcPr>
          <w:p w14:paraId="7FEBA28B" w14:textId="091D4587"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-6,63</w:t>
            </w:r>
          </w:p>
        </w:tc>
        <w:tc>
          <w:tcPr>
            <w:tcW w:w="1339" w:type="dxa"/>
            <w:tcBorders>
              <w:top w:val="single" w:sz="4" w:space="0" w:color="auto"/>
              <w:left w:val="single" w:sz="4" w:space="0" w:color="auto"/>
              <w:bottom w:val="single" w:sz="4" w:space="0" w:color="auto"/>
              <w:right w:val="single" w:sz="4" w:space="0" w:color="auto"/>
            </w:tcBorders>
            <w:vAlign w:val="center"/>
          </w:tcPr>
          <w:p w14:paraId="0DC7B3F2" w14:textId="5DA772CD"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-6,82</w:t>
            </w:r>
          </w:p>
        </w:tc>
        <w:tc>
          <w:tcPr>
            <w:tcW w:w="1281" w:type="dxa"/>
            <w:tcBorders>
              <w:top w:val="single" w:sz="4" w:space="0" w:color="auto"/>
              <w:left w:val="single" w:sz="4" w:space="0" w:color="auto"/>
              <w:bottom w:val="single" w:sz="4" w:space="0" w:color="auto"/>
              <w:right w:val="single" w:sz="4" w:space="0" w:color="auto"/>
            </w:tcBorders>
            <w:vAlign w:val="center"/>
          </w:tcPr>
          <w:p w14:paraId="414F11B9" w14:textId="7CA85252"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102,87</w:t>
            </w:r>
          </w:p>
        </w:tc>
      </w:tr>
      <w:tr w:rsidR="00C16A18" w:rsidRPr="006207E0" w14:paraId="0031B598" w14:textId="77777777" w:rsidTr="00B66FCA">
        <w:trPr>
          <w:trHeight w:hRule="exact" w:val="455"/>
        </w:trPr>
        <w:tc>
          <w:tcPr>
            <w:tcW w:w="567" w:type="dxa"/>
            <w:vMerge/>
            <w:tcBorders>
              <w:left w:val="single" w:sz="4" w:space="0" w:color="auto"/>
              <w:right w:val="single" w:sz="4" w:space="0" w:color="auto"/>
            </w:tcBorders>
            <w:vAlign w:val="center"/>
          </w:tcPr>
          <w:p w14:paraId="523CD52E" w14:textId="77777777" w:rsidR="00C16A18" w:rsidRPr="006207E0" w:rsidRDefault="00C16A18" w:rsidP="00C16A18">
            <w:pPr>
              <w:pStyle w:val="ConsPlusNormal"/>
              <w:jc w:val="center"/>
              <w:rPr>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14:paraId="02CB27DF" w14:textId="77777777" w:rsidR="00C16A18" w:rsidRPr="006207E0" w:rsidRDefault="00C16A18" w:rsidP="00C16A18">
            <w:pPr>
              <w:pStyle w:val="ConsPlusNormal"/>
              <w:jc w:val="center"/>
              <w:rPr>
                <w:sz w:val="24"/>
                <w:szCs w:val="24"/>
                <w:lang w:eastAsia="en-US"/>
              </w:rPr>
            </w:pPr>
            <w:r w:rsidRPr="006207E0">
              <w:rPr>
                <w:sz w:val="24"/>
                <w:szCs w:val="24"/>
                <w:lang w:eastAsia="en-US"/>
              </w:rPr>
              <w:t>Миграционная убыль - (прирост)</w:t>
            </w:r>
          </w:p>
        </w:tc>
        <w:tc>
          <w:tcPr>
            <w:tcW w:w="1059" w:type="dxa"/>
            <w:tcBorders>
              <w:top w:val="single" w:sz="4" w:space="0" w:color="auto"/>
              <w:left w:val="single" w:sz="4" w:space="0" w:color="auto"/>
              <w:bottom w:val="single" w:sz="4" w:space="0" w:color="auto"/>
              <w:right w:val="single" w:sz="4" w:space="0" w:color="auto"/>
            </w:tcBorders>
          </w:tcPr>
          <w:p w14:paraId="46C5478A" w14:textId="77777777"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чел.</w:t>
            </w:r>
          </w:p>
        </w:tc>
        <w:tc>
          <w:tcPr>
            <w:tcW w:w="1209" w:type="dxa"/>
            <w:tcBorders>
              <w:top w:val="single" w:sz="4" w:space="0" w:color="auto"/>
              <w:left w:val="single" w:sz="4" w:space="0" w:color="auto"/>
              <w:bottom w:val="single" w:sz="4" w:space="0" w:color="auto"/>
              <w:right w:val="single" w:sz="4" w:space="0" w:color="auto"/>
            </w:tcBorders>
            <w:vAlign w:val="center"/>
          </w:tcPr>
          <w:p w14:paraId="19565573" w14:textId="43010357" w:rsidR="00C16A18" w:rsidRPr="006207E0" w:rsidRDefault="00C16A18" w:rsidP="00C16A18">
            <w:pPr>
              <w:pStyle w:val="ConsPlusNormal"/>
              <w:jc w:val="center"/>
              <w:rPr>
                <w:sz w:val="24"/>
                <w:szCs w:val="24"/>
                <w:lang w:eastAsia="en-US"/>
              </w:rPr>
            </w:pPr>
            <w:r w:rsidRPr="006207E0">
              <w:rPr>
                <w:sz w:val="24"/>
                <w:szCs w:val="24"/>
                <w:lang w:eastAsia="en-US"/>
              </w:rPr>
              <w:t>-501</w:t>
            </w:r>
          </w:p>
        </w:tc>
        <w:tc>
          <w:tcPr>
            <w:tcW w:w="1339" w:type="dxa"/>
            <w:tcBorders>
              <w:top w:val="single" w:sz="4" w:space="0" w:color="auto"/>
              <w:left w:val="single" w:sz="4" w:space="0" w:color="auto"/>
              <w:bottom w:val="single" w:sz="4" w:space="0" w:color="auto"/>
              <w:right w:val="single" w:sz="4" w:space="0" w:color="auto"/>
            </w:tcBorders>
            <w:vAlign w:val="center"/>
          </w:tcPr>
          <w:p w14:paraId="2018DEDE" w14:textId="16D3ACF6" w:rsidR="00C16A18" w:rsidRPr="006207E0" w:rsidRDefault="00C16A18" w:rsidP="00C16A18">
            <w:pPr>
              <w:pStyle w:val="ConsPlusNormal"/>
              <w:jc w:val="center"/>
              <w:rPr>
                <w:sz w:val="24"/>
                <w:szCs w:val="24"/>
                <w:lang w:eastAsia="en-US"/>
              </w:rPr>
            </w:pPr>
            <w:r w:rsidRPr="006207E0">
              <w:rPr>
                <w:sz w:val="24"/>
                <w:szCs w:val="24"/>
                <w:lang w:eastAsia="en-US"/>
              </w:rPr>
              <w:t>-508</w:t>
            </w:r>
          </w:p>
        </w:tc>
        <w:tc>
          <w:tcPr>
            <w:tcW w:w="1281" w:type="dxa"/>
            <w:tcBorders>
              <w:top w:val="single" w:sz="4" w:space="0" w:color="auto"/>
              <w:left w:val="single" w:sz="4" w:space="0" w:color="auto"/>
              <w:bottom w:val="single" w:sz="4" w:space="0" w:color="auto"/>
              <w:right w:val="single" w:sz="4" w:space="0" w:color="auto"/>
            </w:tcBorders>
            <w:vAlign w:val="center"/>
          </w:tcPr>
          <w:p w14:paraId="752AA610" w14:textId="5B6007B2"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101,40</w:t>
            </w:r>
          </w:p>
        </w:tc>
      </w:tr>
      <w:tr w:rsidR="00C16A18" w:rsidRPr="006207E0" w14:paraId="5CCEA96B" w14:textId="77777777" w:rsidTr="00B66FCA">
        <w:trPr>
          <w:trHeight w:hRule="exact" w:val="510"/>
        </w:trPr>
        <w:tc>
          <w:tcPr>
            <w:tcW w:w="567" w:type="dxa"/>
            <w:vMerge/>
            <w:tcBorders>
              <w:left w:val="single" w:sz="4" w:space="0" w:color="auto"/>
              <w:right w:val="single" w:sz="4" w:space="0" w:color="auto"/>
            </w:tcBorders>
            <w:vAlign w:val="center"/>
          </w:tcPr>
          <w:p w14:paraId="0E102C6A" w14:textId="77777777" w:rsidR="00C16A18" w:rsidRPr="006207E0" w:rsidRDefault="00C16A18" w:rsidP="00C16A18">
            <w:pPr>
              <w:pStyle w:val="ConsPlusNormal"/>
              <w:jc w:val="center"/>
              <w:rPr>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14:paraId="1D8487B9" w14:textId="77777777" w:rsidR="00C16A18" w:rsidRPr="006207E0" w:rsidRDefault="00C16A18" w:rsidP="00C16A18">
            <w:pPr>
              <w:pStyle w:val="ConsPlusNormal"/>
              <w:jc w:val="center"/>
              <w:rPr>
                <w:sz w:val="24"/>
                <w:szCs w:val="24"/>
                <w:lang w:eastAsia="en-US"/>
              </w:rPr>
            </w:pPr>
            <w:r w:rsidRPr="006207E0">
              <w:rPr>
                <w:sz w:val="24"/>
                <w:szCs w:val="24"/>
                <w:lang w:eastAsia="en-US"/>
              </w:rPr>
              <w:t>прибыло</w:t>
            </w:r>
          </w:p>
        </w:tc>
        <w:tc>
          <w:tcPr>
            <w:tcW w:w="1059" w:type="dxa"/>
            <w:tcBorders>
              <w:top w:val="single" w:sz="4" w:space="0" w:color="auto"/>
              <w:left w:val="single" w:sz="4" w:space="0" w:color="auto"/>
              <w:bottom w:val="single" w:sz="4" w:space="0" w:color="auto"/>
              <w:right w:val="single" w:sz="4" w:space="0" w:color="auto"/>
            </w:tcBorders>
          </w:tcPr>
          <w:p w14:paraId="0057824F" w14:textId="77777777"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чел.</w:t>
            </w:r>
          </w:p>
        </w:tc>
        <w:tc>
          <w:tcPr>
            <w:tcW w:w="1209" w:type="dxa"/>
            <w:tcBorders>
              <w:top w:val="single" w:sz="4" w:space="0" w:color="auto"/>
              <w:left w:val="single" w:sz="4" w:space="0" w:color="auto"/>
              <w:bottom w:val="single" w:sz="4" w:space="0" w:color="auto"/>
              <w:right w:val="single" w:sz="4" w:space="0" w:color="auto"/>
            </w:tcBorders>
            <w:vAlign w:val="center"/>
          </w:tcPr>
          <w:p w14:paraId="382EBBEF" w14:textId="18E9FC65" w:rsidR="00C16A18" w:rsidRPr="006207E0" w:rsidRDefault="00C16A18" w:rsidP="00C16A18">
            <w:pPr>
              <w:pStyle w:val="ConsPlusNormal"/>
              <w:jc w:val="center"/>
              <w:rPr>
                <w:sz w:val="24"/>
                <w:szCs w:val="24"/>
                <w:lang w:eastAsia="en-US"/>
              </w:rPr>
            </w:pPr>
            <w:r w:rsidRPr="006207E0">
              <w:rPr>
                <w:sz w:val="24"/>
                <w:szCs w:val="24"/>
                <w:lang w:eastAsia="en-US"/>
              </w:rPr>
              <w:t>585</w:t>
            </w:r>
          </w:p>
        </w:tc>
        <w:tc>
          <w:tcPr>
            <w:tcW w:w="1339" w:type="dxa"/>
            <w:tcBorders>
              <w:top w:val="single" w:sz="4" w:space="0" w:color="auto"/>
              <w:left w:val="single" w:sz="4" w:space="0" w:color="auto"/>
              <w:bottom w:val="single" w:sz="4" w:space="0" w:color="auto"/>
              <w:right w:val="single" w:sz="4" w:space="0" w:color="auto"/>
            </w:tcBorders>
            <w:vAlign w:val="center"/>
          </w:tcPr>
          <w:p w14:paraId="73EC923E" w14:textId="03505DE4" w:rsidR="00C16A18" w:rsidRPr="006207E0" w:rsidRDefault="00C16A18" w:rsidP="00C16A18">
            <w:pPr>
              <w:pStyle w:val="ConsPlusNormal"/>
              <w:jc w:val="center"/>
              <w:rPr>
                <w:sz w:val="24"/>
                <w:szCs w:val="24"/>
                <w:lang w:eastAsia="en-US"/>
              </w:rPr>
            </w:pPr>
            <w:r w:rsidRPr="006207E0">
              <w:rPr>
                <w:sz w:val="24"/>
                <w:szCs w:val="24"/>
                <w:lang w:eastAsia="en-US"/>
              </w:rPr>
              <w:t>553</w:t>
            </w:r>
          </w:p>
        </w:tc>
        <w:tc>
          <w:tcPr>
            <w:tcW w:w="1281" w:type="dxa"/>
            <w:tcBorders>
              <w:top w:val="single" w:sz="4" w:space="0" w:color="auto"/>
              <w:left w:val="single" w:sz="4" w:space="0" w:color="auto"/>
              <w:bottom w:val="single" w:sz="4" w:space="0" w:color="auto"/>
              <w:right w:val="single" w:sz="4" w:space="0" w:color="auto"/>
            </w:tcBorders>
            <w:vAlign w:val="center"/>
          </w:tcPr>
          <w:p w14:paraId="55B35B9E" w14:textId="0E2F9572" w:rsidR="00C16A18" w:rsidRPr="006207E0" w:rsidRDefault="00C16A18" w:rsidP="00C16A18">
            <w:pPr>
              <w:jc w:val="center"/>
              <w:rPr>
                <w:rFonts w:ascii="Times New Roman" w:hAnsi="Times New Roman" w:cs="Times New Roman"/>
                <w:sz w:val="24"/>
                <w:szCs w:val="24"/>
              </w:rPr>
            </w:pPr>
            <w:r w:rsidRPr="006207E0">
              <w:rPr>
                <w:rFonts w:ascii="Times New Roman" w:hAnsi="Times New Roman" w:cs="Times New Roman"/>
                <w:sz w:val="24"/>
                <w:szCs w:val="24"/>
              </w:rPr>
              <w:t>94,52</w:t>
            </w:r>
          </w:p>
        </w:tc>
      </w:tr>
      <w:tr w:rsidR="006207E0" w:rsidRPr="006207E0" w14:paraId="1577CDC5" w14:textId="77777777" w:rsidTr="00B66FCA">
        <w:trPr>
          <w:trHeight w:hRule="exact" w:val="510"/>
        </w:trPr>
        <w:tc>
          <w:tcPr>
            <w:tcW w:w="567" w:type="dxa"/>
            <w:vMerge/>
            <w:tcBorders>
              <w:left w:val="single" w:sz="4" w:space="0" w:color="auto"/>
              <w:right w:val="single" w:sz="4" w:space="0" w:color="auto"/>
            </w:tcBorders>
            <w:vAlign w:val="center"/>
          </w:tcPr>
          <w:p w14:paraId="5B138000" w14:textId="77777777" w:rsidR="006207E0" w:rsidRPr="006207E0" w:rsidRDefault="006207E0" w:rsidP="00C16A18">
            <w:pPr>
              <w:pStyle w:val="ConsPlusNormal"/>
              <w:jc w:val="center"/>
              <w:rPr>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14:paraId="16225A11" w14:textId="53BDEF8C" w:rsidR="006207E0" w:rsidRPr="006207E0" w:rsidRDefault="006207E0" w:rsidP="00C16A18">
            <w:pPr>
              <w:pStyle w:val="ConsPlusNormal"/>
              <w:jc w:val="center"/>
              <w:rPr>
                <w:sz w:val="24"/>
                <w:szCs w:val="24"/>
                <w:lang w:eastAsia="en-US"/>
              </w:rPr>
            </w:pPr>
            <w:r>
              <w:rPr>
                <w:sz w:val="24"/>
                <w:szCs w:val="24"/>
                <w:lang w:eastAsia="en-US"/>
              </w:rPr>
              <w:t>выбыло</w:t>
            </w:r>
          </w:p>
        </w:tc>
        <w:tc>
          <w:tcPr>
            <w:tcW w:w="1059" w:type="dxa"/>
            <w:tcBorders>
              <w:top w:val="single" w:sz="4" w:space="0" w:color="auto"/>
              <w:left w:val="single" w:sz="4" w:space="0" w:color="auto"/>
              <w:bottom w:val="single" w:sz="4" w:space="0" w:color="auto"/>
              <w:right w:val="single" w:sz="4" w:space="0" w:color="auto"/>
            </w:tcBorders>
          </w:tcPr>
          <w:p w14:paraId="3EE5FE64" w14:textId="1B04A68D" w:rsidR="006207E0" w:rsidRPr="006207E0" w:rsidRDefault="006207E0" w:rsidP="00C16A18">
            <w:pPr>
              <w:jc w:val="center"/>
              <w:rPr>
                <w:rFonts w:ascii="Times New Roman" w:hAnsi="Times New Roman" w:cs="Times New Roman"/>
                <w:sz w:val="24"/>
                <w:szCs w:val="24"/>
              </w:rPr>
            </w:pPr>
            <w:r>
              <w:rPr>
                <w:rFonts w:ascii="Times New Roman" w:hAnsi="Times New Roman" w:cs="Times New Roman"/>
                <w:sz w:val="24"/>
                <w:szCs w:val="24"/>
              </w:rPr>
              <w:t>чел.</w:t>
            </w:r>
          </w:p>
        </w:tc>
        <w:tc>
          <w:tcPr>
            <w:tcW w:w="1209" w:type="dxa"/>
            <w:tcBorders>
              <w:top w:val="single" w:sz="4" w:space="0" w:color="auto"/>
              <w:left w:val="single" w:sz="4" w:space="0" w:color="auto"/>
              <w:bottom w:val="single" w:sz="4" w:space="0" w:color="auto"/>
              <w:right w:val="single" w:sz="4" w:space="0" w:color="auto"/>
            </w:tcBorders>
            <w:vAlign w:val="center"/>
          </w:tcPr>
          <w:p w14:paraId="185D0F5B" w14:textId="03A41245" w:rsidR="006207E0" w:rsidRPr="006207E0" w:rsidRDefault="006207E0" w:rsidP="00C16A18">
            <w:pPr>
              <w:pStyle w:val="ConsPlusNormal"/>
              <w:jc w:val="center"/>
              <w:rPr>
                <w:sz w:val="24"/>
                <w:szCs w:val="24"/>
                <w:lang w:eastAsia="en-US"/>
              </w:rPr>
            </w:pPr>
            <w:r>
              <w:rPr>
                <w:sz w:val="24"/>
                <w:szCs w:val="24"/>
                <w:lang w:eastAsia="en-US"/>
              </w:rPr>
              <w:t>1 086</w:t>
            </w:r>
          </w:p>
        </w:tc>
        <w:tc>
          <w:tcPr>
            <w:tcW w:w="1339" w:type="dxa"/>
            <w:tcBorders>
              <w:top w:val="single" w:sz="4" w:space="0" w:color="auto"/>
              <w:left w:val="single" w:sz="4" w:space="0" w:color="auto"/>
              <w:bottom w:val="single" w:sz="4" w:space="0" w:color="auto"/>
              <w:right w:val="single" w:sz="4" w:space="0" w:color="auto"/>
            </w:tcBorders>
            <w:vAlign w:val="center"/>
          </w:tcPr>
          <w:p w14:paraId="4522E568" w14:textId="6D553824" w:rsidR="006207E0" w:rsidRPr="006207E0" w:rsidRDefault="006207E0" w:rsidP="00C16A18">
            <w:pPr>
              <w:pStyle w:val="ConsPlusNormal"/>
              <w:jc w:val="center"/>
              <w:rPr>
                <w:sz w:val="24"/>
                <w:szCs w:val="24"/>
                <w:lang w:eastAsia="en-US"/>
              </w:rPr>
            </w:pPr>
            <w:r>
              <w:rPr>
                <w:sz w:val="24"/>
                <w:szCs w:val="24"/>
                <w:lang w:eastAsia="en-US"/>
              </w:rPr>
              <w:t>1 061</w:t>
            </w:r>
          </w:p>
        </w:tc>
        <w:tc>
          <w:tcPr>
            <w:tcW w:w="1281" w:type="dxa"/>
            <w:tcBorders>
              <w:top w:val="single" w:sz="4" w:space="0" w:color="auto"/>
              <w:left w:val="single" w:sz="4" w:space="0" w:color="auto"/>
              <w:bottom w:val="single" w:sz="4" w:space="0" w:color="auto"/>
              <w:right w:val="single" w:sz="4" w:space="0" w:color="auto"/>
            </w:tcBorders>
            <w:vAlign w:val="center"/>
          </w:tcPr>
          <w:p w14:paraId="66C7AE55" w14:textId="52CA5A48" w:rsidR="006207E0" w:rsidRPr="006207E0" w:rsidRDefault="006207E0" w:rsidP="00C16A18">
            <w:pPr>
              <w:jc w:val="center"/>
              <w:rPr>
                <w:rFonts w:ascii="Times New Roman" w:hAnsi="Times New Roman" w:cs="Times New Roman"/>
                <w:sz w:val="24"/>
                <w:szCs w:val="24"/>
              </w:rPr>
            </w:pPr>
            <w:r>
              <w:rPr>
                <w:rFonts w:ascii="Times New Roman" w:hAnsi="Times New Roman" w:cs="Times New Roman"/>
                <w:sz w:val="24"/>
                <w:szCs w:val="24"/>
              </w:rPr>
              <w:t>97,70</w:t>
            </w:r>
          </w:p>
        </w:tc>
      </w:tr>
    </w:tbl>
    <w:p w14:paraId="5E4187AE" w14:textId="77777777" w:rsidR="0086393E" w:rsidRPr="00B66FCA" w:rsidRDefault="0086393E" w:rsidP="0086393E">
      <w:pPr>
        <w:numPr>
          <w:ilvl w:val="12"/>
          <w:numId w:val="0"/>
        </w:numPr>
        <w:spacing w:after="0" w:line="240" w:lineRule="auto"/>
        <w:ind w:firstLine="720"/>
        <w:jc w:val="both"/>
        <w:rPr>
          <w:rFonts w:ascii="Times New Roman" w:hAnsi="Times New Roman" w:cs="Times New Roman"/>
          <w:sz w:val="24"/>
          <w:szCs w:val="24"/>
        </w:rPr>
      </w:pPr>
      <w:r w:rsidRPr="00B66FCA">
        <w:rPr>
          <w:rFonts w:ascii="Times New Roman" w:hAnsi="Times New Roman" w:cs="Times New Roman"/>
          <w:sz w:val="24"/>
          <w:szCs w:val="24"/>
        </w:rPr>
        <w:t xml:space="preserve"> </w:t>
      </w:r>
    </w:p>
    <w:p w14:paraId="5189F20F" w14:textId="77777777" w:rsidR="00011B57" w:rsidRDefault="00011B57" w:rsidP="00CD0874">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14:paraId="3928A4D0" w14:textId="178E84D1" w:rsidR="000A3568" w:rsidRPr="00CD0874" w:rsidRDefault="000A3568" w:rsidP="00CD0874">
      <w:pPr>
        <w:autoSpaceDE w:val="0"/>
        <w:autoSpaceDN w:val="0"/>
        <w:adjustRightInd w:val="0"/>
        <w:spacing w:after="0" w:line="240" w:lineRule="auto"/>
        <w:ind w:firstLine="851"/>
        <w:jc w:val="center"/>
        <w:rPr>
          <w:rFonts w:ascii="Times New Roman" w:hAnsi="Times New Roman" w:cs="Times New Roman"/>
          <w:b/>
          <w:sz w:val="28"/>
          <w:szCs w:val="28"/>
        </w:rPr>
      </w:pPr>
      <w:r w:rsidRPr="00CD0874">
        <w:rPr>
          <w:rFonts w:ascii="Times New Roman" w:eastAsia="Times New Roman" w:hAnsi="Times New Roman" w:cs="Times New Roman"/>
          <w:b/>
          <w:bCs/>
          <w:sz w:val="28"/>
          <w:szCs w:val="28"/>
          <w:lang w:eastAsia="ru-RU"/>
        </w:rPr>
        <w:t>Трудовые ресурсы, уровень жизни населения</w:t>
      </w:r>
    </w:p>
    <w:p w14:paraId="12FEF61B" w14:textId="77777777" w:rsidR="005B6205" w:rsidRPr="00CD0874" w:rsidRDefault="005B6205" w:rsidP="00CD0874">
      <w:pPr>
        <w:autoSpaceDE w:val="0"/>
        <w:autoSpaceDN w:val="0"/>
        <w:adjustRightInd w:val="0"/>
        <w:spacing w:after="0" w:line="240" w:lineRule="auto"/>
        <w:ind w:firstLine="708"/>
        <w:jc w:val="both"/>
        <w:rPr>
          <w:rFonts w:ascii="Times New Roman" w:hAnsi="Times New Roman" w:cs="Times New Roman"/>
          <w:sz w:val="28"/>
          <w:szCs w:val="28"/>
        </w:rPr>
      </w:pPr>
    </w:p>
    <w:p w14:paraId="5A341FC1" w14:textId="1336B800" w:rsidR="0086393E" w:rsidRPr="00CD0874" w:rsidRDefault="0086393E" w:rsidP="00CD0874">
      <w:pPr>
        <w:autoSpaceDE w:val="0"/>
        <w:autoSpaceDN w:val="0"/>
        <w:adjustRightInd w:val="0"/>
        <w:spacing w:after="0" w:line="240" w:lineRule="auto"/>
        <w:ind w:firstLine="708"/>
        <w:jc w:val="both"/>
        <w:rPr>
          <w:rFonts w:ascii="Times New Roman" w:hAnsi="Times New Roman" w:cs="Times New Roman"/>
          <w:sz w:val="28"/>
          <w:szCs w:val="28"/>
        </w:rPr>
      </w:pPr>
      <w:r w:rsidRPr="00CD0874">
        <w:rPr>
          <w:rFonts w:ascii="Times New Roman" w:hAnsi="Times New Roman" w:cs="Times New Roman"/>
          <w:sz w:val="28"/>
          <w:szCs w:val="28"/>
        </w:rPr>
        <w:t>Среднесписочная численность работ</w:t>
      </w:r>
      <w:r w:rsidR="00CD0874" w:rsidRPr="00CD0874">
        <w:rPr>
          <w:rFonts w:ascii="Times New Roman" w:hAnsi="Times New Roman" w:cs="Times New Roman"/>
          <w:sz w:val="28"/>
          <w:szCs w:val="28"/>
        </w:rPr>
        <w:t>ающих</w:t>
      </w:r>
      <w:r w:rsidRPr="00CD0874">
        <w:rPr>
          <w:rFonts w:ascii="Times New Roman" w:hAnsi="Times New Roman" w:cs="Times New Roman"/>
          <w:sz w:val="28"/>
          <w:szCs w:val="28"/>
        </w:rPr>
        <w:t xml:space="preserve"> по городу Усолье-Сибирское в 20</w:t>
      </w:r>
      <w:r w:rsidR="005B6205" w:rsidRPr="00CD0874">
        <w:rPr>
          <w:rFonts w:ascii="Times New Roman" w:hAnsi="Times New Roman" w:cs="Times New Roman"/>
          <w:sz w:val="28"/>
          <w:szCs w:val="28"/>
        </w:rPr>
        <w:t>2</w:t>
      </w:r>
      <w:r w:rsidR="00C16A18" w:rsidRPr="00CD0874">
        <w:rPr>
          <w:rFonts w:ascii="Times New Roman" w:hAnsi="Times New Roman" w:cs="Times New Roman"/>
          <w:sz w:val="28"/>
          <w:szCs w:val="28"/>
        </w:rPr>
        <w:t>1</w:t>
      </w:r>
      <w:r w:rsidRPr="00CD0874">
        <w:rPr>
          <w:rFonts w:ascii="Times New Roman" w:hAnsi="Times New Roman" w:cs="Times New Roman"/>
          <w:sz w:val="28"/>
          <w:szCs w:val="28"/>
        </w:rPr>
        <w:t xml:space="preserve"> году составила </w:t>
      </w:r>
      <w:r w:rsidR="00C16A18" w:rsidRPr="00CD0874">
        <w:rPr>
          <w:rFonts w:ascii="Times New Roman" w:hAnsi="Times New Roman" w:cs="Times New Roman"/>
          <w:sz w:val="28"/>
          <w:szCs w:val="28"/>
        </w:rPr>
        <w:t>18 582</w:t>
      </w:r>
      <w:r w:rsidRPr="00CD0874">
        <w:rPr>
          <w:rFonts w:ascii="Times New Roman" w:hAnsi="Times New Roman" w:cs="Times New Roman"/>
          <w:sz w:val="28"/>
          <w:szCs w:val="28"/>
        </w:rPr>
        <w:t xml:space="preserve"> человек</w:t>
      </w:r>
      <w:r w:rsidR="00AA58CE" w:rsidRPr="00CD0874">
        <w:rPr>
          <w:rFonts w:ascii="Times New Roman" w:hAnsi="Times New Roman" w:cs="Times New Roman"/>
          <w:sz w:val="28"/>
          <w:szCs w:val="28"/>
        </w:rPr>
        <w:t>а</w:t>
      </w:r>
      <w:r w:rsidRPr="00CD0874">
        <w:rPr>
          <w:rFonts w:ascii="Times New Roman" w:hAnsi="Times New Roman" w:cs="Times New Roman"/>
          <w:sz w:val="28"/>
          <w:szCs w:val="28"/>
        </w:rPr>
        <w:t xml:space="preserve"> (20</w:t>
      </w:r>
      <w:r w:rsidR="00AA58CE" w:rsidRPr="00CD0874">
        <w:rPr>
          <w:rFonts w:ascii="Times New Roman" w:hAnsi="Times New Roman" w:cs="Times New Roman"/>
          <w:sz w:val="28"/>
          <w:szCs w:val="28"/>
        </w:rPr>
        <w:t>20</w:t>
      </w:r>
      <w:r w:rsidRPr="00CD0874">
        <w:rPr>
          <w:rFonts w:ascii="Times New Roman" w:hAnsi="Times New Roman" w:cs="Times New Roman"/>
          <w:sz w:val="28"/>
          <w:szCs w:val="28"/>
        </w:rPr>
        <w:t xml:space="preserve"> год – 18 </w:t>
      </w:r>
      <w:r w:rsidR="00AA58CE" w:rsidRPr="00CD0874">
        <w:rPr>
          <w:rFonts w:ascii="Times New Roman" w:hAnsi="Times New Roman" w:cs="Times New Roman"/>
          <w:sz w:val="28"/>
          <w:szCs w:val="28"/>
        </w:rPr>
        <w:t>325</w:t>
      </w:r>
      <w:r w:rsidRPr="00CD0874">
        <w:rPr>
          <w:rFonts w:ascii="Times New Roman" w:hAnsi="Times New Roman" w:cs="Times New Roman"/>
          <w:sz w:val="28"/>
          <w:szCs w:val="28"/>
        </w:rPr>
        <w:t xml:space="preserve"> человек)</w:t>
      </w:r>
      <w:r w:rsidR="005B6205" w:rsidRPr="00CD0874">
        <w:rPr>
          <w:rFonts w:ascii="Times New Roman" w:hAnsi="Times New Roman" w:cs="Times New Roman"/>
          <w:sz w:val="28"/>
          <w:szCs w:val="28"/>
        </w:rPr>
        <w:t xml:space="preserve">, в том числе по крупным и средним предприятиям – 12 </w:t>
      </w:r>
      <w:r w:rsidR="00D97462" w:rsidRPr="00CD0874">
        <w:rPr>
          <w:rFonts w:ascii="Times New Roman" w:hAnsi="Times New Roman" w:cs="Times New Roman"/>
          <w:sz w:val="28"/>
          <w:szCs w:val="28"/>
        </w:rPr>
        <w:t>819</w:t>
      </w:r>
      <w:r w:rsidR="005B6205" w:rsidRPr="00CD0874">
        <w:rPr>
          <w:rFonts w:ascii="Times New Roman" w:hAnsi="Times New Roman" w:cs="Times New Roman"/>
          <w:sz w:val="28"/>
          <w:szCs w:val="28"/>
        </w:rPr>
        <w:t xml:space="preserve"> человек (20</w:t>
      </w:r>
      <w:r w:rsidR="00D97462" w:rsidRPr="00CD0874">
        <w:rPr>
          <w:rFonts w:ascii="Times New Roman" w:hAnsi="Times New Roman" w:cs="Times New Roman"/>
          <w:sz w:val="28"/>
          <w:szCs w:val="28"/>
        </w:rPr>
        <w:t>20</w:t>
      </w:r>
      <w:r w:rsidR="005B6205" w:rsidRPr="00CD0874">
        <w:rPr>
          <w:rFonts w:ascii="Times New Roman" w:hAnsi="Times New Roman" w:cs="Times New Roman"/>
          <w:sz w:val="28"/>
          <w:szCs w:val="28"/>
        </w:rPr>
        <w:t xml:space="preserve"> год – 12 </w:t>
      </w:r>
      <w:r w:rsidR="00D97462" w:rsidRPr="00CD0874">
        <w:rPr>
          <w:rFonts w:ascii="Times New Roman" w:hAnsi="Times New Roman" w:cs="Times New Roman"/>
          <w:sz w:val="28"/>
          <w:szCs w:val="28"/>
        </w:rPr>
        <w:t>562</w:t>
      </w:r>
      <w:r w:rsidR="005B6205" w:rsidRPr="00CD0874">
        <w:rPr>
          <w:rFonts w:ascii="Times New Roman" w:hAnsi="Times New Roman" w:cs="Times New Roman"/>
          <w:sz w:val="28"/>
          <w:szCs w:val="28"/>
        </w:rPr>
        <w:t xml:space="preserve"> человека)</w:t>
      </w:r>
      <w:r w:rsidRPr="00CD0874">
        <w:rPr>
          <w:rFonts w:ascii="Times New Roman" w:hAnsi="Times New Roman" w:cs="Times New Roman"/>
          <w:sz w:val="28"/>
          <w:szCs w:val="28"/>
        </w:rPr>
        <w:t>.</w:t>
      </w:r>
    </w:p>
    <w:p w14:paraId="1CB326ED" w14:textId="341802C4" w:rsidR="005B6205" w:rsidRPr="00CD0874" w:rsidRDefault="00D97462" w:rsidP="00CD0874">
      <w:pPr>
        <w:autoSpaceDE w:val="0"/>
        <w:autoSpaceDN w:val="0"/>
        <w:adjustRightInd w:val="0"/>
        <w:spacing w:after="0" w:line="240" w:lineRule="auto"/>
        <w:ind w:firstLine="708"/>
        <w:jc w:val="both"/>
        <w:rPr>
          <w:rFonts w:ascii="Times New Roman" w:hAnsi="Times New Roman" w:cs="Times New Roman"/>
          <w:sz w:val="28"/>
          <w:szCs w:val="28"/>
        </w:rPr>
      </w:pPr>
      <w:r w:rsidRPr="00CD0874">
        <w:rPr>
          <w:rFonts w:ascii="Times New Roman" w:hAnsi="Times New Roman" w:cs="Times New Roman"/>
          <w:sz w:val="28"/>
          <w:szCs w:val="28"/>
        </w:rPr>
        <w:t xml:space="preserve">Увеличение численности работников наблюдается по видам экономической деятельности: «Обрабатывающие производства» 2 760 человек (2020 год – 2 627 человек), «Водоснабжение, водоотведение, организация сбора и утилизации отходов, деятельность по ликвидации загрязнений» - 334 человека (2020 год – 300 человек), «Прочие» - </w:t>
      </w:r>
      <w:r w:rsidR="000B03B5" w:rsidRPr="00CD0874">
        <w:rPr>
          <w:rFonts w:ascii="Times New Roman" w:hAnsi="Times New Roman" w:cs="Times New Roman"/>
          <w:sz w:val="28"/>
          <w:szCs w:val="28"/>
        </w:rPr>
        <w:t>2 384</w:t>
      </w:r>
      <w:r w:rsidRPr="00CD0874">
        <w:rPr>
          <w:rFonts w:ascii="Times New Roman" w:hAnsi="Times New Roman" w:cs="Times New Roman"/>
          <w:sz w:val="28"/>
          <w:szCs w:val="28"/>
        </w:rPr>
        <w:t xml:space="preserve"> человек</w:t>
      </w:r>
      <w:r w:rsidR="000B03B5" w:rsidRPr="00CD0874">
        <w:rPr>
          <w:rFonts w:ascii="Times New Roman" w:hAnsi="Times New Roman" w:cs="Times New Roman"/>
          <w:sz w:val="28"/>
          <w:szCs w:val="28"/>
        </w:rPr>
        <w:t>а</w:t>
      </w:r>
      <w:r w:rsidRPr="00CD0874">
        <w:rPr>
          <w:rFonts w:ascii="Times New Roman" w:hAnsi="Times New Roman" w:cs="Times New Roman"/>
          <w:sz w:val="28"/>
          <w:szCs w:val="28"/>
        </w:rPr>
        <w:t xml:space="preserve"> (2020 год – 2</w:t>
      </w:r>
      <w:r w:rsidR="00011B57">
        <w:rPr>
          <w:rFonts w:ascii="Times New Roman" w:hAnsi="Times New Roman" w:cs="Times New Roman"/>
          <w:sz w:val="28"/>
          <w:szCs w:val="28"/>
        </w:rPr>
        <w:t xml:space="preserve"> </w:t>
      </w:r>
      <w:r w:rsidRPr="00CD0874">
        <w:rPr>
          <w:rFonts w:ascii="Times New Roman" w:hAnsi="Times New Roman" w:cs="Times New Roman"/>
          <w:sz w:val="28"/>
          <w:szCs w:val="28"/>
        </w:rPr>
        <w:t xml:space="preserve">083 человека). </w:t>
      </w:r>
    </w:p>
    <w:p w14:paraId="5CB9248A" w14:textId="353DA0FB" w:rsidR="000A3568" w:rsidRPr="00CD0874" w:rsidRDefault="0086393E" w:rsidP="00CD0874">
      <w:pPr>
        <w:autoSpaceDE w:val="0"/>
        <w:autoSpaceDN w:val="0"/>
        <w:adjustRightInd w:val="0"/>
        <w:spacing w:after="0" w:line="240" w:lineRule="auto"/>
        <w:ind w:firstLine="708"/>
        <w:jc w:val="both"/>
        <w:rPr>
          <w:rFonts w:ascii="Times New Roman" w:hAnsi="Times New Roman" w:cs="Times New Roman"/>
          <w:sz w:val="28"/>
          <w:szCs w:val="28"/>
        </w:rPr>
      </w:pPr>
      <w:r w:rsidRPr="00CD0874">
        <w:rPr>
          <w:rFonts w:ascii="Times New Roman" w:hAnsi="Times New Roman" w:cs="Times New Roman"/>
          <w:sz w:val="28"/>
          <w:szCs w:val="28"/>
        </w:rPr>
        <w:lastRenderedPageBreak/>
        <w:t>Среднемесячная заработная плата в 20</w:t>
      </w:r>
      <w:r w:rsidR="005B6205" w:rsidRPr="00CD0874">
        <w:rPr>
          <w:rFonts w:ascii="Times New Roman" w:hAnsi="Times New Roman" w:cs="Times New Roman"/>
          <w:sz w:val="28"/>
          <w:szCs w:val="28"/>
        </w:rPr>
        <w:t>2</w:t>
      </w:r>
      <w:r w:rsidR="000A3568" w:rsidRPr="00CD0874">
        <w:rPr>
          <w:rFonts w:ascii="Times New Roman" w:hAnsi="Times New Roman" w:cs="Times New Roman"/>
          <w:sz w:val="28"/>
          <w:szCs w:val="28"/>
        </w:rPr>
        <w:t xml:space="preserve">1 </w:t>
      </w:r>
      <w:r w:rsidRPr="00CD0874">
        <w:rPr>
          <w:rFonts w:ascii="Times New Roman" w:hAnsi="Times New Roman" w:cs="Times New Roman"/>
          <w:sz w:val="28"/>
          <w:szCs w:val="28"/>
        </w:rPr>
        <w:t xml:space="preserve">году </w:t>
      </w:r>
      <w:r w:rsidR="000A3568" w:rsidRPr="00CD0874">
        <w:rPr>
          <w:rFonts w:ascii="Times New Roman" w:hAnsi="Times New Roman" w:cs="Times New Roman"/>
          <w:sz w:val="28"/>
          <w:szCs w:val="28"/>
        </w:rPr>
        <w:t xml:space="preserve">по городу Усолье-Сибирское </w:t>
      </w:r>
      <w:r w:rsidRPr="00CD0874">
        <w:rPr>
          <w:rFonts w:ascii="Times New Roman" w:hAnsi="Times New Roman" w:cs="Times New Roman"/>
          <w:sz w:val="28"/>
          <w:szCs w:val="28"/>
        </w:rPr>
        <w:t>составила 3</w:t>
      </w:r>
      <w:r w:rsidR="000B03B5" w:rsidRPr="00CD0874">
        <w:rPr>
          <w:rFonts w:ascii="Times New Roman" w:hAnsi="Times New Roman" w:cs="Times New Roman"/>
          <w:sz w:val="28"/>
          <w:szCs w:val="28"/>
        </w:rPr>
        <w:t>5 629</w:t>
      </w:r>
      <w:r w:rsidRPr="00CD0874">
        <w:rPr>
          <w:rFonts w:ascii="Times New Roman" w:hAnsi="Times New Roman" w:cs="Times New Roman"/>
          <w:sz w:val="28"/>
          <w:szCs w:val="28"/>
        </w:rPr>
        <w:t xml:space="preserve"> руб</w:t>
      </w:r>
      <w:r w:rsidR="005B6205" w:rsidRPr="00CD0874">
        <w:rPr>
          <w:rFonts w:ascii="Times New Roman" w:hAnsi="Times New Roman" w:cs="Times New Roman"/>
          <w:sz w:val="28"/>
          <w:szCs w:val="28"/>
        </w:rPr>
        <w:t>л</w:t>
      </w:r>
      <w:r w:rsidR="00B74999" w:rsidRPr="00CD0874">
        <w:rPr>
          <w:rFonts w:ascii="Times New Roman" w:hAnsi="Times New Roman" w:cs="Times New Roman"/>
          <w:sz w:val="28"/>
          <w:szCs w:val="28"/>
        </w:rPr>
        <w:t>ей</w:t>
      </w:r>
      <w:r w:rsidRPr="00CD0874">
        <w:rPr>
          <w:rFonts w:ascii="Times New Roman" w:hAnsi="Times New Roman" w:cs="Times New Roman"/>
          <w:sz w:val="28"/>
          <w:szCs w:val="28"/>
        </w:rPr>
        <w:t xml:space="preserve"> (20</w:t>
      </w:r>
      <w:r w:rsidR="000A3568" w:rsidRPr="00CD0874">
        <w:rPr>
          <w:rFonts w:ascii="Times New Roman" w:hAnsi="Times New Roman" w:cs="Times New Roman"/>
          <w:sz w:val="28"/>
          <w:szCs w:val="28"/>
        </w:rPr>
        <w:t>20</w:t>
      </w:r>
      <w:r w:rsidRPr="00CD0874">
        <w:rPr>
          <w:rFonts w:ascii="Times New Roman" w:hAnsi="Times New Roman" w:cs="Times New Roman"/>
          <w:sz w:val="28"/>
          <w:szCs w:val="28"/>
        </w:rPr>
        <w:t xml:space="preserve"> год - </w:t>
      </w:r>
      <w:r w:rsidR="000A3568" w:rsidRPr="00CD0874">
        <w:rPr>
          <w:rFonts w:ascii="Times New Roman" w:hAnsi="Times New Roman" w:cs="Times New Roman"/>
          <w:sz w:val="28"/>
          <w:szCs w:val="28"/>
        </w:rPr>
        <w:t xml:space="preserve">32 </w:t>
      </w:r>
      <w:r w:rsidR="000B03B5" w:rsidRPr="00CD0874">
        <w:rPr>
          <w:rFonts w:ascii="Times New Roman" w:hAnsi="Times New Roman" w:cs="Times New Roman"/>
          <w:sz w:val="28"/>
          <w:szCs w:val="28"/>
        </w:rPr>
        <w:t>239</w:t>
      </w:r>
      <w:r w:rsidRPr="00CD0874">
        <w:rPr>
          <w:rFonts w:ascii="Times New Roman" w:hAnsi="Times New Roman" w:cs="Times New Roman"/>
          <w:sz w:val="28"/>
          <w:szCs w:val="28"/>
        </w:rPr>
        <w:t xml:space="preserve"> руб</w:t>
      </w:r>
      <w:r w:rsidR="005B6205" w:rsidRPr="00CD0874">
        <w:rPr>
          <w:rFonts w:ascii="Times New Roman" w:hAnsi="Times New Roman" w:cs="Times New Roman"/>
          <w:sz w:val="28"/>
          <w:szCs w:val="28"/>
        </w:rPr>
        <w:t>л</w:t>
      </w:r>
      <w:r w:rsidR="000B03B5" w:rsidRPr="00CD0874">
        <w:rPr>
          <w:rFonts w:ascii="Times New Roman" w:hAnsi="Times New Roman" w:cs="Times New Roman"/>
          <w:sz w:val="28"/>
          <w:szCs w:val="28"/>
        </w:rPr>
        <w:t>ей)</w:t>
      </w:r>
      <w:r w:rsidRPr="00CD0874">
        <w:rPr>
          <w:rFonts w:ascii="Times New Roman" w:hAnsi="Times New Roman" w:cs="Times New Roman"/>
          <w:sz w:val="28"/>
          <w:szCs w:val="28"/>
        </w:rPr>
        <w:t xml:space="preserve">, </w:t>
      </w:r>
      <w:r w:rsidR="000A3568" w:rsidRPr="00CD0874">
        <w:rPr>
          <w:rFonts w:ascii="Times New Roman" w:hAnsi="Times New Roman" w:cs="Times New Roman"/>
          <w:sz w:val="28"/>
          <w:szCs w:val="28"/>
        </w:rPr>
        <w:t xml:space="preserve">в том числе по </w:t>
      </w:r>
      <w:r w:rsidRPr="00CD0874">
        <w:rPr>
          <w:rFonts w:ascii="Times New Roman" w:hAnsi="Times New Roman" w:cs="Times New Roman"/>
          <w:sz w:val="28"/>
          <w:szCs w:val="28"/>
        </w:rPr>
        <w:t>крупны</w:t>
      </w:r>
      <w:r w:rsidR="000A3568" w:rsidRPr="00CD0874">
        <w:rPr>
          <w:rFonts w:ascii="Times New Roman" w:hAnsi="Times New Roman" w:cs="Times New Roman"/>
          <w:sz w:val="28"/>
          <w:szCs w:val="28"/>
        </w:rPr>
        <w:t>м</w:t>
      </w:r>
      <w:r w:rsidRPr="00CD0874">
        <w:rPr>
          <w:rFonts w:ascii="Times New Roman" w:hAnsi="Times New Roman" w:cs="Times New Roman"/>
          <w:sz w:val="28"/>
          <w:szCs w:val="28"/>
        </w:rPr>
        <w:t xml:space="preserve"> и средни</w:t>
      </w:r>
      <w:r w:rsidR="000A3568" w:rsidRPr="00CD0874">
        <w:rPr>
          <w:rFonts w:ascii="Times New Roman" w:hAnsi="Times New Roman" w:cs="Times New Roman"/>
          <w:sz w:val="28"/>
          <w:szCs w:val="28"/>
        </w:rPr>
        <w:t>м</w:t>
      </w:r>
      <w:r w:rsidRPr="00CD0874">
        <w:rPr>
          <w:rFonts w:ascii="Times New Roman" w:hAnsi="Times New Roman" w:cs="Times New Roman"/>
          <w:sz w:val="28"/>
          <w:szCs w:val="28"/>
        </w:rPr>
        <w:t xml:space="preserve"> предприяти</w:t>
      </w:r>
      <w:r w:rsidR="000A3568" w:rsidRPr="00CD0874">
        <w:rPr>
          <w:rFonts w:ascii="Times New Roman" w:hAnsi="Times New Roman" w:cs="Times New Roman"/>
          <w:sz w:val="28"/>
          <w:szCs w:val="28"/>
        </w:rPr>
        <w:t>ям</w:t>
      </w:r>
      <w:r w:rsidRPr="00CD0874">
        <w:rPr>
          <w:rFonts w:ascii="Times New Roman" w:hAnsi="Times New Roman" w:cs="Times New Roman"/>
          <w:sz w:val="28"/>
          <w:szCs w:val="28"/>
        </w:rPr>
        <w:t xml:space="preserve"> </w:t>
      </w:r>
      <w:r w:rsidR="005B6205" w:rsidRPr="00CD0874">
        <w:rPr>
          <w:rFonts w:ascii="Times New Roman" w:hAnsi="Times New Roman" w:cs="Times New Roman"/>
          <w:sz w:val="28"/>
          <w:szCs w:val="28"/>
        </w:rPr>
        <w:t>–</w:t>
      </w:r>
      <w:r w:rsidRPr="00CD0874">
        <w:rPr>
          <w:rFonts w:ascii="Times New Roman" w:hAnsi="Times New Roman" w:cs="Times New Roman"/>
          <w:sz w:val="28"/>
          <w:szCs w:val="28"/>
        </w:rPr>
        <w:t xml:space="preserve"> </w:t>
      </w:r>
      <w:r w:rsidR="005B6205" w:rsidRPr="00CD0874">
        <w:rPr>
          <w:rFonts w:ascii="Times New Roman" w:hAnsi="Times New Roman" w:cs="Times New Roman"/>
          <w:sz w:val="28"/>
          <w:szCs w:val="28"/>
        </w:rPr>
        <w:t>4</w:t>
      </w:r>
      <w:r w:rsidR="000A3568" w:rsidRPr="00CD0874">
        <w:rPr>
          <w:rFonts w:ascii="Times New Roman" w:hAnsi="Times New Roman" w:cs="Times New Roman"/>
          <w:sz w:val="28"/>
          <w:szCs w:val="28"/>
        </w:rPr>
        <w:t>4 525</w:t>
      </w:r>
      <w:r w:rsidRPr="00CD0874">
        <w:rPr>
          <w:rFonts w:ascii="Times New Roman" w:hAnsi="Times New Roman" w:cs="Times New Roman"/>
          <w:sz w:val="28"/>
          <w:szCs w:val="28"/>
        </w:rPr>
        <w:t xml:space="preserve"> рубл</w:t>
      </w:r>
      <w:r w:rsidR="000A3568" w:rsidRPr="00CD0874">
        <w:rPr>
          <w:rFonts w:ascii="Times New Roman" w:hAnsi="Times New Roman" w:cs="Times New Roman"/>
          <w:sz w:val="28"/>
          <w:szCs w:val="28"/>
        </w:rPr>
        <w:t>ей</w:t>
      </w:r>
      <w:r w:rsidRPr="00CD0874">
        <w:rPr>
          <w:rFonts w:ascii="Times New Roman" w:hAnsi="Times New Roman" w:cs="Times New Roman"/>
          <w:sz w:val="28"/>
          <w:szCs w:val="28"/>
        </w:rPr>
        <w:t xml:space="preserve"> (</w:t>
      </w:r>
      <w:r w:rsidR="000A3568" w:rsidRPr="00CD0874">
        <w:rPr>
          <w:rFonts w:ascii="Times New Roman" w:hAnsi="Times New Roman" w:cs="Times New Roman"/>
          <w:sz w:val="28"/>
          <w:szCs w:val="28"/>
        </w:rPr>
        <w:t>2020 год – 40 122 рубля).</w:t>
      </w:r>
    </w:p>
    <w:p w14:paraId="4C3FB923" w14:textId="341EEAA1" w:rsidR="000A3568" w:rsidRPr="00CD0874" w:rsidRDefault="000A3568" w:rsidP="00CD0874">
      <w:pPr>
        <w:autoSpaceDE w:val="0"/>
        <w:autoSpaceDN w:val="0"/>
        <w:adjustRightInd w:val="0"/>
        <w:spacing w:after="0" w:line="240" w:lineRule="auto"/>
        <w:ind w:firstLine="708"/>
        <w:jc w:val="both"/>
        <w:rPr>
          <w:rFonts w:ascii="Times New Roman" w:hAnsi="Times New Roman" w:cs="Times New Roman"/>
          <w:sz w:val="28"/>
          <w:szCs w:val="28"/>
        </w:rPr>
      </w:pPr>
      <w:r w:rsidRPr="00CD0874">
        <w:rPr>
          <w:rFonts w:ascii="Times New Roman" w:hAnsi="Times New Roman" w:cs="Times New Roman"/>
          <w:sz w:val="28"/>
          <w:szCs w:val="28"/>
        </w:rPr>
        <w:t>Наиболее высокие темпы роста заработной платы, по сравнению с 2020 годом, отмечались по видам экономической деятельности «Обеспечение электрической энергией, газом и паром; кондиционирование воздуха» - 17,6%, «Обрабатывающие производства» - 11,8%, «Водоснабжение, водоотведение, организация сбора и утилизации отходов, деятельность по ликвидации загрязнений» - 13,7%.</w:t>
      </w:r>
    </w:p>
    <w:p w14:paraId="3D60E623" w14:textId="4969AEB9" w:rsidR="000A3568" w:rsidRPr="00CD0874" w:rsidRDefault="000A3568" w:rsidP="00CD0874">
      <w:pPr>
        <w:autoSpaceDE w:val="0"/>
        <w:autoSpaceDN w:val="0"/>
        <w:adjustRightInd w:val="0"/>
        <w:spacing w:after="0" w:line="240" w:lineRule="auto"/>
        <w:ind w:firstLine="708"/>
        <w:jc w:val="both"/>
        <w:rPr>
          <w:rFonts w:ascii="Times New Roman" w:hAnsi="Times New Roman" w:cs="Times New Roman"/>
          <w:sz w:val="28"/>
          <w:szCs w:val="28"/>
        </w:rPr>
      </w:pPr>
    </w:p>
    <w:p w14:paraId="7660B929" w14:textId="0691F543" w:rsidR="000A3568" w:rsidRPr="00CD0874" w:rsidRDefault="000A3568" w:rsidP="00CD0874">
      <w:pPr>
        <w:autoSpaceDE w:val="0"/>
        <w:autoSpaceDN w:val="0"/>
        <w:adjustRightInd w:val="0"/>
        <w:spacing w:after="0" w:line="240" w:lineRule="auto"/>
        <w:ind w:firstLine="851"/>
        <w:jc w:val="center"/>
        <w:rPr>
          <w:rFonts w:ascii="Times New Roman" w:hAnsi="Times New Roman" w:cs="Times New Roman"/>
          <w:sz w:val="28"/>
          <w:szCs w:val="28"/>
        </w:rPr>
      </w:pPr>
      <w:r w:rsidRPr="00CD0874">
        <w:rPr>
          <w:rFonts w:ascii="Times New Roman" w:eastAsia="Times New Roman" w:hAnsi="Times New Roman" w:cs="Times New Roman"/>
          <w:b/>
          <w:bCs/>
          <w:sz w:val="28"/>
          <w:szCs w:val="28"/>
          <w:lang w:eastAsia="ru-RU"/>
        </w:rPr>
        <w:t>Уровень безработицы</w:t>
      </w:r>
    </w:p>
    <w:p w14:paraId="20B928CB" w14:textId="77777777" w:rsidR="00CB64EE" w:rsidRPr="00CD0874" w:rsidRDefault="00CB64EE" w:rsidP="00CD0874">
      <w:pPr>
        <w:spacing w:after="0" w:line="240" w:lineRule="auto"/>
        <w:ind w:firstLine="709"/>
        <w:jc w:val="both"/>
        <w:rPr>
          <w:rFonts w:ascii="Times New Roman" w:hAnsi="Times New Roman" w:cs="Times New Roman"/>
          <w:sz w:val="28"/>
          <w:szCs w:val="28"/>
        </w:rPr>
      </w:pPr>
    </w:p>
    <w:p w14:paraId="7DDB9584" w14:textId="7A7E8E03" w:rsidR="00313E42" w:rsidRPr="00CD0874" w:rsidRDefault="0086393E"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Уровень официально зарегистрированной безработицы по данным ОГКУ «Центр занятости населения города Усолье-Сибирское» </w:t>
      </w:r>
      <w:r w:rsidR="00313E42" w:rsidRPr="00CD0874">
        <w:rPr>
          <w:rFonts w:ascii="Times New Roman" w:hAnsi="Times New Roman" w:cs="Times New Roman"/>
          <w:sz w:val="28"/>
          <w:szCs w:val="28"/>
        </w:rPr>
        <w:t xml:space="preserve">снизился </w:t>
      </w:r>
      <w:r w:rsidRPr="00CD0874">
        <w:rPr>
          <w:rFonts w:ascii="Times New Roman" w:hAnsi="Times New Roman" w:cs="Times New Roman"/>
          <w:sz w:val="28"/>
          <w:szCs w:val="28"/>
        </w:rPr>
        <w:t>и по состоянию на 01.01.202</w:t>
      </w:r>
      <w:r w:rsidR="00313E42" w:rsidRPr="00CD0874">
        <w:rPr>
          <w:rFonts w:ascii="Times New Roman" w:hAnsi="Times New Roman" w:cs="Times New Roman"/>
          <w:sz w:val="28"/>
          <w:szCs w:val="28"/>
        </w:rPr>
        <w:t>2</w:t>
      </w:r>
      <w:r w:rsidRPr="00CD0874">
        <w:rPr>
          <w:rFonts w:ascii="Times New Roman" w:hAnsi="Times New Roman" w:cs="Times New Roman"/>
          <w:sz w:val="28"/>
          <w:szCs w:val="28"/>
        </w:rPr>
        <w:t xml:space="preserve"> г. составил </w:t>
      </w:r>
      <w:r w:rsidR="00313E42" w:rsidRPr="00CD0874">
        <w:rPr>
          <w:rFonts w:ascii="Times New Roman" w:hAnsi="Times New Roman" w:cs="Times New Roman"/>
          <w:sz w:val="28"/>
          <w:szCs w:val="28"/>
        </w:rPr>
        <w:t>0,87</w:t>
      </w:r>
      <w:r w:rsidRPr="00CD0874">
        <w:rPr>
          <w:rFonts w:ascii="Times New Roman" w:hAnsi="Times New Roman" w:cs="Times New Roman"/>
          <w:sz w:val="28"/>
          <w:szCs w:val="28"/>
        </w:rPr>
        <w:t>% (на 01.01.20</w:t>
      </w:r>
      <w:r w:rsidR="00CB64EE" w:rsidRPr="00CD0874">
        <w:rPr>
          <w:rFonts w:ascii="Times New Roman" w:hAnsi="Times New Roman" w:cs="Times New Roman"/>
          <w:sz w:val="28"/>
          <w:szCs w:val="28"/>
        </w:rPr>
        <w:t>2</w:t>
      </w:r>
      <w:r w:rsidR="00313E42" w:rsidRPr="00CD0874">
        <w:rPr>
          <w:rFonts w:ascii="Times New Roman" w:hAnsi="Times New Roman" w:cs="Times New Roman"/>
          <w:sz w:val="28"/>
          <w:szCs w:val="28"/>
        </w:rPr>
        <w:t>1</w:t>
      </w:r>
      <w:r w:rsidRPr="00CD0874">
        <w:rPr>
          <w:rFonts w:ascii="Times New Roman" w:hAnsi="Times New Roman" w:cs="Times New Roman"/>
          <w:sz w:val="28"/>
          <w:szCs w:val="28"/>
        </w:rPr>
        <w:t xml:space="preserve"> г. – </w:t>
      </w:r>
      <w:r w:rsidR="00313E42" w:rsidRPr="00CD0874">
        <w:rPr>
          <w:rFonts w:ascii="Times New Roman" w:hAnsi="Times New Roman" w:cs="Times New Roman"/>
          <w:sz w:val="28"/>
          <w:szCs w:val="28"/>
        </w:rPr>
        <w:t>2,27</w:t>
      </w:r>
      <w:r w:rsidRPr="00CD0874">
        <w:rPr>
          <w:rFonts w:ascii="Times New Roman" w:hAnsi="Times New Roman" w:cs="Times New Roman"/>
          <w:sz w:val="28"/>
          <w:szCs w:val="28"/>
        </w:rPr>
        <w:t xml:space="preserve">%). Численность официально зарегистрированных безработных граждан </w:t>
      </w:r>
      <w:r w:rsidR="00313E42" w:rsidRPr="00CD0874">
        <w:rPr>
          <w:rFonts w:ascii="Times New Roman" w:hAnsi="Times New Roman" w:cs="Times New Roman"/>
          <w:sz w:val="28"/>
          <w:szCs w:val="28"/>
        </w:rPr>
        <w:t>снизилась и по состоянию на 01.</w:t>
      </w:r>
      <w:r w:rsidRPr="00CD0874">
        <w:rPr>
          <w:rFonts w:ascii="Times New Roman" w:hAnsi="Times New Roman" w:cs="Times New Roman"/>
          <w:sz w:val="28"/>
          <w:szCs w:val="28"/>
        </w:rPr>
        <w:t>01.202</w:t>
      </w:r>
      <w:r w:rsidR="00313E42" w:rsidRPr="00CD0874">
        <w:rPr>
          <w:rFonts w:ascii="Times New Roman" w:hAnsi="Times New Roman" w:cs="Times New Roman"/>
          <w:sz w:val="28"/>
          <w:szCs w:val="28"/>
        </w:rPr>
        <w:t>2</w:t>
      </w:r>
      <w:r w:rsidRPr="00CD0874">
        <w:rPr>
          <w:rFonts w:ascii="Times New Roman" w:hAnsi="Times New Roman" w:cs="Times New Roman"/>
          <w:sz w:val="28"/>
          <w:szCs w:val="28"/>
        </w:rPr>
        <w:t xml:space="preserve"> г. </w:t>
      </w:r>
      <w:r w:rsidR="00011B57">
        <w:rPr>
          <w:rFonts w:ascii="Times New Roman" w:hAnsi="Times New Roman" w:cs="Times New Roman"/>
          <w:sz w:val="28"/>
          <w:szCs w:val="28"/>
        </w:rPr>
        <w:t>с</w:t>
      </w:r>
      <w:r w:rsidRPr="00CD0874">
        <w:rPr>
          <w:rFonts w:ascii="Times New Roman" w:hAnsi="Times New Roman" w:cs="Times New Roman"/>
          <w:sz w:val="28"/>
          <w:szCs w:val="28"/>
        </w:rPr>
        <w:t>оставила</w:t>
      </w:r>
      <w:r w:rsidR="00313E42" w:rsidRPr="00CD0874">
        <w:rPr>
          <w:rFonts w:ascii="Times New Roman" w:hAnsi="Times New Roman" w:cs="Times New Roman"/>
          <w:sz w:val="28"/>
          <w:szCs w:val="28"/>
        </w:rPr>
        <w:t xml:space="preserve"> 335</w:t>
      </w:r>
      <w:r w:rsidRPr="00CD0874">
        <w:rPr>
          <w:rFonts w:ascii="Times New Roman" w:hAnsi="Times New Roman" w:cs="Times New Roman"/>
          <w:sz w:val="28"/>
          <w:szCs w:val="28"/>
        </w:rPr>
        <w:t xml:space="preserve"> человек (на 01.01.20</w:t>
      </w:r>
      <w:r w:rsidR="00CB64EE" w:rsidRPr="00CD0874">
        <w:rPr>
          <w:rFonts w:ascii="Times New Roman" w:hAnsi="Times New Roman" w:cs="Times New Roman"/>
          <w:sz w:val="28"/>
          <w:szCs w:val="28"/>
        </w:rPr>
        <w:t>2</w:t>
      </w:r>
      <w:r w:rsidR="00313E42" w:rsidRPr="00CD0874">
        <w:rPr>
          <w:rFonts w:ascii="Times New Roman" w:hAnsi="Times New Roman" w:cs="Times New Roman"/>
          <w:sz w:val="28"/>
          <w:szCs w:val="28"/>
        </w:rPr>
        <w:t>1</w:t>
      </w:r>
      <w:r w:rsidRPr="00CD0874">
        <w:rPr>
          <w:rFonts w:ascii="Times New Roman" w:hAnsi="Times New Roman" w:cs="Times New Roman"/>
          <w:sz w:val="28"/>
          <w:szCs w:val="28"/>
        </w:rPr>
        <w:t xml:space="preserve"> г. – </w:t>
      </w:r>
      <w:r w:rsidR="00313E42" w:rsidRPr="00CD0874">
        <w:rPr>
          <w:rFonts w:ascii="Times New Roman" w:hAnsi="Times New Roman" w:cs="Times New Roman"/>
          <w:sz w:val="28"/>
          <w:szCs w:val="28"/>
        </w:rPr>
        <w:t>892</w:t>
      </w:r>
      <w:r w:rsidRPr="00CD0874">
        <w:rPr>
          <w:rFonts w:ascii="Times New Roman" w:hAnsi="Times New Roman" w:cs="Times New Roman"/>
          <w:sz w:val="28"/>
          <w:szCs w:val="28"/>
        </w:rPr>
        <w:t xml:space="preserve"> человек</w:t>
      </w:r>
      <w:r w:rsidR="00313E42" w:rsidRPr="00CD0874">
        <w:rPr>
          <w:rFonts w:ascii="Times New Roman" w:hAnsi="Times New Roman" w:cs="Times New Roman"/>
          <w:sz w:val="28"/>
          <w:szCs w:val="28"/>
        </w:rPr>
        <w:t>а</w:t>
      </w:r>
      <w:r w:rsidRPr="00CD0874">
        <w:rPr>
          <w:rFonts w:ascii="Times New Roman" w:hAnsi="Times New Roman" w:cs="Times New Roman"/>
          <w:sz w:val="28"/>
          <w:szCs w:val="28"/>
        </w:rPr>
        <w:t>).</w:t>
      </w:r>
      <w:r w:rsidR="00CB64EE" w:rsidRPr="00CD0874">
        <w:rPr>
          <w:rFonts w:ascii="Times New Roman" w:hAnsi="Times New Roman" w:cs="Times New Roman"/>
          <w:sz w:val="28"/>
          <w:szCs w:val="28"/>
        </w:rPr>
        <w:t xml:space="preserve"> </w:t>
      </w:r>
      <w:r w:rsidR="00313E42" w:rsidRPr="00CD0874">
        <w:rPr>
          <w:rFonts w:ascii="Times New Roman" w:hAnsi="Times New Roman" w:cs="Times New Roman"/>
          <w:sz w:val="28"/>
          <w:szCs w:val="28"/>
        </w:rPr>
        <w:t>Одним из факторов, влияющих на снижение численности зарегистрированных в 2021 году, является снижение численности обратившихся в ОГКУ «Центр занятости населения города Усолье-Сибирское» за содействием в поиске подходящей работы.</w:t>
      </w:r>
    </w:p>
    <w:p w14:paraId="571D9D2E" w14:textId="24287D8B" w:rsidR="00BC494D" w:rsidRPr="00CD0874" w:rsidRDefault="00BC494D" w:rsidP="00CD0874">
      <w:pPr>
        <w:autoSpaceDE w:val="0"/>
        <w:autoSpaceDN w:val="0"/>
        <w:adjustRightInd w:val="0"/>
        <w:spacing w:after="0" w:line="240" w:lineRule="auto"/>
        <w:ind w:firstLine="709"/>
        <w:jc w:val="both"/>
        <w:rPr>
          <w:rFonts w:ascii="Times New Roman" w:hAnsi="Times New Roman" w:cs="Times New Roman"/>
          <w:sz w:val="28"/>
          <w:szCs w:val="28"/>
          <w:lang w:val="x-none"/>
        </w:rPr>
      </w:pPr>
      <w:r w:rsidRPr="00CD0874">
        <w:rPr>
          <w:rFonts w:ascii="Times New Roman" w:hAnsi="Times New Roman" w:cs="Times New Roman"/>
          <w:sz w:val="28"/>
          <w:szCs w:val="28"/>
        </w:rPr>
        <w:t>По состоянию на 01.01.2022 г. в</w:t>
      </w:r>
      <w:r w:rsidRPr="00CD0874">
        <w:rPr>
          <w:rFonts w:ascii="Times New Roman" w:hAnsi="Times New Roman" w:cs="Times New Roman"/>
          <w:sz w:val="28"/>
          <w:szCs w:val="28"/>
          <w:lang w:val="x-none"/>
        </w:rPr>
        <w:t xml:space="preserve"> банке данных ОГКУ «Центр занятости населения города Усолье-Сибирское» имелись сведения о наличии 727 вакансий, что на 26,9% меньше, чем на 01.01.2021 (995 вакансий).</w:t>
      </w:r>
    </w:p>
    <w:p w14:paraId="50C231B9" w14:textId="77777777" w:rsidR="00BC494D" w:rsidRPr="00CD0874" w:rsidRDefault="00BC494D" w:rsidP="00CD0874">
      <w:pPr>
        <w:spacing w:after="0" w:line="240" w:lineRule="auto"/>
        <w:ind w:firstLine="709"/>
        <w:jc w:val="both"/>
        <w:rPr>
          <w:rFonts w:ascii="Times New Roman" w:hAnsi="Times New Roman" w:cs="Times New Roman"/>
          <w:sz w:val="28"/>
          <w:szCs w:val="28"/>
          <w:lang w:val="x-none"/>
        </w:rPr>
      </w:pPr>
    </w:p>
    <w:p w14:paraId="5B1D8F69" w14:textId="4EB3305E" w:rsidR="00781DEC" w:rsidRPr="00CD0874" w:rsidRDefault="001F151F" w:rsidP="00CD0874">
      <w:pPr>
        <w:pStyle w:val="ConsPlusNormal"/>
        <w:jc w:val="center"/>
        <w:outlineLvl w:val="2"/>
        <w:rPr>
          <w:b/>
        </w:rPr>
      </w:pPr>
      <w:bookmarkStart w:id="7" w:name="Par643"/>
      <w:bookmarkEnd w:id="7"/>
      <w:r>
        <w:rPr>
          <w:b/>
        </w:rPr>
        <w:t>Социальная сфера</w:t>
      </w:r>
    </w:p>
    <w:p w14:paraId="181395CD" w14:textId="77777777" w:rsidR="00781DEC" w:rsidRPr="00CD0874" w:rsidRDefault="00781DEC" w:rsidP="00CD0874">
      <w:pPr>
        <w:pStyle w:val="ConsPlusNormal"/>
        <w:jc w:val="center"/>
        <w:outlineLvl w:val="2"/>
        <w:rPr>
          <w:u w:val="single"/>
        </w:rPr>
      </w:pPr>
    </w:p>
    <w:p w14:paraId="4266871B" w14:textId="01A76D9E" w:rsidR="005418EE" w:rsidRPr="00CD0874" w:rsidRDefault="001F151F" w:rsidP="00CD0874">
      <w:pPr>
        <w:pStyle w:val="ConsPlusNormal"/>
        <w:jc w:val="center"/>
        <w:outlineLvl w:val="2"/>
        <w:rPr>
          <w:u w:val="single"/>
        </w:rPr>
      </w:pPr>
      <w:r>
        <w:rPr>
          <w:u w:val="single"/>
        </w:rPr>
        <w:t>Общее о</w:t>
      </w:r>
      <w:r w:rsidR="00781DEC" w:rsidRPr="00CD0874">
        <w:rPr>
          <w:u w:val="single"/>
        </w:rPr>
        <w:t>бразование</w:t>
      </w:r>
    </w:p>
    <w:p w14:paraId="54805CCD" w14:textId="5B75079A" w:rsidR="00A81208" w:rsidRPr="00CD0874" w:rsidRDefault="00A81208" w:rsidP="00CD0874">
      <w:pPr>
        <w:pStyle w:val="ConsPlusNormal"/>
        <w:jc w:val="center"/>
        <w:outlineLvl w:val="2"/>
        <w:rPr>
          <w:u w:val="single"/>
        </w:rPr>
      </w:pPr>
    </w:p>
    <w:p w14:paraId="16FA91C6" w14:textId="60561A70" w:rsidR="00A81208" w:rsidRDefault="00A81208" w:rsidP="00CD0874">
      <w:pPr>
        <w:spacing w:after="0" w:line="240" w:lineRule="auto"/>
        <w:ind w:firstLine="709"/>
        <w:jc w:val="both"/>
        <w:rPr>
          <w:rFonts w:ascii="Times New Roman" w:hAnsi="Times New Roman" w:cs="Times New Roman"/>
          <w:color w:val="000000"/>
          <w:sz w:val="28"/>
          <w:szCs w:val="28"/>
        </w:rPr>
      </w:pPr>
      <w:r w:rsidRPr="00CD0874">
        <w:rPr>
          <w:rFonts w:ascii="Times New Roman" w:hAnsi="Times New Roman" w:cs="Times New Roman"/>
          <w:color w:val="000000"/>
          <w:sz w:val="28"/>
          <w:szCs w:val="28"/>
        </w:rPr>
        <w:t>По состоянию на 20.09.2021 г. в муниципальных общеобразовательных учреждениях обучается 10</w:t>
      </w:r>
      <w:r w:rsidR="00582E41" w:rsidRPr="00CD0874">
        <w:rPr>
          <w:rFonts w:ascii="Times New Roman" w:hAnsi="Times New Roman" w:cs="Times New Roman"/>
          <w:color w:val="000000"/>
          <w:sz w:val="28"/>
          <w:szCs w:val="28"/>
        </w:rPr>
        <w:t xml:space="preserve"> </w:t>
      </w:r>
      <w:r w:rsidRPr="00CD0874">
        <w:rPr>
          <w:rFonts w:ascii="Times New Roman" w:hAnsi="Times New Roman" w:cs="Times New Roman"/>
          <w:color w:val="000000"/>
          <w:sz w:val="28"/>
          <w:szCs w:val="28"/>
        </w:rPr>
        <w:t xml:space="preserve">378 обучающихся, по сравнению с 2020 годом контингент обучающихся увеличился на 132 человека. </w:t>
      </w:r>
    </w:p>
    <w:p w14:paraId="6241374B" w14:textId="77777777" w:rsidR="00011B57" w:rsidRPr="00CD0874" w:rsidRDefault="00011B57" w:rsidP="00CD0874">
      <w:pPr>
        <w:spacing w:after="0" w:line="240" w:lineRule="auto"/>
        <w:ind w:firstLine="709"/>
        <w:jc w:val="both"/>
        <w:rPr>
          <w:rFonts w:ascii="Times New Roman" w:hAnsi="Times New Roman" w:cs="Times New Roman"/>
          <w:color w:val="000000"/>
          <w:sz w:val="28"/>
          <w:szCs w:val="28"/>
        </w:rPr>
      </w:pPr>
    </w:p>
    <w:p w14:paraId="25B7134D" w14:textId="35E1AD67" w:rsidR="00A81208" w:rsidRPr="00CD0874" w:rsidRDefault="00A81208" w:rsidP="00CD0874">
      <w:pPr>
        <w:spacing w:after="0" w:line="240" w:lineRule="auto"/>
        <w:ind w:firstLine="709"/>
        <w:jc w:val="both"/>
        <w:rPr>
          <w:rFonts w:ascii="Times New Roman" w:hAnsi="Times New Roman" w:cs="Times New Roman"/>
          <w:color w:val="000000"/>
          <w:sz w:val="28"/>
          <w:szCs w:val="28"/>
        </w:rPr>
      </w:pPr>
      <w:r w:rsidRPr="00CD0874">
        <w:rPr>
          <w:rFonts w:ascii="Times New Roman" w:hAnsi="Times New Roman" w:cs="Times New Roman"/>
          <w:color w:val="000000"/>
          <w:sz w:val="28"/>
          <w:szCs w:val="28"/>
        </w:rPr>
        <w:t>Особенностью 2020-2021 учебного года стало:</w:t>
      </w:r>
    </w:p>
    <w:p w14:paraId="7B6C378D" w14:textId="77777777" w:rsidR="00A81208" w:rsidRPr="00CD0874" w:rsidRDefault="00A81208" w:rsidP="00CD0874">
      <w:pPr>
        <w:spacing w:after="0" w:line="240" w:lineRule="auto"/>
        <w:ind w:firstLine="709"/>
        <w:jc w:val="both"/>
        <w:rPr>
          <w:rFonts w:ascii="Times New Roman" w:hAnsi="Times New Roman" w:cs="Times New Roman"/>
          <w:color w:val="000000"/>
          <w:sz w:val="28"/>
          <w:szCs w:val="28"/>
        </w:rPr>
      </w:pPr>
      <w:r w:rsidRPr="00CD0874">
        <w:rPr>
          <w:rFonts w:ascii="Times New Roman" w:hAnsi="Times New Roman" w:cs="Times New Roman"/>
          <w:color w:val="000000"/>
          <w:sz w:val="28"/>
          <w:szCs w:val="28"/>
        </w:rPr>
        <w:t xml:space="preserve">- начало работы </w:t>
      </w:r>
      <w:proofErr w:type="spellStart"/>
      <w:r w:rsidRPr="00CD0874">
        <w:rPr>
          <w:rFonts w:ascii="Times New Roman" w:hAnsi="Times New Roman" w:cs="Times New Roman"/>
          <w:color w:val="000000"/>
          <w:sz w:val="28"/>
          <w:szCs w:val="28"/>
        </w:rPr>
        <w:t>Кванториума</w:t>
      </w:r>
      <w:proofErr w:type="spellEnd"/>
      <w:r w:rsidRPr="00CD0874">
        <w:rPr>
          <w:rFonts w:ascii="Times New Roman" w:hAnsi="Times New Roman" w:cs="Times New Roman"/>
          <w:color w:val="000000"/>
          <w:sz w:val="28"/>
          <w:szCs w:val="28"/>
        </w:rPr>
        <w:t>;</w:t>
      </w:r>
    </w:p>
    <w:p w14:paraId="019C207A" w14:textId="77777777" w:rsidR="00A81208" w:rsidRPr="00CD0874" w:rsidRDefault="00A81208" w:rsidP="00CD0874">
      <w:pPr>
        <w:spacing w:after="0" w:line="240" w:lineRule="auto"/>
        <w:ind w:firstLine="709"/>
        <w:jc w:val="both"/>
        <w:rPr>
          <w:rFonts w:ascii="Times New Roman" w:hAnsi="Times New Roman" w:cs="Times New Roman"/>
          <w:color w:val="000000"/>
          <w:sz w:val="28"/>
          <w:szCs w:val="28"/>
        </w:rPr>
      </w:pPr>
      <w:r w:rsidRPr="00CD0874">
        <w:rPr>
          <w:rFonts w:ascii="Times New Roman" w:hAnsi="Times New Roman" w:cs="Times New Roman"/>
          <w:color w:val="000000"/>
          <w:sz w:val="28"/>
          <w:szCs w:val="28"/>
        </w:rPr>
        <w:t>- открытие на базе МБОУ «Лицей №1» менделеевского класса в рамках сотрудничества с Госкорпорацией «Росатом»;</w:t>
      </w:r>
    </w:p>
    <w:p w14:paraId="5D968C5C" w14:textId="641AFD60" w:rsidR="00A81208" w:rsidRPr="00CD0874" w:rsidRDefault="00A81208" w:rsidP="00CD0874">
      <w:pPr>
        <w:spacing w:after="0" w:line="240" w:lineRule="auto"/>
        <w:ind w:firstLine="709"/>
        <w:jc w:val="both"/>
        <w:rPr>
          <w:rFonts w:ascii="Times New Roman" w:hAnsi="Times New Roman" w:cs="Times New Roman"/>
          <w:color w:val="000000"/>
          <w:sz w:val="28"/>
          <w:szCs w:val="28"/>
        </w:rPr>
      </w:pPr>
      <w:r w:rsidRPr="00CD0874">
        <w:rPr>
          <w:rFonts w:ascii="Times New Roman" w:hAnsi="Times New Roman" w:cs="Times New Roman"/>
          <w:color w:val="000000"/>
          <w:sz w:val="28"/>
          <w:szCs w:val="28"/>
        </w:rPr>
        <w:t>- проведение организационных мероприятий для открытия на базе МБОУ «СОШ №</w:t>
      </w:r>
      <w:r w:rsidR="00A96971" w:rsidRPr="00CD0874">
        <w:rPr>
          <w:rFonts w:ascii="Times New Roman" w:hAnsi="Times New Roman" w:cs="Times New Roman"/>
          <w:color w:val="000000"/>
          <w:sz w:val="28"/>
          <w:szCs w:val="28"/>
        </w:rPr>
        <w:t xml:space="preserve"> </w:t>
      </w:r>
      <w:r w:rsidRPr="00CD0874">
        <w:rPr>
          <w:rFonts w:ascii="Times New Roman" w:hAnsi="Times New Roman" w:cs="Times New Roman"/>
          <w:color w:val="000000"/>
          <w:sz w:val="28"/>
          <w:szCs w:val="28"/>
        </w:rPr>
        <w:t>12» Атом-класса в рамках реализации проекта «Школа Росатома».</w:t>
      </w:r>
    </w:p>
    <w:p w14:paraId="73938D6C" w14:textId="7A77487A" w:rsidR="00A81208" w:rsidRDefault="00A81208" w:rsidP="00CD0874">
      <w:pPr>
        <w:spacing w:after="0" w:line="240" w:lineRule="auto"/>
        <w:ind w:firstLine="709"/>
        <w:jc w:val="both"/>
        <w:rPr>
          <w:rFonts w:ascii="Times New Roman" w:hAnsi="Times New Roman" w:cs="Times New Roman"/>
          <w:color w:val="000000"/>
          <w:sz w:val="28"/>
          <w:szCs w:val="28"/>
        </w:rPr>
      </w:pPr>
      <w:r w:rsidRPr="00CD0874">
        <w:rPr>
          <w:rFonts w:ascii="Times New Roman" w:hAnsi="Times New Roman" w:cs="Times New Roman"/>
          <w:color w:val="000000"/>
          <w:sz w:val="28"/>
          <w:szCs w:val="28"/>
        </w:rPr>
        <w:t>Все общеобразовательные учреждения имели возможность стать участниками мероприятий, проводимых в рамках реализации проекта «Школа Росатома». Самыми активными участниками мероприятий проекта стали: МБОУ «СОШ №</w:t>
      </w:r>
      <w:r w:rsidR="00A96971" w:rsidRPr="00CD0874">
        <w:rPr>
          <w:rFonts w:ascii="Times New Roman" w:hAnsi="Times New Roman" w:cs="Times New Roman"/>
          <w:color w:val="000000"/>
          <w:sz w:val="28"/>
          <w:szCs w:val="28"/>
        </w:rPr>
        <w:t xml:space="preserve"> </w:t>
      </w:r>
      <w:r w:rsidRPr="00CD0874">
        <w:rPr>
          <w:rFonts w:ascii="Times New Roman" w:hAnsi="Times New Roman" w:cs="Times New Roman"/>
          <w:color w:val="000000"/>
          <w:sz w:val="28"/>
          <w:szCs w:val="28"/>
        </w:rPr>
        <w:t>12», МБОУ «СОШ №</w:t>
      </w:r>
      <w:r w:rsidR="00A96971" w:rsidRPr="00CD0874">
        <w:rPr>
          <w:rFonts w:ascii="Times New Roman" w:hAnsi="Times New Roman" w:cs="Times New Roman"/>
          <w:color w:val="000000"/>
          <w:sz w:val="28"/>
          <w:szCs w:val="28"/>
        </w:rPr>
        <w:t xml:space="preserve"> </w:t>
      </w:r>
      <w:r w:rsidRPr="00CD0874">
        <w:rPr>
          <w:rFonts w:ascii="Times New Roman" w:hAnsi="Times New Roman" w:cs="Times New Roman"/>
          <w:color w:val="000000"/>
          <w:sz w:val="28"/>
          <w:szCs w:val="28"/>
        </w:rPr>
        <w:t>16», МБОУ «Гимназия №</w:t>
      </w:r>
      <w:r w:rsidR="00A96971" w:rsidRPr="00CD0874">
        <w:rPr>
          <w:rFonts w:ascii="Times New Roman" w:hAnsi="Times New Roman" w:cs="Times New Roman"/>
          <w:color w:val="000000"/>
          <w:sz w:val="28"/>
          <w:szCs w:val="28"/>
        </w:rPr>
        <w:t xml:space="preserve"> </w:t>
      </w:r>
      <w:r w:rsidRPr="00CD0874">
        <w:rPr>
          <w:rFonts w:ascii="Times New Roman" w:hAnsi="Times New Roman" w:cs="Times New Roman"/>
          <w:color w:val="000000"/>
          <w:sz w:val="28"/>
          <w:szCs w:val="28"/>
        </w:rPr>
        <w:t>9».</w:t>
      </w:r>
    </w:p>
    <w:p w14:paraId="4D247325" w14:textId="77777777" w:rsidR="00011B57" w:rsidRPr="00CD0874" w:rsidRDefault="00011B57" w:rsidP="00CD0874">
      <w:pPr>
        <w:spacing w:after="0" w:line="240" w:lineRule="auto"/>
        <w:ind w:firstLine="709"/>
        <w:jc w:val="both"/>
        <w:rPr>
          <w:rFonts w:ascii="Times New Roman" w:hAnsi="Times New Roman" w:cs="Times New Roman"/>
          <w:color w:val="000000"/>
          <w:sz w:val="28"/>
          <w:szCs w:val="28"/>
        </w:rPr>
      </w:pPr>
    </w:p>
    <w:p w14:paraId="0330F909" w14:textId="2639E919" w:rsidR="00A81208" w:rsidRPr="00CD0874" w:rsidRDefault="00A81208" w:rsidP="00CD0874">
      <w:pPr>
        <w:spacing w:after="0" w:line="240" w:lineRule="auto"/>
        <w:ind w:firstLine="709"/>
        <w:jc w:val="both"/>
        <w:rPr>
          <w:rFonts w:ascii="Times New Roman" w:hAnsi="Times New Roman" w:cs="Times New Roman"/>
          <w:color w:val="000000"/>
          <w:sz w:val="28"/>
          <w:szCs w:val="28"/>
        </w:rPr>
      </w:pPr>
      <w:r w:rsidRPr="00CD0874">
        <w:rPr>
          <w:rFonts w:ascii="Times New Roman" w:hAnsi="Times New Roman" w:cs="Times New Roman"/>
          <w:color w:val="000000"/>
          <w:sz w:val="28"/>
          <w:szCs w:val="28"/>
        </w:rPr>
        <w:t>По итогам 2020-2021 учебного года подтвердили освоение образовательных программ 99,4% обучающихся, что на 0,5% ниже показателя прошлого учебного года, качество знаний составляет 42,3%, что на 3,2</w:t>
      </w:r>
      <w:r w:rsidR="00A96971" w:rsidRPr="00CD0874">
        <w:rPr>
          <w:rFonts w:ascii="Times New Roman" w:hAnsi="Times New Roman" w:cs="Times New Roman"/>
          <w:color w:val="000000"/>
          <w:sz w:val="28"/>
          <w:szCs w:val="28"/>
        </w:rPr>
        <w:t xml:space="preserve"> </w:t>
      </w:r>
      <w:r w:rsidRPr="00CD0874">
        <w:rPr>
          <w:rFonts w:ascii="Times New Roman" w:hAnsi="Times New Roman" w:cs="Times New Roman"/>
          <w:color w:val="000000"/>
          <w:sz w:val="28"/>
          <w:szCs w:val="28"/>
        </w:rPr>
        <w:t xml:space="preserve">% ниже уровня прошлого учебного года. </w:t>
      </w:r>
    </w:p>
    <w:p w14:paraId="57F55EDC" w14:textId="7F0E3D64" w:rsidR="001A0672" w:rsidRPr="00CD0874" w:rsidRDefault="001A0672" w:rsidP="00CD0874">
      <w:pPr>
        <w:autoSpaceDE w:val="0"/>
        <w:autoSpaceDN w:val="0"/>
        <w:adjustRightInd w:val="0"/>
        <w:spacing w:after="0" w:line="240" w:lineRule="auto"/>
        <w:ind w:firstLine="709"/>
        <w:jc w:val="both"/>
        <w:rPr>
          <w:rFonts w:ascii="Times New Roman" w:hAnsi="Times New Roman" w:cs="Times New Roman"/>
          <w:sz w:val="28"/>
          <w:szCs w:val="28"/>
          <w:lang w:val="x-none"/>
        </w:rPr>
      </w:pPr>
      <w:r w:rsidRPr="00CD0874">
        <w:rPr>
          <w:rFonts w:ascii="Times New Roman" w:hAnsi="Times New Roman" w:cs="Times New Roman"/>
          <w:sz w:val="28"/>
          <w:szCs w:val="28"/>
        </w:rPr>
        <w:lastRenderedPageBreak/>
        <w:t>В 2</w:t>
      </w:r>
      <w:r w:rsidRPr="00CD0874">
        <w:rPr>
          <w:rFonts w:ascii="Times New Roman" w:hAnsi="Times New Roman" w:cs="Times New Roman"/>
          <w:sz w:val="28"/>
          <w:szCs w:val="28"/>
          <w:lang w:val="x-none"/>
        </w:rPr>
        <w:t>021 году в штатном режиме по федеральному государственному образовательному стандарту основного общего образования обуча</w:t>
      </w:r>
      <w:r w:rsidRPr="00CD0874">
        <w:rPr>
          <w:rFonts w:ascii="Times New Roman" w:hAnsi="Times New Roman" w:cs="Times New Roman"/>
          <w:sz w:val="28"/>
          <w:szCs w:val="28"/>
        </w:rPr>
        <w:t>лись</w:t>
      </w:r>
      <w:r w:rsidRPr="00CD0874">
        <w:rPr>
          <w:rFonts w:ascii="Times New Roman" w:hAnsi="Times New Roman" w:cs="Times New Roman"/>
          <w:sz w:val="28"/>
          <w:szCs w:val="28"/>
          <w:lang w:val="x-none"/>
        </w:rPr>
        <w:t xml:space="preserve"> ученики с 1-9 классов, а также согласно федеральному государственному образовательному стандарту среднего общего образования обуча</w:t>
      </w:r>
      <w:r w:rsidRPr="00CD0874">
        <w:rPr>
          <w:rFonts w:ascii="Times New Roman" w:hAnsi="Times New Roman" w:cs="Times New Roman"/>
          <w:sz w:val="28"/>
          <w:szCs w:val="28"/>
        </w:rPr>
        <w:t>лись</w:t>
      </w:r>
      <w:r w:rsidRPr="00CD0874">
        <w:rPr>
          <w:rFonts w:ascii="Times New Roman" w:hAnsi="Times New Roman" w:cs="Times New Roman"/>
          <w:sz w:val="28"/>
          <w:szCs w:val="28"/>
          <w:lang w:val="x-none"/>
        </w:rPr>
        <w:t xml:space="preserve"> учащиеся 10-11 классов, что составляет 100% от общей численности обучающихся в общеобразовательных класс</w:t>
      </w:r>
      <w:r w:rsidRPr="00CD0874">
        <w:rPr>
          <w:rFonts w:ascii="Times New Roman" w:hAnsi="Times New Roman" w:cs="Times New Roman"/>
          <w:sz w:val="28"/>
          <w:szCs w:val="28"/>
        </w:rPr>
        <w:t>а</w:t>
      </w:r>
      <w:r w:rsidRPr="00CD0874">
        <w:rPr>
          <w:rFonts w:ascii="Times New Roman" w:hAnsi="Times New Roman" w:cs="Times New Roman"/>
          <w:sz w:val="28"/>
          <w:szCs w:val="28"/>
          <w:lang w:val="x-none"/>
        </w:rPr>
        <w:t>х и классах комплектах 10 378 человек</w:t>
      </w:r>
      <w:r w:rsidR="00AB24D1" w:rsidRPr="00CD0874">
        <w:rPr>
          <w:rFonts w:ascii="Times New Roman" w:hAnsi="Times New Roman" w:cs="Times New Roman"/>
          <w:sz w:val="28"/>
          <w:szCs w:val="28"/>
        </w:rPr>
        <w:t xml:space="preserve"> (2020 год – 96%)</w:t>
      </w:r>
      <w:r w:rsidRPr="00CD0874">
        <w:rPr>
          <w:rFonts w:ascii="Times New Roman" w:hAnsi="Times New Roman" w:cs="Times New Roman"/>
          <w:sz w:val="28"/>
          <w:szCs w:val="28"/>
          <w:lang w:val="x-none"/>
        </w:rPr>
        <w:t>.</w:t>
      </w:r>
    </w:p>
    <w:p w14:paraId="55B9E7A6" w14:textId="4064E6F9" w:rsidR="001F151F" w:rsidRPr="009C0EAA" w:rsidRDefault="00A81208" w:rsidP="001F151F">
      <w:pPr>
        <w:spacing w:after="0" w:line="240" w:lineRule="auto"/>
        <w:ind w:firstLine="709"/>
        <w:jc w:val="both"/>
        <w:rPr>
          <w:rFonts w:ascii="Times New Roman" w:hAnsi="Times New Roman" w:cs="Times New Roman"/>
          <w:sz w:val="28"/>
          <w:szCs w:val="28"/>
        </w:rPr>
      </w:pPr>
      <w:r w:rsidRPr="009C0EAA">
        <w:rPr>
          <w:rFonts w:ascii="Times New Roman" w:hAnsi="Times New Roman" w:cs="Times New Roman"/>
          <w:color w:val="000000"/>
          <w:sz w:val="28"/>
          <w:szCs w:val="28"/>
        </w:rPr>
        <w:t>В 2021 году государственную итоговую аттестацию по образовательным программам среднего общего образования проходили 420 выпускников муниципальных образовательных организаций.</w:t>
      </w:r>
      <w:r w:rsidR="001F151F" w:rsidRPr="009C0EAA">
        <w:rPr>
          <w:rFonts w:ascii="Times New Roman" w:hAnsi="Times New Roman" w:cs="Times New Roman"/>
          <w:color w:val="000000"/>
          <w:sz w:val="28"/>
          <w:szCs w:val="28"/>
        </w:rPr>
        <w:t xml:space="preserve"> </w:t>
      </w:r>
      <w:r w:rsidR="001F151F" w:rsidRPr="009C0EAA">
        <w:rPr>
          <w:rFonts w:ascii="Times New Roman" w:hAnsi="Times New Roman" w:cs="Times New Roman"/>
          <w:sz w:val="28"/>
          <w:szCs w:val="28"/>
        </w:rPr>
        <w:t>По результатам государственной итоговой аттестации получили аттестаты о среднем общем образовании 4</w:t>
      </w:r>
      <w:r w:rsidR="009C0EAA" w:rsidRPr="009C0EAA">
        <w:rPr>
          <w:rFonts w:ascii="Times New Roman" w:hAnsi="Times New Roman" w:cs="Times New Roman"/>
          <w:sz w:val="28"/>
          <w:szCs w:val="28"/>
        </w:rPr>
        <w:t>14</w:t>
      </w:r>
      <w:r w:rsidR="001F151F" w:rsidRPr="009C0EAA">
        <w:rPr>
          <w:rFonts w:ascii="Times New Roman" w:hAnsi="Times New Roman" w:cs="Times New Roman"/>
          <w:sz w:val="28"/>
          <w:szCs w:val="28"/>
        </w:rPr>
        <w:t xml:space="preserve"> выпускников муниципальных общеобразовательных учреждений.</w:t>
      </w:r>
    </w:p>
    <w:p w14:paraId="413D7033" w14:textId="6193220C" w:rsidR="00A81208" w:rsidRPr="00CD0874" w:rsidRDefault="00A81208" w:rsidP="00CD0874">
      <w:pPr>
        <w:spacing w:after="0" w:line="240" w:lineRule="auto"/>
        <w:ind w:firstLine="709"/>
        <w:jc w:val="both"/>
        <w:rPr>
          <w:rFonts w:ascii="Times New Roman" w:hAnsi="Times New Roman" w:cs="Times New Roman"/>
          <w:sz w:val="28"/>
          <w:szCs w:val="28"/>
        </w:rPr>
      </w:pPr>
      <w:r w:rsidRPr="009C0EAA">
        <w:rPr>
          <w:rFonts w:ascii="Times New Roman" w:hAnsi="Times New Roman" w:cs="Times New Roman"/>
          <w:sz w:val="28"/>
          <w:szCs w:val="28"/>
        </w:rPr>
        <w:t>Количество участников Е</w:t>
      </w:r>
      <w:r w:rsidR="001F151F" w:rsidRPr="009C0EAA">
        <w:rPr>
          <w:rFonts w:ascii="Times New Roman" w:hAnsi="Times New Roman" w:cs="Times New Roman"/>
          <w:sz w:val="28"/>
          <w:szCs w:val="28"/>
        </w:rPr>
        <w:t>диного государственного экзамена (ЕГЭ)</w:t>
      </w:r>
      <w:r w:rsidRPr="009C0EAA">
        <w:rPr>
          <w:rFonts w:ascii="Times New Roman" w:hAnsi="Times New Roman" w:cs="Times New Roman"/>
          <w:sz w:val="28"/>
          <w:szCs w:val="28"/>
        </w:rPr>
        <w:t>,</w:t>
      </w:r>
      <w:r w:rsidRPr="00CD0874">
        <w:rPr>
          <w:rFonts w:ascii="Times New Roman" w:hAnsi="Times New Roman" w:cs="Times New Roman"/>
          <w:sz w:val="28"/>
          <w:szCs w:val="28"/>
        </w:rPr>
        <w:t xml:space="preserve"> набравших 80 и более баллов в 2021 году, выше показателя предыдущего года и составило 141 человек, два выпускника набрали максимальное количество баллов по русскому языку (МБОУ «Гимназия №</w:t>
      </w:r>
      <w:r w:rsidR="00A96971" w:rsidRPr="00CD0874">
        <w:rPr>
          <w:rFonts w:ascii="Times New Roman" w:hAnsi="Times New Roman" w:cs="Times New Roman"/>
          <w:sz w:val="28"/>
          <w:szCs w:val="28"/>
        </w:rPr>
        <w:t xml:space="preserve"> </w:t>
      </w:r>
      <w:r w:rsidRPr="00CD0874">
        <w:rPr>
          <w:rFonts w:ascii="Times New Roman" w:hAnsi="Times New Roman" w:cs="Times New Roman"/>
          <w:sz w:val="28"/>
          <w:szCs w:val="28"/>
        </w:rPr>
        <w:t>1», МБОУ «СОШ №</w:t>
      </w:r>
      <w:r w:rsidR="00A96971" w:rsidRPr="00CD0874">
        <w:rPr>
          <w:rFonts w:ascii="Times New Roman" w:hAnsi="Times New Roman" w:cs="Times New Roman"/>
          <w:sz w:val="28"/>
          <w:szCs w:val="28"/>
        </w:rPr>
        <w:t xml:space="preserve"> </w:t>
      </w:r>
      <w:r w:rsidRPr="00CD0874">
        <w:rPr>
          <w:rFonts w:ascii="Times New Roman" w:hAnsi="Times New Roman" w:cs="Times New Roman"/>
          <w:sz w:val="28"/>
          <w:szCs w:val="28"/>
        </w:rPr>
        <w:t>5»).</w:t>
      </w:r>
    </w:p>
    <w:p w14:paraId="6D062393" w14:textId="12F2963A"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В 2021 году средний тестовый балл по городу превышает областной показатель по 4 предметам (в 2020 году - по 9 предметам): информатике, биологии, литературе, истории. </w:t>
      </w:r>
    </w:p>
    <w:p w14:paraId="319B4C48" w14:textId="77777777" w:rsidR="00F86D53"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В 2021 году аттестаты о среднем общем образовании с отличием и золотую медаль «За особые успехи в учении» получили 40 выпускников (в 2020 году – 46 человека) из 10 общеобразовательных учреждений города: </w:t>
      </w:r>
    </w:p>
    <w:p w14:paraId="20431946" w14:textId="77777777" w:rsidR="00F86D53" w:rsidRPr="00CD0874" w:rsidRDefault="00A96971"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МБОУ «</w:t>
      </w:r>
      <w:r w:rsidR="00A81208" w:rsidRPr="00CD0874">
        <w:rPr>
          <w:rFonts w:ascii="Times New Roman" w:hAnsi="Times New Roman" w:cs="Times New Roman"/>
          <w:sz w:val="28"/>
          <w:szCs w:val="28"/>
        </w:rPr>
        <w:t>Лицей № 1</w:t>
      </w:r>
      <w:r w:rsidRPr="00CD0874">
        <w:rPr>
          <w:rFonts w:ascii="Times New Roman" w:hAnsi="Times New Roman" w:cs="Times New Roman"/>
          <w:sz w:val="28"/>
          <w:szCs w:val="28"/>
        </w:rPr>
        <w:t>»</w:t>
      </w:r>
      <w:r w:rsidR="00A81208" w:rsidRPr="00CD0874">
        <w:rPr>
          <w:rFonts w:ascii="Times New Roman" w:hAnsi="Times New Roman" w:cs="Times New Roman"/>
          <w:sz w:val="28"/>
          <w:szCs w:val="28"/>
        </w:rPr>
        <w:t xml:space="preserve"> - 17 медалистов</w:t>
      </w:r>
      <w:r w:rsidR="00F86D53" w:rsidRPr="00CD0874">
        <w:rPr>
          <w:rFonts w:ascii="Times New Roman" w:hAnsi="Times New Roman" w:cs="Times New Roman"/>
          <w:sz w:val="28"/>
          <w:szCs w:val="28"/>
        </w:rPr>
        <w:t>;</w:t>
      </w:r>
    </w:p>
    <w:p w14:paraId="3C7CBFB2" w14:textId="77777777" w:rsidR="00F86D53" w:rsidRPr="00CD0874" w:rsidRDefault="00A96971"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МБОУ «</w:t>
      </w:r>
      <w:r w:rsidR="00A81208" w:rsidRPr="00CD0874">
        <w:rPr>
          <w:rFonts w:ascii="Times New Roman" w:hAnsi="Times New Roman" w:cs="Times New Roman"/>
          <w:sz w:val="28"/>
          <w:szCs w:val="28"/>
        </w:rPr>
        <w:t>Гимназия № 9</w:t>
      </w:r>
      <w:r w:rsidRPr="00CD0874">
        <w:rPr>
          <w:rFonts w:ascii="Times New Roman" w:hAnsi="Times New Roman" w:cs="Times New Roman"/>
          <w:sz w:val="28"/>
          <w:szCs w:val="28"/>
        </w:rPr>
        <w:t>»</w:t>
      </w:r>
      <w:r w:rsidR="00A81208" w:rsidRPr="00CD0874">
        <w:rPr>
          <w:rFonts w:ascii="Times New Roman" w:hAnsi="Times New Roman" w:cs="Times New Roman"/>
          <w:sz w:val="28"/>
          <w:szCs w:val="28"/>
        </w:rPr>
        <w:t xml:space="preserve"> - 6 медалистов</w:t>
      </w:r>
      <w:r w:rsidR="00F86D53" w:rsidRPr="00CD0874">
        <w:rPr>
          <w:rFonts w:ascii="Times New Roman" w:hAnsi="Times New Roman" w:cs="Times New Roman"/>
          <w:sz w:val="28"/>
          <w:szCs w:val="28"/>
        </w:rPr>
        <w:t>;</w:t>
      </w:r>
    </w:p>
    <w:p w14:paraId="4707D41A" w14:textId="77777777" w:rsidR="00F86D53" w:rsidRPr="00CD0874" w:rsidRDefault="00A96971"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МБОУ «</w:t>
      </w:r>
      <w:r w:rsidR="00A81208" w:rsidRPr="00CD0874">
        <w:rPr>
          <w:rFonts w:ascii="Times New Roman" w:hAnsi="Times New Roman" w:cs="Times New Roman"/>
          <w:sz w:val="28"/>
          <w:szCs w:val="28"/>
        </w:rPr>
        <w:t>СОШ № 12</w:t>
      </w:r>
      <w:r w:rsidRPr="00CD0874">
        <w:rPr>
          <w:rFonts w:ascii="Times New Roman" w:hAnsi="Times New Roman" w:cs="Times New Roman"/>
          <w:sz w:val="28"/>
          <w:szCs w:val="28"/>
        </w:rPr>
        <w:t>»</w:t>
      </w:r>
      <w:r w:rsidR="00A81208" w:rsidRPr="00CD0874">
        <w:rPr>
          <w:rFonts w:ascii="Times New Roman" w:hAnsi="Times New Roman" w:cs="Times New Roman"/>
          <w:sz w:val="28"/>
          <w:szCs w:val="28"/>
        </w:rPr>
        <w:t xml:space="preserve"> - 4 медалиста</w:t>
      </w:r>
      <w:r w:rsidR="00F86D53" w:rsidRPr="00CD0874">
        <w:rPr>
          <w:rFonts w:ascii="Times New Roman" w:hAnsi="Times New Roman" w:cs="Times New Roman"/>
          <w:sz w:val="28"/>
          <w:szCs w:val="28"/>
        </w:rPr>
        <w:t>;</w:t>
      </w:r>
    </w:p>
    <w:p w14:paraId="22135C15" w14:textId="2BCB1644" w:rsidR="00F86D53" w:rsidRPr="00CD0874" w:rsidRDefault="00A96971"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МБОУ «</w:t>
      </w:r>
      <w:r w:rsidR="00A81208" w:rsidRPr="00CD0874">
        <w:rPr>
          <w:rFonts w:ascii="Times New Roman" w:hAnsi="Times New Roman" w:cs="Times New Roman"/>
          <w:sz w:val="28"/>
          <w:szCs w:val="28"/>
        </w:rPr>
        <w:t>Гимназия № 1</w:t>
      </w:r>
      <w:r w:rsidRPr="00CD0874">
        <w:rPr>
          <w:rFonts w:ascii="Times New Roman" w:hAnsi="Times New Roman" w:cs="Times New Roman"/>
          <w:sz w:val="28"/>
          <w:szCs w:val="28"/>
        </w:rPr>
        <w:t>»</w:t>
      </w:r>
      <w:r w:rsidR="00F86D53" w:rsidRPr="00CD0874">
        <w:rPr>
          <w:rFonts w:ascii="Times New Roman" w:hAnsi="Times New Roman" w:cs="Times New Roman"/>
          <w:sz w:val="28"/>
          <w:szCs w:val="28"/>
        </w:rPr>
        <w:t xml:space="preserve"> - 3 медалиста;</w:t>
      </w:r>
    </w:p>
    <w:p w14:paraId="242DAAD1" w14:textId="76472216" w:rsidR="00F86D53" w:rsidRPr="00CD0874" w:rsidRDefault="00A96971"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МБОУ «</w:t>
      </w:r>
      <w:r w:rsidR="00A81208" w:rsidRPr="00CD0874">
        <w:rPr>
          <w:rFonts w:ascii="Times New Roman" w:hAnsi="Times New Roman" w:cs="Times New Roman"/>
          <w:sz w:val="28"/>
          <w:szCs w:val="28"/>
        </w:rPr>
        <w:t>СОШ № 13</w:t>
      </w:r>
      <w:r w:rsidR="00F86D53" w:rsidRPr="00CD0874">
        <w:rPr>
          <w:rFonts w:ascii="Times New Roman" w:hAnsi="Times New Roman" w:cs="Times New Roman"/>
          <w:sz w:val="28"/>
          <w:szCs w:val="28"/>
        </w:rPr>
        <w:t>» - 3 медалиста;</w:t>
      </w:r>
    </w:p>
    <w:p w14:paraId="6FEDE296" w14:textId="77777777" w:rsidR="00F86D53" w:rsidRPr="00CD0874" w:rsidRDefault="00F86D53"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МБОУ «СОШ № </w:t>
      </w:r>
      <w:r w:rsidR="00A81208" w:rsidRPr="00CD0874">
        <w:rPr>
          <w:rFonts w:ascii="Times New Roman" w:hAnsi="Times New Roman" w:cs="Times New Roman"/>
          <w:sz w:val="28"/>
          <w:szCs w:val="28"/>
        </w:rPr>
        <w:t>16</w:t>
      </w:r>
      <w:r w:rsidRPr="00CD0874">
        <w:rPr>
          <w:rFonts w:ascii="Times New Roman" w:hAnsi="Times New Roman" w:cs="Times New Roman"/>
          <w:sz w:val="28"/>
          <w:szCs w:val="28"/>
        </w:rPr>
        <w:t>»</w:t>
      </w:r>
      <w:r w:rsidR="00A81208" w:rsidRPr="00CD0874">
        <w:rPr>
          <w:rFonts w:ascii="Times New Roman" w:hAnsi="Times New Roman" w:cs="Times New Roman"/>
          <w:sz w:val="28"/>
          <w:szCs w:val="28"/>
        </w:rPr>
        <w:t xml:space="preserve"> - 3 медалиста</w:t>
      </w:r>
      <w:r w:rsidRPr="00CD0874">
        <w:rPr>
          <w:rFonts w:ascii="Times New Roman" w:hAnsi="Times New Roman" w:cs="Times New Roman"/>
          <w:sz w:val="28"/>
          <w:szCs w:val="28"/>
        </w:rPr>
        <w:t>;</w:t>
      </w:r>
    </w:p>
    <w:p w14:paraId="3753B30E" w14:textId="15DB39D4" w:rsidR="00F86D53" w:rsidRPr="00CD0874" w:rsidRDefault="00F86D53"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МБОУ «СОШ № 3» - 1 медалист;</w:t>
      </w:r>
    </w:p>
    <w:p w14:paraId="5C07B134" w14:textId="051B520B" w:rsidR="00F86D53" w:rsidRPr="00CD0874" w:rsidRDefault="00F86D53"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МБОУ «СОШ № 5» - 1 медалист;</w:t>
      </w:r>
    </w:p>
    <w:p w14:paraId="2AA3A776" w14:textId="77777777" w:rsidR="00F86D53" w:rsidRPr="00CD0874" w:rsidRDefault="00F86D53"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МБОУ «СОШ № 10» - 1 медалист;</w:t>
      </w:r>
    </w:p>
    <w:p w14:paraId="7F6467BC" w14:textId="5BE984E6" w:rsidR="00F86D53" w:rsidRPr="00CD0874" w:rsidRDefault="00F86D53"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МБОУ «СОШ № 15» - 1 медалист</w:t>
      </w:r>
      <w:r w:rsidR="00E97783" w:rsidRPr="00CD0874">
        <w:rPr>
          <w:rFonts w:ascii="Times New Roman" w:hAnsi="Times New Roman" w:cs="Times New Roman"/>
          <w:sz w:val="28"/>
          <w:szCs w:val="28"/>
        </w:rPr>
        <w:t>.</w:t>
      </w:r>
    </w:p>
    <w:p w14:paraId="289C51FC" w14:textId="77777777" w:rsidR="001A0672" w:rsidRPr="00CD0874" w:rsidRDefault="001A0672" w:rsidP="00CD0874">
      <w:pPr>
        <w:spacing w:after="0" w:line="240" w:lineRule="auto"/>
        <w:ind w:firstLine="709"/>
        <w:jc w:val="both"/>
        <w:rPr>
          <w:rFonts w:ascii="Times New Roman" w:hAnsi="Times New Roman" w:cs="Times New Roman"/>
          <w:sz w:val="28"/>
          <w:szCs w:val="28"/>
        </w:rPr>
      </w:pPr>
    </w:p>
    <w:p w14:paraId="0518E7E9" w14:textId="77777777" w:rsidR="00A81208" w:rsidRPr="00CD0874" w:rsidRDefault="00A81208" w:rsidP="00CD0874">
      <w:pPr>
        <w:spacing w:after="0" w:line="240" w:lineRule="auto"/>
        <w:jc w:val="center"/>
        <w:rPr>
          <w:rFonts w:ascii="Times New Roman" w:hAnsi="Times New Roman" w:cs="Times New Roman"/>
          <w:bCs/>
          <w:sz w:val="28"/>
          <w:szCs w:val="28"/>
          <w:u w:val="single"/>
        </w:rPr>
      </w:pPr>
      <w:r w:rsidRPr="00CD0874">
        <w:rPr>
          <w:rFonts w:ascii="Times New Roman" w:hAnsi="Times New Roman" w:cs="Times New Roman"/>
          <w:bCs/>
          <w:sz w:val="28"/>
          <w:szCs w:val="28"/>
          <w:u w:val="single"/>
        </w:rPr>
        <w:t>Дошкольное образование</w:t>
      </w:r>
    </w:p>
    <w:p w14:paraId="278587EC" w14:textId="59229D21" w:rsidR="00A81208" w:rsidRPr="00CD0874" w:rsidRDefault="00A81208" w:rsidP="00CD0874">
      <w:pPr>
        <w:spacing w:after="0" w:line="240" w:lineRule="auto"/>
        <w:jc w:val="center"/>
        <w:rPr>
          <w:rFonts w:ascii="Times New Roman" w:hAnsi="Times New Roman" w:cs="Times New Roman"/>
          <w:bCs/>
          <w:sz w:val="28"/>
          <w:szCs w:val="28"/>
          <w:u w:val="single"/>
        </w:rPr>
      </w:pPr>
    </w:p>
    <w:p w14:paraId="48BC3E01" w14:textId="685BE48C"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Дошкольные образовательные учреждения посещают 5</w:t>
      </w:r>
      <w:r w:rsidR="00E97783" w:rsidRPr="00CD0874">
        <w:rPr>
          <w:rFonts w:ascii="Times New Roman" w:hAnsi="Times New Roman" w:cs="Times New Roman"/>
          <w:sz w:val="28"/>
          <w:szCs w:val="28"/>
        </w:rPr>
        <w:t xml:space="preserve"> </w:t>
      </w:r>
      <w:r w:rsidRPr="00CD0874">
        <w:rPr>
          <w:rFonts w:ascii="Times New Roman" w:hAnsi="Times New Roman" w:cs="Times New Roman"/>
          <w:sz w:val="28"/>
          <w:szCs w:val="28"/>
        </w:rPr>
        <w:t>028 воспитанников, что на 372 ребенка меньше, чем в 2020 году.</w:t>
      </w:r>
    </w:p>
    <w:p w14:paraId="78A37AF6" w14:textId="77777777"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 уменьшилась с 80,2% в 2020 году до 79,1% в 2021 году. Уменьшение показателя объясняется следующими причинами:</w:t>
      </w:r>
    </w:p>
    <w:p w14:paraId="32B11DF6" w14:textId="5A6E4323" w:rsidR="00A81208" w:rsidRPr="00CD0874" w:rsidRDefault="00A81208" w:rsidP="00CD0874">
      <w:pPr>
        <w:spacing w:after="0" w:line="240" w:lineRule="auto"/>
        <w:ind w:firstLine="709"/>
        <w:jc w:val="both"/>
        <w:rPr>
          <w:rFonts w:ascii="Times New Roman" w:hAnsi="Times New Roman" w:cs="Times New Roman"/>
          <w:sz w:val="28"/>
          <w:szCs w:val="28"/>
          <w:u w:val="single"/>
        </w:rPr>
      </w:pPr>
      <w:r w:rsidRPr="00CD0874">
        <w:rPr>
          <w:rFonts w:ascii="Times New Roman" w:hAnsi="Times New Roman" w:cs="Times New Roman"/>
          <w:sz w:val="28"/>
          <w:szCs w:val="28"/>
        </w:rPr>
        <w:t>- уменьшением численности детей в возрасте 1-6 лет с 6</w:t>
      </w:r>
      <w:r w:rsidR="00E97783" w:rsidRPr="00CD0874">
        <w:rPr>
          <w:rFonts w:ascii="Times New Roman" w:hAnsi="Times New Roman" w:cs="Times New Roman"/>
          <w:sz w:val="28"/>
          <w:szCs w:val="28"/>
        </w:rPr>
        <w:t xml:space="preserve"> </w:t>
      </w:r>
      <w:r w:rsidRPr="00CD0874">
        <w:rPr>
          <w:rFonts w:ascii="Times New Roman" w:hAnsi="Times New Roman" w:cs="Times New Roman"/>
          <w:sz w:val="28"/>
          <w:szCs w:val="28"/>
        </w:rPr>
        <w:t>731 человека (на 01.01.2020 г.) до 6</w:t>
      </w:r>
      <w:r w:rsidR="00E97783" w:rsidRPr="00CD0874">
        <w:rPr>
          <w:rFonts w:ascii="Times New Roman" w:hAnsi="Times New Roman" w:cs="Times New Roman"/>
          <w:sz w:val="28"/>
          <w:szCs w:val="28"/>
        </w:rPr>
        <w:t xml:space="preserve"> </w:t>
      </w:r>
      <w:r w:rsidRPr="00CD0874">
        <w:rPr>
          <w:rFonts w:ascii="Times New Roman" w:hAnsi="Times New Roman" w:cs="Times New Roman"/>
          <w:sz w:val="28"/>
          <w:szCs w:val="28"/>
        </w:rPr>
        <w:t>352 человека (на 01.01.2021 год).</w:t>
      </w:r>
    </w:p>
    <w:p w14:paraId="4FD7441A" w14:textId="2E90039C"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По состоянию на 01.01.2022 г. очередность составила 1</w:t>
      </w:r>
      <w:r w:rsidR="00F545F6" w:rsidRPr="00CD0874">
        <w:rPr>
          <w:rFonts w:ascii="Times New Roman" w:hAnsi="Times New Roman" w:cs="Times New Roman"/>
          <w:sz w:val="28"/>
          <w:szCs w:val="28"/>
        </w:rPr>
        <w:t xml:space="preserve"> </w:t>
      </w:r>
      <w:r w:rsidRPr="00CD0874">
        <w:rPr>
          <w:rFonts w:ascii="Times New Roman" w:hAnsi="Times New Roman" w:cs="Times New Roman"/>
          <w:sz w:val="28"/>
          <w:szCs w:val="28"/>
        </w:rPr>
        <w:t>026 человек от 0 лет до 7 лет, в том числе:</w:t>
      </w:r>
    </w:p>
    <w:p w14:paraId="105C7C34" w14:textId="77777777"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lastRenderedPageBreak/>
        <w:t>от 0 до 1 года – 513 детей;</w:t>
      </w:r>
    </w:p>
    <w:p w14:paraId="471599CD" w14:textId="50E357B8"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от 1 года до 1,5 лет </w:t>
      </w:r>
      <w:r w:rsidR="00F545F6" w:rsidRPr="00CD0874">
        <w:rPr>
          <w:rFonts w:ascii="Times New Roman" w:hAnsi="Times New Roman" w:cs="Times New Roman"/>
          <w:sz w:val="28"/>
          <w:szCs w:val="28"/>
        </w:rPr>
        <w:t>-</w:t>
      </w:r>
      <w:r w:rsidRPr="00CD0874">
        <w:rPr>
          <w:rFonts w:ascii="Times New Roman" w:hAnsi="Times New Roman" w:cs="Times New Roman"/>
          <w:sz w:val="28"/>
          <w:szCs w:val="28"/>
        </w:rPr>
        <w:t xml:space="preserve"> 312 детей;</w:t>
      </w:r>
    </w:p>
    <w:p w14:paraId="22BA2F2E" w14:textId="77777777"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от 1,5 лет до 2-х лет - 142 ребенка;</w:t>
      </w:r>
    </w:p>
    <w:p w14:paraId="5BB0CC27" w14:textId="62EC5BDA"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от 2-х лет до 3-х лет -</w:t>
      </w:r>
      <w:r w:rsidR="00F545F6" w:rsidRPr="00CD0874">
        <w:rPr>
          <w:rFonts w:ascii="Times New Roman" w:hAnsi="Times New Roman" w:cs="Times New Roman"/>
          <w:sz w:val="28"/>
          <w:szCs w:val="28"/>
        </w:rPr>
        <w:t xml:space="preserve"> </w:t>
      </w:r>
      <w:r w:rsidRPr="00CD0874">
        <w:rPr>
          <w:rFonts w:ascii="Times New Roman" w:hAnsi="Times New Roman" w:cs="Times New Roman"/>
          <w:sz w:val="28"/>
          <w:szCs w:val="28"/>
        </w:rPr>
        <w:t>59 детей;</w:t>
      </w:r>
    </w:p>
    <w:p w14:paraId="2894E935" w14:textId="3C47EE5C"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от 3-х лет до 7-ми </w:t>
      </w:r>
      <w:r w:rsidR="00F545F6" w:rsidRPr="00CD0874">
        <w:rPr>
          <w:rFonts w:ascii="Times New Roman" w:hAnsi="Times New Roman" w:cs="Times New Roman"/>
          <w:sz w:val="28"/>
          <w:szCs w:val="28"/>
        </w:rPr>
        <w:t>-</w:t>
      </w:r>
      <w:r w:rsidRPr="00CD0874">
        <w:rPr>
          <w:rFonts w:ascii="Times New Roman" w:hAnsi="Times New Roman" w:cs="Times New Roman"/>
          <w:sz w:val="28"/>
          <w:szCs w:val="28"/>
        </w:rPr>
        <w:t xml:space="preserve"> 0 детей.</w:t>
      </w:r>
    </w:p>
    <w:p w14:paraId="0A6DC933" w14:textId="77777777" w:rsidR="00A81208" w:rsidRPr="00CD0874" w:rsidRDefault="00A81208" w:rsidP="00CD0874">
      <w:pPr>
        <w:spacing w:after="0" w:line="240" w:lineRule="auto"/>
        <w:jc w:val="both"/>
        <w:rPr>
          <w:rFonts w:ascii="Times New Roman" w:hAnsi="Times New Roman" w:cs="Times New Roman"/>
          <w:sz w:val="28"/>
          <w:szCs w:val="28"/>
        </w:rPr>
      </w:pPr>
    </w:p>
    <w:p w14:paraId="2A9A46BA" w14:textId="77777777" w:rsidR="00A81208" w:rsidRPr="00CD0874" w:rsidRDefault="00A81208" w:rsidP="00CD0874">
      <w:pPr>
        <w:spacing w:after="0" w:line="240" w:lineRule="auto"/>
        <w:jc w:val="center"/>
        <w:rPr>
          <w:rFonts w:ascii="Times New Roman" w:hAnsi="Times New Roman" w:cs="Times New Roman"/>
          <w:bCs/>
          <w:sz w:val="28"/>
          <w:szCs w:val="28"/>
          <w:u w:val="single"/>
        </w:rPr>
      </w:pPr>
      <w:r w:rsidRPr="00CD0874">
        <w:rPr>
          <w:rFonts w:ascii="Times New Roman" w:hAnsi="Times New Roman" w:cs="Times New Roman"/>
          <w:bCs/>
          <w:sz w:val="28"/>
          <w:szCs w:val="28"/>
          <w:u w:val="single"/>
        </w:rPr>
        <w:t>Дополнительное образование детей</w:t>
      </w:r>
    </w:p>
    <w:p w14:paraId="7B981C77" w14:textId="77777777" w:rsidR="00A81208" w:rsidRPr="00CD0874" w:rsidRDefault="00A81208" w:rsidP="00CD0874">
      <w:pPr>
        <w:spacing w:after="0" w:line="240" w:lineRule="auto"/>
        <w:jc w:val="center"/>
        <w:rPr>
          <w:rFonts w:ascii="Times New Roman" w:hAnsi="Times New Roman" w:cs="Times New Roman"/>
          <w:bCs/>
          <w:sz w:val="28"/>
          <w:szCs w:val="28"/>
          <w:u w:val="single"/>
        </w:rPr>
      </w:pPr>
    </w:p>
    <w:p w14:paraId="797F1DD5" w14:textId="4EEA0B09" w:rsidR="007A5E29"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В городе Усолье-Сибирское действуют 3 учреждения дополнительного образования системы образования – МБУДО «Дом детского творчества», МБУДО «Станция юных натуралистов», МБУДО «Детская юношеская спортивная школа </w:t>
      </w:r>
      <w:r w:rsidR="00DF51E3">
        <w:rPr>
          <w:rFonts w:ascii="Times New Roman" w:hAnsi="Times New Roman" w:cs="Times New Roman"/>
          <w:sz w:val="28"/>
          <w:szCs w:val="28"/>
        </w:rPr>
        <w:t xml:space="preserve">      </w:t>
      </w:r>
      <w:r w:rsidRPr="00CD0874">
        <w:rPr>
          <w:rFonts w:ascii="Times New Roman" w:hAnsi="Times New Roman" w:cs="Times New Roman"/>
          <w:sz w:val="28"/>
          <w:szCs w:val="28"/>
        </w:rPr>
        <w:t>№</w:t>
      </w:r>
      <w:r w:rsidR="00DF51E3">
        <w:rPr>
          <w:rFonts w:ascii="Times New Roman" w:hAnsi="Times New Roman" w:cs="Times New Roman"/>
          <w:sz w:val="28"/>
          <w:szCs w:val="28"/>
        </w:rPr>
        <w:t xml:space="preserve"> </w:t>
      </w:r>
      <w:r w:rsidRPr="00CD0874">
        <w:rPr>
          <w:rFonts w:ascii="Times New Roman" w:hAnsi="Times New Roman" w:cs="Times New Roman"/>
          <w:sz w:val="28"/>
          <w:szCs w:val="28"/>
        </w:rPr>
        <w:t xml:space="preserve">1». </w:t>
      </w:r>
    </w:p>
    <w:p w14:paraId="15890BB3" w14:textId="71EF33F5"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На бесплатной основе в данных учреждениях по дополнительным общеразвивающим программам занимаются 6 100 обучающихся. В двух учреждениях дополнительного образования в сфере культуры </w:t>
      </w:r>
      <w:r w:rsidR="007A5E29" w:rsidRPr="00CD0874">
        <w:rPr>
          <w:rFonts w:ascii="Times New Roman" w:hAnsi="Times New Roman" w:cs="Times New Roman"/>
          <w:sz w:val="28"/>
          <w:szCs w:val="28"/>
        </w:rPr>
        <w:t>-</w:t>
      </w:r>
      <w:r w:rsidRPr="00CD0874">
        <w:rPr>
          <w:rFonts w:ascii="Times New Roman" w:hAnsi="Times New Roman" w:cs="Times New Roman"/>
          <w:sz w:val="28"/>
          <w:szCs w:val="28"/>
        </w:rPr>
        <w:t xml:space="preserve"> МБУДО «Детская художественная школа» – 658 человек, МБУДО «Детская музыкальная школа» – 397 человек. Всего в учреждениях дополнительного образования занимается 7</w:t>
      </w:r>
      <w:r w:rsidR="007A5E29" w:rsidRPr="00CD0874">
        <w:rPr>
          <w:rFonts w:ascii="Times New Roman" w:hAnsi="Times New Roman" w:cs="Times New Roman"/>
          <w:sz w:val="28"/>
          <w:szCs w:val="28"/>
        </w:rPr>
        <w:t xml:space="preserve"> </w:t>
      </w:r>
      <w:r w:rsidRPr="00CD0874">
        <w:rPr>
          <w:rFonts w:ascii="Times New Roman" w:hAnsi="Times New Roman" w:cs="Times New Roman"/>
          <w:sz w:val="28"/>
          <w:szCs w:val="28"/>
        </w:rPr>
        <w:t xml:space="preserve">155 человек. </w:t>
      </w:r>
    </w:p>
    <w:p w14:paraId="45929F47" w14:textId="00A92483" w:rsidR="00A81208" w:rsidRPr="00CD0874" w:rsidRDefault="00A81208" w:rsidP="001E39B1">
      <w:pPr>
        <w:pStyle w:val="13"/>
        <w:shd w:val="clear" w:color="auto" w:fill="auto"/>
        <w:tabs>
          <w:tab w:val="left" w:pos="567"/>
          <w:tab w:val="left" w:pos="993"/>
        </w:tabs>
        <w:spacing w:line="240" w:lineRule="auto"/>
        <w:ind w:firstLine="709"/>
        <w:jc w:val="both"/>
        <w:rPr>
          <w:rFonts w:cs="Times New Roman"/>
          <w:i/>
          <w:iCs/>
          <w:sz w:val="28"/>
          <w:szCs w:val="28"/>
        </w:rPr>
      </w:pPr>
      <w:r w:rsidRPr="00CD0874">
        <w:rPr>
          <w:rFonts w:eastAsia="Calibri" w:cs="Times New Roman"/>
          <w:bCs/>
          <w:sz w:val="28"/>
          <w:szCs w:val="28"/>
        </w:rPr>
        <w:t>Программы дополнительного образования реализуются также на базе муниципальных общеобразовательных учреждений. В 2021-2022 учебном году в общеобразовательных учреждениях города осуществляют деятельность на бесплатной основе 162 объединения, в которых занимаются 3</w:t>
      </w:r>
      <w:r w:rsidR="007A5E29" w:rsidRPr="00CD0874">
        <w:rPr>
          <w:rFonts w:eastAsia="Calibri" w:cs="Times New Roman"/>
          <w:bCs/>
          <w:sz w:val="28"/>
          <w:szCs w:val="28"/>
        </w:rPr>
        <w:t xml:space="preserve"> </w:t>
      </w:r>
      <w:r w:rsidRPr="00CD0874">
        <w:rPr>
          <w:rFonts w:eastAsia="Calibri" w:cs="Times New Roman"/>
          <w:bCs/>
          <w:sz w:val="28"/>
          <w:szCs w:val="28"/>
        </w:rPr>
        <w:t>346 школьников.</w:t>
      </w:r>
    </w:p>
    <w:p w14:paraId="24F54B0D" w14:textId="5A2B288A" w:rsidR="00A81208" w:rsidRPr="00CD0874" w:rsidRDefault="00A81208" w:rsidP="001E39B1">
      <w:pPr>
        <w:pStyle w:val="af6"/>
        <w:shd w:val="clear" w:color="auto" w:fill="FFFFFF"/>
        <w:spacing w:before="0" w:beforeAutospacing="0" w:after="0" w:afterAutospacing="0"/>
        <w:ind w:firstLine="709"/>
        <w:jc w:val="both"/>
        <w:rPr>
          <w:rFonts w:ascii="Times New Roman" w:hAnsi="Times New Roman" w:cs="Times New Roman"/>
          <w:color w:val="333333"/>
          <w:sz w:val="28"/>
          <w:szCs w:val="28"/>
        </w:rPr>
      </w:pPr>
      <w:r w:rsidRPr="00CD0874">
        <w:rPr>
          <w:rFonts w:ascii="Times New Roman" w:hAnsi="Times New Roman" w:cs="Times New Roman"/>
          <w:sz w:val="28"/>
          <w:szCs w:val="28"/>
        </w:rPr>
        <w:t>Таким образом, в 2021 году 10 501 обучающихся были охвачены</w:t>
      </w:r>
      <w:r w:rsidRPr="00CD0874">
        <w:rPr>
          <w:rFonts w:ascii="Times New Roman" w:eastAsia="Calibri" w:hAnsi="Times New Roman" w:cs="Times New Roman"/>
          <w:sz w:val="28"/>
          <w:szCs w:val="28"/>
        </w:rPr>
        <w:t xml:space="preserve"> программами дополнительного образования</w:t>
      </w:r>
      <w:r w:rsidRPr="00CD0874">
        <w:rPr>
          <w:rFonts w:ascii="Times New Roman" w:hAnsi="Times New Roman" w:cs="Times New Roman"/>
          <w:sz w:val="28"/>
          <w:szCs w:val="28"/>
        </w:rPr>
        <w:t>, что составляет 78,8% от общего числа несовершеннолетних от 5 до 18 лет, проживающих на территории города Усолье – Сибирское, а это 13</w:t>
      </w:r>
      <w:r w:rsidR="007A5E29" w:rsidRPr="00CD0874">
        <w:rPr>
          <w:rFonts w:ascii="Times New Roman" w:hAnsi="Times New Roman" w:cs="Times New Roman"/>
          <w:sz w:val="28"/>
          <w:szCs w:val="28"/>
        </w:rPr>
        <w:t xml:space="preserve"> </w:t>
      </w:r>
      <w:r w:rsidRPr="00CD0874">
        <w:rPr>
          <w:rFonts w:ascii="Times New Roman" w:hAnsi="Times New Roman" w:cs="Times New Roman"/>
          <w:sz w:val="28"/>
          <w:szCs w:val="28"/>
        </w:rPr>
        <w:t xml:space="preserve">320 детей (в 2020 году – 77,8%). </w:t>
      </w:r>
    </w:p>
    <w:p w14:paraId="2E3564DF" w14:textId="59E25030"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 </w:t>
      </w:r>
    </w:p>
    <w:p w14:paraId="516B9AF3" w14:textId="77777777" w:rsidR="00A81208" w:rsidRPr="00CD0874" w:rsidRDefault="00A81208" w:rsidP="00CD0874">
      <w:pPr>
        <w:autoSpaceDE w:val="0"/>
        <w:autoSpaceDN w:val="0"/>
        <w:adjustRightInd w:val="0"/>
        <w:spacing w:after="0" w:line="240" w:lineRule="auto"/>
        <w:jc w:val="center"/>
        <w:rPr>
          <w:rFonts w:ascii="Times New Roman" w:hAnsi="Times New Roman" w:cs="Times New Roman"/>
          <w:color w:val="000000"/>
          <w:sz w:val="28"/>
          <w:szCs w:val="28"/>
          <w:u w:val="single"/>
        </w:rPr>
      </w:pPr>
      <w:r w:rsidRPr="00CD0874">
        <w:rPr>
          <w:rFonts w:ascii="Times New Roman" w:hAnsi="Times New Roman" w:cs="Times New Roman"/>
          <w:color w:val="000000"/>
          <w:sz w:val="28"/>
          <w:szCs w:val="28"/>
          <w:u w:val="single"/>
        </w:rPr>
        <w:t>Отдых и оздоровление</w:t>
      </w:r>
    </w:p>
    <w:p w14:paraId="2824313F" w14:textId="77777777" w:rsidR="00A81208" w:rsidRPr="00CD0874" w:rsidRDefault="00A81208" w:rsidP="00CD0874">
      <w:pPr>
        <w:autoSpaceDE w:val="0"/>
        <w:autoSpaceDN w:val="0"/>
        <w:adjustRightInd w:val="0"/>
        <w:spacing w:after="0" w:line="240" w:lineRule="auto"/>
        <w:jc w:val="center"/>
        <w:rPr>
          <w:rFonts w:ascii="Times New Roman" w:hAnsi="Times New Roman" w:cs="Times New Roman"/>
          <w:color w:val="000000"/>
          <w:sz w:val="28"/>
          <w:szCs w:val="28"/>
          <w:u w:val="single"/>
        </w:rPr>
      </w:pPr>
    </w:p>
    <w:p w14:paraId="0F8216FB" w14:textId="5B1E068C" w:rsidR="00A81208" w:rsidRPr="00CD0874" w:rsidRDefault="00A81208" w:rsidP="00CD08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D0874">
        <w:rPr>
          <w:rFonts w:ascii="Times New Roman" w:hAnsi="Times New Roman" w:cs="Times New Roman"/>
          <w:color w:val="000000"/>
          <w:sz w:val="28"/>
          <w:szCs w:val="28"/>
        </w:rPr>
        <w:t xml:space="preserve">Реестр учреждений отдыха и оздоровления, расположенных на территории муниципального образования «город Усолье-Сибирское», включает 17 учреждений отдыха и оздоровления детей: Санаторий «Усолье», Лагеря с дневным пребыванием детей – 13, Молодежный оздоровительный центр «Восток». </w:t>
      </w:r>
      <w:r w:rsidR="00B83443">
        <w:rPr>
          <w:rFonts w:ascii="Times New Roman" w:hAnsi="Times New Roman" w:cs="Times New Roman"/>
          <w:color w:val="000000"/>
          <w:sz w:val="28"/>
          <w:szCs w:val="28"/>
        </w:rPr>
        <w:t>Также н</w:t>
      </w:r>
      <w:r w:rsidRPr="00CD0874">
        <w:rPr>
          <w:rFonts w:ascii="Times New Roman" w:hAnsi="Times New Roman" w:cs="Times New Roman"/>
          <w:color w:val="000000"/>
          <w:sz w:val="28"/>
          <w:szCs w:val="28"/>
        </w:rPr>
        <w:t xml:space="preserve">а балансе муниципалитета находится загородный спортивно-оздоровительный лагерь «Смена», расположенный в п. </w:t>
      </w:r>
      <w:proofErr w:type="spellStart"/>
      <w:r w:rsidRPr="00CD0874">
        <w:rPr>
          <w:rFonts w:ascii="Times New Roman" w:hAnsi="Times New Roman" w:cs="Times New Roman"/>
          <w:color w:val="000000"/>
          <w:sz w:val="28"/>
          <w:szCs w:val="28"/>
        </w:rPr>
        <w:t>Могой</w:t>
      </w:r>
      <w:proofErr w:type="spellEnd"/>
      <w:r w:rsidRPr="00CD0874">
        <w:rPr>
          <w:rFonts w:ascii="Times New Roman" w:hAnsi="Times New Roman" w:cs="Times New Roman"/>
          <w:color w:val="000000"/>
          <w:sz w:val="28"/>
          <w:szCs w:val="28"/>
        </w:rPr>
        <w:t xml:space="preserve"> Усольского района, загородный лагерь «Юность», расположенный рядом с п. Мишелевка.</w:t>
      </w:r>
    </w:p>
    <w:p w14:paraId="0CB84D8A" w14:textId="28BF47C2" w:rsidR="00A81208" w:rsidRPr="00CD0874" w:rsidRDefault="00A81208" w:rsidP="00CD0874">
      <w:pPr>
        <w:spacing w:after="0" w:line="240" w:lineRule="auto"/>
        <w:ind w:firstLine="709"/>
        <w:jc w:val="both"/>
        <w:rPr>
          <w:rFonts w:ascii="Times New Roman" w:hAnsi="Times New Roman" w:cs="Times New Roman"/>
          <w:bCs/>
          <w:color w:val="000000"/>
          <w:sz w:val="28"/>
          <w:szCs w:val="28"/>
          <w:shd w:val="clear" w:color="auto" w:fill="FFFFFF"/>
        </w:rPr>
      </w:pPr>
      <w:r w:rsidRPr="00CD0874">
        <w:rPr>
          <w:rFonts w:ascii="Times New Roman" w:hAnsi="Times New Roman" w:cs="Times New Roman"/>
          <w:bCs/>
          <w:color w:val="000000"/>
          <w:sz w:val="28"/>
          <w:szCs w:val="28"/>
          <w:shd w:val="clear" w:color="auto" w:fill="FFFFFF"/>
        </w:rPr>
        <w:t>В каникулярное время в 2021 году на территории муниципального образования «город Усолье-Сибирское» были организованы 13 лагерей дневного пребывания на базе 12 общеобразовательны</w:t>
      </w:r>
      <w:r w:rsidR="00E7436D">
        <w:rPr>
          <w:rFonts w:ascii="Times New Roman" w:hAnsi="Times New Roman" w:cs="Times New Roman"/>
          <w:bCs/>
          <w:color w:val="000000"/>
          <w:sz w:val="28"/>
          <w:szCs w:val="28"/>
          <w:shd w:val="clear" w:color="auto" w:fill="FFFFFF"/>
        </w:rPr>
        <w:t>х</w:t>
      </w:r>
      <w:r w:rsidRPr="00CD0874">
        <w:rPr>
          <w:rFonts w:ascii="Times New Roman" w:hAnsi="Times New Roman" w:cs="Times New Roman"/>
          <w:bCs/>
          <w:color w:val="000000"/>
          <w:sz w:val="28"/>
          <w:szCs w:val="28"/>
          <w:shd w:val="clear" w:color="auto" w:fill="FFFFFF"/>
        </w:rPr>
        <w:t xml:space="preserve"> учреждений и 1 учреждения дополнительного образования. </w:t>
      </w:r>
    </w:p>
    <w:p w14:paraId="15835D02" w14:textId="77777777" w:rsidR="00A81208" w:rsidRPr="00CD0874" w:rsidRDefault="00A81208" w:rsidP="00CD0874">
      <w:pPr>
        <w:spacing w:after="0" w:line="240" w:lineRule="auto"/>
        <w:ind w:firstLine="709"/>
        <w:jc w:val="both"/>
        <w:rPr>
          <w:rFonts w:ascii="Times New Roman" w:hAnsi="Times New Roman" w:cs="Times New Roman"/>
          <w:bCs/>
          <w:color w:val="000000"/>
          <w:sz w:val="28"/>
          <w:szCs w:val="28"/>
          <w:shd w:val="clear" w:color="auto" w:fill="FFFFFF"/>
        </w:rPr>
      </w:pPr>
      <w:r w:rsidRPr="00CD0874">
        <w:rPr>
          <w:rFonts w:ascii="Times New Roman" w:hAnsi="Times New Roman" w:cs="Times New Roman"/>
          <w:bCs/>
          <w:color w:val="000000"/>
          <w:sz w:val="28"/>
          <w:szCs w:val="28"/>
          <w:shd w:val="clear" w:color="auto" w:fill="FFFFFF"/>
        </w:rPr>
        <w:t xml:space="preserve">Администрацией города заключено Соглашение с ОГКУ «Центр занятости населения города Усолье-Сибирское» по организации временной занятости несовершеннолетних граждан в возрасте от 14 до 18 лет.  236 обучающихся были трудоустроены и выполняли работы по благоустройству школьной территории, </w:t>
      </w:r>
      <w:r w:rsidRPr="00CD0874">
        <w:rPr>
          <w:rFonts w:ascii="Times New Roman" w:hAnsi="Times New Roman" w:cs="Times New Roman"/>
          <w:bCs/>
          <w:color w:val="000000"/>
          <w:sz w:val="28"/>
          <w:szCs w:val="28"/>
          <w:shd w:val="clear" w:color="auto" w:fill="FFFFFF"/>
        </w:rPr>
        <w:lastRenderedPageBreak/>
        <w:t xml:space="preserve">подготовке учреждений к началу нового учебного года (первоочередное право предоставлено несовершеннолетним, состоящим на различных видах учета). </w:t>
      </w:r>
    </w:p>
    <w:p w14:paraId="6B93E034" w14:textId="57E1250E" w:rsidR="00A81208" w:rsidRPr="002E42E9" w:rsidRDefault="00A81208" w:rsidP="00CD0874">
      <w:pPr>
        <w:spacing w:after="0" w:line="240" w:lineRule="auto"/>
        <w:ind w:firstLine="708"/>
        <w:jc w:val="both"/>
        <w:rPr>
          <w:rFonts w:ascii="Times New Roman" w:hAnsi="Times New Roman" w:cs="Times New Roman"/>
          <w:bCs/>
          <w:color w:val="000000"/>
          <w:sz w:val="28"/>
          <w:szCs w:val="28"/>
          <w:shd w:val="clear" w:color="auto" w:fill="FFFFFF"/>
        </w:rPr>
      </w:pPr>
      <w:r w:rsidRPr="002E42E9">
        <w:rPr>
          <w:rFonts w:ascii="Times New Roman" w:hAnsi="Times New Roman" w:cs="Times New Roman"/>
          <w:bCs/>
          <w:color w:val="000000"/>
          <w:sz w:val="28"/>
          <w:szCs w:val="28"/>
          <w:shd w:val="clear" w:color="auto" w:fill="FFFFFF"/>
        </w:rPr>
        <w:t>Поддерживая и развивая организацию полезного досуга, в 2021 году продолжена реализация социальных проектов – проект «Каникулы с пользой»</w:t>
      </w:r>
      <w:r w:rsidR="00740805">
        <w:rPr>
          <w:rFonts w:ascii="Times New Roman" w:hAnsi="Times New Roman" w:cs="Times New Roman"/>
          <w:bCs/>
          <w:color w:val="000000"/>
          <w:sz w:val="28"/>
          <w:szCs w:val="28"/>
          <w:shd w:val="clear" w:color="auto" w:fill="FFFFFF"/>
        </w:rPr>
        <w:t>:</w:t>
      </w:r>
      <w:r w:rsidRPr="002E42E9">
        <w:rPr>
          <w:rFonts w:ascii="Times New Roman" w:hAnsi="Times New Roman" w:cs="Times New Roman"/>
          <w:bCs/>
          <w:color w:val="000000"/>
          <w:sz w:val="28"/>
          <w:szCs w:val="28"/>
          <w:shd w:val="clear" w:color="auto" w:fill="FFFFFF"/>
        </w:rPr>
        <w:t xml:space="preserve"> 170 школьников приняли участие в мероприятиях различной направленности - «Во славу России», «За жизнь», «Найди себя», «Лето провожай, по нему ты не скучай!», «Школа будущего кадета», «Школа творчества», «Чудо света-озеро Байкал!», «Мы вместе», «Ах, эта дивная пора!», «Мы вместе», «Волевой рубеж», «Основы видеомонтажного искусства», «Патриот», «Усолье-город талантов».</w:t>
      </w:r>
    </w:p>
    <w:p w14:paraId="230D19DD" w14:textId="77777777" w:rsidR="00A81208" w:rsidRPr="00CD0874" w:rsidRDefault="00A81208" w:rsidP="00CD0874">
      <w:pPr>
        <w:spacing w:after="0" w:line="240" w:lineRule="auto"/>
        <w:ind w:firstLine="708"/>
        <w:jc w:val="both"/>
        <w:rPr>
          <w:rFonts w:ascii="Times New Roman" w:hAnsi="Times New Roman" w:cs="Times New Roman"/>
          <w:bCs/>
          <w:color w:val="000000"/>
          <w:sz w:val="28"/>
          <w:szCs w:val="28"/>
          <w:shd w:val="clear" w:color="auto" w:fill="FFFFFF"/>
        </w:rPr>
      </w:pPr>
      <w:r w:rsidRPr="002E42E9">
        <w:rPr>
          <w:rFonts w:ascii="Times New Roman" w:hAnsi="Times New Roman" w:cs="Times New Roman"/>
          <w:bCs/>
          <w:color w:val="000000"/>
          <w:sz w:val="28"/>
          <w:szCs w:val="28"/>
          <w:shd w:val="clear" w:color="auto" w:fill="FFFFFF"/>
        </w:rPr>
        <w:t>Традиционный проект «Лето – это маленькая жизнь», направленный на организацию в летний</w:t>
      </w:r>
      <w:r w:rsidRPr="00CD0874">
        <w:rPr>
          <w:rFonts w:ascii="Times New Roman" w:hAnsi="Times New Roman" w:cs="Times New Roman"/>
          <w:bCs/>
          <w:color w:val="000000"/>
          <w:sz w:val="28"/>
          <w:szCs w:val="28"/>
          <w:shd w:val="clear" w:color="auto" w:fill="FFFFFF"/>
        </w:rPr>
        <w:t xml:space="preserve"> период общественно-полезной занятости несовершеннолетних, состоящих на разных видах учёта, реализуется с 2016 года. В этом году участниками стали 31 школьник в возрасте от 6 до 16 лет. </w:t>
      </w:r>
    </w:p>
    <w:p w14:paraId="48A5E736" w14:textId="20C6D3BA" w:rsidR="00A81208" w:rsidRPr="00CD0874" w:rsidRDefault="00A81208" w:rsidP="00CD0874">
      <w:pPr>
        <w:spacing w:after="0" w:line="240" w:lineRule="auto"/>
        <w:ind w:firstLine="708"/>
        <w:jc w:val="both"/>
        <w:rPr>
          <w:rFonts w:ascii="Times New Roman" w:hAnsi="Times New Roman" w:cs="Times New Roman"/>
          <w:bCs/>
          <w:color w:val="000000"/>
          <w:sz w:val="28"/>
          <w:szCs w:val="28"/>
          <w:shd w:val="clear" w:color="auto" w:fill="FFFFFF"/>
        </w:rPr>
      </w:pPr>
      <w:r w:rsidRPr="00CD0874">
        <w:rPr>
          <w:rFonts w:ascii="Times New Roman" w:hAnsi="Times New Roman" w:cs="Times New Roman"/>
          <w:bCs/>
          <w:color w:val="000000"/>
          <w:sz w:val="28"/>
          <w:szCs w:val="28"/>
          <w:shd w:val="clear" w:color="auto" w:fill="FFFFFF"/>
        </w:rPr>
        <w:t>Методическим объединением педагогов-организаторов детских клубов по месту жительства дома детского творчества совместно с педагогами дополнительного образования с 31 мая по 04 июня 2021</w:t>
      </w:r>
      <w:r w:rsidR="0069782D">
        <w:rPr>
          <w:rFonts w:ascii="Times New Roman" w:hAnsi="Times New Roman" w:cs="Times New Roman"/>
          <w:bCs/>
          <w:color w:val="000000"/>
          <w:sz w:val="28"/>
          <w:szCs w:val="28"/>
          <w:shd w:val="clear" w:color="auto" w:fill="FFFFFF"/>
        </w:rPr>
        <w:t xml:space="preserve"> </w:t>
      </w:r>
      <w:r w:rsidRPr="00CD0874">
        <w:rPr>
          <w:rFonts w:ascii="Times New Roman" w:hAnsi="Times New Roman" w:cs="Times New Roman"/>
          <w:bCs/>
          <w:color w:val="000000"/>
          <w:sz w:val="28"/>
          <w:szCs w:val="28"/>
          <w:shd w:val="clear" w:color="auto" w:fill="FFFFFF"/>
        </w:rPr>
        <w:t xml:space="preserve">года реализован социально-педагогический проект по организации летней дворовой площадки «Улыбнись, планета! В объективе – лето» с целью обучения детей народным и традиционным играм во дворе на микрорайоне. Данный проект по своей направленности является комплексным, т. е. включает в себя разноплановую деятельность, объединяет различные направления отдыха и воспитания детей, а также общение и объединение разновозрастных детей в единый коллектив детского клуба по месту жительства. В проекте приняли участие 392 усольских ребенка разного возраста, 128 представителей родительской общественности. </w:t>
      </w:r>
    </w:p>
    <w:p w14:paraId="1FA3D7BD" w14:textId="18EB06A0" w:rsidR="00A81208" w:rsidRPr="00CD0874" w:rsidRDefault="00A81208" w:rsidP="00CD0874">
      <w:pPr>
        <w:spacing w:after="0" w:line="240" w:lineRule="auto"/>
        <w:ind w:firstLine="708"/>
        <w:jc w:val="both"/>
        <w:rPr>
          <w:rFonts w:ascii="Times New Roman" w:hAnsi="Times New Roman" w:cs="Times New Roman"/>
          <w:bCs/>
          <w:color w:val="000000"/>
          <w:sz w:val="28"/>
          <w:szCs w:val="28"/>
          <w:shd w:val="clear" w:color="auto" w:fill="FFFFFF"/>
        </w:rPr>
      </w:pPr>
      <w:r w:rsidRPr="00CD0874">
        <w:rPr>
          <w:rFonts w:ascii="Times New Roman" w:hAnsi="Times New Roman" w:cs="Times New Roman"/>
          <w:bCs/>
          <w:color w:val="000000"/>
          <w:sz w:val="28"/>
          <w:szCs w:val="28"/>
          <w:shd w:val="clear" w:color="auto" w:fill="FFFFFF"/>
        </w:rPr>
        <w:t>В акции по сбору макулатуры «</w:t>
      </w:r>
      <w:proofErr w:type="spellStart"/>
      <w:r w:rsidRPr="00CD0874">
        <w:rPr>
          <w:rFonts w:ascii="Times New Roman" w:hAnsi="Times New Roman" w:cs="Times New Roman"/>
          <w:bCs/>
          <w:color w:val="000000"/>
          <w:sz w:val="28"/>
          <w:szCs w:val="28"/>
          <w:shd w:val="clear" w:color="auto" w:fill="FFFFFF"/>
        </w:rPr>
        <w:t>БумБатл</w:t>
      </w:r>
      <w:proofErr w:type="spellEnd"/>
      <w:r w:rsidRPr="00CD0874">
        <w:rPr>
          <w:rFonts w:ascii="Times New Roman" w:hAnsi="Times New Roman" w:cs="Times New Roman"/>
          <w:bCs/>
          <w:color w:val="000000"/>
          <w:sz w:val="28"/>
          <w:szCs w:val="28"/>
          <w:shd w:val="clear" w:color="auto" w:fill="FFFFFF"/>
        </w:rPr>
        <w:t>» приняли участие 352 обучающихся, в профилактической акции «Безопасные окна» с 02.07.21</w:t>
      </w:r>
      <w:r w:rsidR="002A5389" w:rsidRPr="00CD0874">
        <w:rPr>
          <w:rFonts w:ascii="Times New Roman" w:hAnsi="Times New Roman" w:cs="Times New Roman"/>
          <w:bCs/>
          <w:color w:val="000000"/>
          <w:sz w:val="28"/>
          <w:szCs w:val="28"/>
          <w:shd w:val="clear" w:color="auto" w:fill="FFFFFF"/>
        </w:rPr>
        <w:t xml:space="preserve"> г. по </w:t>
      </w:r>
      <w:r w:rsidRPr="00CD0874">
        <w:rPr>
          <w:rFonts w:ascii="Times New Roman" w:hAnsi="Times New Roman" w:cs="Times New Roman"/>
          <w:bCs/>
          <w:color w:val="000000"/>
          <w:sz w:val="28"/>
          <w:szCs w:val="28"/>
          <w:shd w:val="clear" w:color="auto" w:fill="FFFFFF"/>
        </w:rPr>
        <w:t>04.07.21</w:t>
      </w:r>
      <w:r w:rsidR="002A5389" w:rsidRPr="00CD0874">
        <w:rPr>
          <w:rFonts w:ascii="Times New Roman" w:hAnsi="Times New Roman" w:cs="Times New Roman"/>
          <w:bCs/>
          <w:color w:val="000000"/>
          <w:sz w:val="28"/>
          <w:szCs w:val="28"/>
          <w:shd w:val="clear" w:color="auto" w:fill="FFFFFF"/>
        </w:rPr>
        <w:t xml:space="preserve"> </w:t>
      </w:r>
      <w:r w:rsidRPr="00CD0874">
        <w:rPr>
          <w:rFonts w:ascii="Times New Roman" w:hAnsi="Times New Roman" w:cs="Times New Roman"/>
          <w:bCs/>
          <w:color w:val="000000"/>
          <w:sz w:val="28"/>
          <w:szCs w:val="28"/>
          <w:shd w:val="clear" w:color="auto" w:fill="FFFFFF"/>
        </w:rPr>
        <w:t>г. приняли участие 930 обучающихся, проект «Неформальные каникулы» охватил 4</w:t>
      </w:r>
      <w:r w:rsidR="002A5389" w:rsidRPr="00CD0874">
        <w:rPr>
          <w:rFonts w:ascii="Times New Roman" w:hAnsi="Times New Roman" w:cs="Times New Roman"/>
          <w:bCs/>
          <w:color w:val="000000"/>
          <w:sz w:val="28"/>
          <w:szCs w:val="28"/>
          <w:shd w:val="clear" w:color="auto" w:fill="FFFFFF"/>
        </w:rPr>
        <w:t xml:space="preserve"> </w:t>
      </w:r>
      <w:r w:rsidRPr="00CD0874">
        <w:rPr>
          <w:rFonts w:ascii="Times New Roman" w:hAnsi="Times New Roman" w:cs="Times New Roman"/>
          <w:bCs/>
          <w:color w:val="000000"/>
          <w:sz w:val="28"/>
          <w:szCs w:val="28"/>
          <w:shd w:val="clear" w:color="auto" w:fill="FFFFFF"/>
        </w:rPr>
        <w:t>540 обучающихся. Участие в проекте «Большая Перемена» приняли 1</w:t>
      </w:r>
      <w:r w:rsidR="002A5389" w:rsidRPr="00CD0874">
        <w:rPr>
          <w:rFonts w:ascii="Times New Roman" w:hAnsi="Times New Roman" w:cs="Times New Roman"/>
          <w:bCs/>
          <w:color w:val="000000"/>
          <w:sz w:val="28"/>
          <w:szCs w:val="28"/>
          <w:shd w:val="clear" w:color="auto" w:fill="FFFFFF"/>
        </w:rPr>
        <w:t xml:space="preserve"> </w:t>
      </w:r>
      <w:r w:rsidRPr="00CD0874">
        <w:rPr>
          <w:rFonts w:ascii="Times New Roman" w:hAnsi="Times New Roman" w:cs="Times New Roman"/>
          <w:bCs/>
          <w:color w:val="000000"/>
          <w:sz w:val="28"/>
          <w:szCs w:val="28"/>
          <w:shd w:val="clear" w:color="auto" w:fill="FFFFFF"/>
        </w:rPr>
        <w:t>315 обучающихся школ, 3</w:t>
      </w:r>
      <w:r w:rsidR="002A5389" w:rsidRPr="00CD0874">
        <w:rPr>
          <w:rFonts w:ascii="Times New Roman" w:hAnsi="Times New Roman" w:cs="Times New Roman"/>
          <w:bCs/>
          <w:color w:val="000000"/>
          <w:sz w:val="28"/>
          <w:szCs w:val="28"/>
          <w:shd w:val="clear" w:color="auto" w:fill="FFFFFF"/>
        </w:rPr>
        <w:t>-о</w:t>
      </w:r>
      <w:r w:rsidRPr="00CD0874">
        <w:rPr>
          <w:rFonts w:ascii="Times New Roman" w:hAnsi="Times New Roman" w:cs="Times New Roman"/>
          <w:bCs/>
          <w:color w:val="000000"/>
          <w:sz w:val="28"/>
          <w:szCs w:val="28"/>
          <w:shd w:val="clear" w:color="auto" w:fill="FFFFFF"/>
        </w:rPr>
        <w:t>е из которых прошли в полуфинал.</w:t>
      </w:r>
    </w:p>
    <w:p w14:paraId="7981D9B3" w14:textId="77777777" w:rsidR="00740805" w:rsidRDefault="00740805" w:rsidP="00CD0874">
      <w:pPr>
        <w:spacing w:after="0" w:line="240" w:lineRule="auto"/>
        <w:ind w:firstLine="708"/>
        <w:jc w:val="both"/>
        <w:rPr>
          <w:rFonts w:ascii="Times New Roman" w:hAnsi="Times New Roman" w:cs="Times New Roman"/>
          <w:bCs/>
          <w:color w:val="000000"/>
          <w:sz w:val="28"/>
          <w:szCs w:val="28"/>
          <w:shd w:val="clear" w:color="auto" w:fill="FFFFFF"/>
        </w:rPr>
      </w:pPr>
    </w:p>
    <w:p w14:paraId="6B982E52" w14:textId="73575C6E" w:rsidR="00A81208" w:rsidRPr="00CD0874" w:rsidRDefault="00A81208" w:rsidP="00CD0874">
      <w:pPr>
        <w:spacing w:after="0" w:line="240" w:lineRule="auto"/>
        <w:ind w:firstLine="708"/>
        <w:jc w:val="both"/>
        <w:rPr>
          <w:rFonts w:ascii="Times New Roman" w:hAnsi="Times New Roman" w:cs="Times New Roman"/>
          <w:bCs/>
          <w:color w:val="000000"/>
          <w:sz w:val="28"/>
          <w:szCs w:val="28"/>
          <w:shd w:val="clear" w:color="auto" w:fill="FFFFFF"/>
        </w:rPr>
      </w:pPr>
      <w:r w:rsidRPr="00CD0874">
        <w:rPr>
          <w:rFonts w:ascii="Times New Roman" w:hAnsi="Times New Roman" w:cs="Times New Roman"/>
          <w:bCs/>
          <w:color w:val="000000"/>
          <w:sz w:val="28"/>
          <w:szCs w:val="28"/>
          <w:shd w:val="clear" w:color="auto" w:fill="FFFFFF"/>
        </w:rPr>
        <w:t xml:space="preserve">По данным </w:t>
      </w:r>
      <w:proofErr w:type="spellStart"/>
      <w:r w:rsidRPr="00CD0874">
        <w:rPr>
          <w:rFonts w:ascii="Times New Roman" w:hAnsi="Times New Roman" w:cs="Times New Roman"/>
          <w:bCs/>
          <w:color w:val="000000"/>
          <w:sz w:val="28"/>
          <w:szCs w:val="28"/>
          <w:shd w:val="clear" w:color="auto" w:fill="FFFFFF"/>
        </w:rPr>
        <w:t>Ирк</w:t>
      </w:r>
      <w:r w:rsidR="002A5389" w:rsidRPr="00CD0874">
        <w:rPr>
          <w:rFonts w:ascii="Times New Roman" w:hAnsi="Times New Roman" w:cs="Times New Roman"/>
          <w:bCs/>
          <w:color w:val="000000"/>
          <w:sz w:val="28"/>
          <w:szCs w:val="28"/>
          <w:shd w:val="clear" w:color="auto" w:fill="FFFFFF"/>
        </w:rPr>
        <w:t>утск</w:t>
      </w:r>
      <w:r w:rsidRPr="00CD0874">
        <w:rPr>
          <w:rFonts w:ascii="Times New Roman" w:hAnsi="Times New Roman" w:cs="Times New Roman"/>
          <w:bCs/>
          <w:color w:val="000000"/>
          <w:sz w:val="28"/>
          <w:szCs w:val="28"/>
          <w:shd w:val="clear" w:color="auto" w:fill="FFFFFF"/>
        </w:rPr>
        <w:t>стата</w:t>
      </w:r>
      <w:proofErr w:type="spellEnd"/>
      <w:r w:rsidRPr="00CD0874">
        <w:rPr>
          <w:rFonts w:ascii="Times New Roman" w:hAnsi="Times New Roman" w:cs="Times New Roman"/>
          <w:bCs/>
          <w:color w:val="000000"/>
          <w:sz w:val="28"/>
          <w:szCs w:val="28"/>
          <w:shd w:val="clear" w:color="auto" w:fill="FFFFFF"/>
        </w:rPr>
        <w:t xml:space="preserve"> численность детей в возрасте 7-18 лет составляла</w:t>
      </w:r>
      <w:r w:rsidR="002A5389" w:rsidRPr="00CD0874">
        <w:rPr>
          <w:rFonts w:ascii="Times New Roman" w:hAnsi="Times New Roman" w:cs="Times New Roman"/>
          <w:bCs/>
          <w:color w:val="000000"/>
          <w:sz w:val="28"/>
          <w:szCs w:val="28"/>
          <w:shd w:val="clear" w:color="auto" w:fill="FFFFFF"/>
        </w:rPr>
        <w:t xml:space="preserve">      </w:t>
      </w:r>
      <w:r w:rsidRPr="00CD0874">
        <w:rPr>
          <w:rFonts w:ascii="Times New Roman" w:hAnsi="Times New Roman" w:cs="Times New Roman"/>
          <w:bCs/>
          <w:color w:val="000000"/>
          <w:sz w:val="28"/>
          <w:szCs w:val="28"/>
          <w:shd w:val="clear" w:color="auto" w:fill="FFFFFF"/>
        </w:rPr>
        <w:t xml:space="preserve"> 11 290 человек. Мероприятиями отдыха, оздоровления и полезной занятостью в течение летней кампании 2021</w:t>
      </w:r>
      <w:r w:rsidR="002A5389" w:rsidRPr="00CD0874">
        <w:rPr>
          <w:rFonts w:ascii="Times New Roman" w:hAnsi="Times New Roman" w:cs="Times New Roman"/>
          <w:bCs/>
          <w:color w:val="000000"/>
          <w:sz w:val="28"/>
          <w:szCs w:val="28"/>
          <w:shd w:val="clear" w:color="auto" w:fill="FFFFFF"/>
        </w:rPr>
        <w:t xml:space="preserve"> года</w:t>
      </w:r>
      <w:r w:rsidRPr="00CD0874">
        <w:rPr>
          <w:rFonts w:ascii="Times New Roman" w:hAnsi="Times New Roman" w:cs="Times New Roman"/>
          <w:bCs/>
          <w:color w:val="000000"/>
          <w:sz w:val="28"/>
          <w:szCs w:val="28"/>
          <w:shd w:val="clear" w:color="auto" w:fill="FFFFFF"/>
        </w:rPr>
        <w:t xml:space="preserve"> были охвачены 9</w:t>
      </w:r>
      <w:r w:rsidR="002A5389" w:rsidRPr="00CD0874">
        <w:rPr>
          <w:rFonts w:ascii="Times New Roman" w:hAnsi="Times New Roman" w:cs="Times New Roman"/>
          <w:bCs/>
          <w:color w:val="000000"/>
          <w:sz w:val="28"/>
          <w:szCs w:val="28"/>
          <w:shd w:val="clear" w:color="auto" w:fill="FFFFFF"/>
        </w:rPr>
        <w:t xml:space="preserve"> </w:t>
      </w:r>
      <w:r w:rsidRPr="00CD0874">
        <w:rPr>
          <w:rFonts w:ascii="Times New Roman" w:hAnsi="Times New Roman" w:cs="Times New Roman"/>
          <w:bCs/>
          <w:color w:val="000000"/>
          <w:sz w:val="28"/>
          <w:szCs w:val="28"/>
          <w:shd w:val="clear" w:color="auto" w:fill="FFFFFF"/>
        </w:rPr>
        <w:t>775 (87%). Это выше показателя 2020</w:t>
      </w:r>
      <w:r w:rsidR="002A5389" w:rsidRPr="00CD0874">
        <w:rPr>
          <w:rFonts w:ascii="Times New Roman" w:hAnsi="Times New Roman" w:cs="Times New Roman"/>
          <w:bCs/>
          <w:color w:val="000000"/>
          <w:sz w:val="28"/>
          <w:szCs w:val="28"/>
          <w:shd w:val="clear" w:color="auto" w:fill="FFFFFF"/>
        </w:rPr>
        <w:t xml:space="preserve"> </w:t>
      </w:r>
      <w:r w:rsidRPr="00CD0874">
        <w:rPr>
          <w:rFonts w:ascii="Times New Roman" w:hAnsi="Times New Roman" w:cs="Times New Roman"/>
          <w:bCs/>
          <w:color w:val="000000"/>
          <w:sz w:val="28"/>
          <w:szCs w:val="28"/>
          <w:shd w:val="clear" w:color="auto" w:fill="FFFFFF"/>
        </w:rPr>
        <w:t>г</w:t>
      </w:r>
      <w:r w:rsidR="002A5389" w:rsidRPr="00CD0874">
        <w:rPr>
          <w:rFonts w:ascii="Times New Roman" w:hAnsi="Times New Roman" w:cs="Times New Roman"/>
          <w:bCs/>
          <w:color w:val="000000"/>
          <w:sz w:val="28"/>
          <w:szCs w:val="28"/>
          <w:shd w:val="clear" w:color="auto" w:fill="FFFFFF"/>
        </w:rPr>
        <w:t>ода</w:t>
      </w:r>
      <w:r w:rsidRPr="00CD0874">
        <w:rPr>
          <w:rFonts w:ascii="Times New Roman" w:hAnsi="Times New Roman" w:cs="Times New Roman"/>
          <w:bCs/>
          <w:color w:val="000000"/>
          <w:sz w:val="28"/>
          <w:szCs w:val="28"/>
          <w:shd w:val="clear" w:color="auto" w:fill="FFFFFF"/>
        </w:rPr>
        <w:t xml:space="preserve"> на 2%, в прошлом году занятость несовершеннолетних, охваченных занятостью, отдыхом и оздоровлением составляла 9</w:t>
      </w:r>
      <w:r w:rsidR="002A5389" w:rsidRPr="00CD0874">
        <w:rPr>
          <w:rFonts w:ascii="Times New Roman" w:hAnsi="Times New Roman" w:cs="Times New Roman"/>
          <w:bCs/>
          <w:color w:val="000000"/>
          <w:sz w:val="28"/>
          <w:szCs w:val="28"/>
          <w:shd w:val="clear" w:color="auto" w:fill="FFFFFF"/>
        </w:rPr>
        <w:t xml:space="preserve"> </w:t>
      </w:r>
      <w:r w:rsidRPr="00CD0874">
        <w:rPr>
          <w:rFonts w:ascii="Times New Roman" w:hAnsi="Times New Roman" w:cs="Times New Roman"/>
          <w:bCs/>
          <w:color w:val="000000"/>
          <w:sz w:val="28"/>
          <w:szCs w:val="28"/>
          <w:shd w:val="clear" w:color="auto" w:fill="FFFFFF"/>
        </w:rPr>
        <w:t>214 человек -</w:t>
      </w:r>
      <w:r w:rsidR="002A5389" w:rsidRPr="00CD0874">
        <w:rPr>
          <w:rFonts w:ascii="Times New Roman" w:hAnsi="Times New Roman" w:cs="Times New Roman"/>
          <w:bCs/>
          <w:color w:val="000000"/>
          <w:sz w:val="28"/>
          <w:szCs w:val="28"/>
          <w:shd w:val="clear" w:color="auto" w:fill="FFFFFF"/>
        </w:rPr>
        <w:t xml:space="preserve"> </w:t>
      </w:r>
      <w:r w:rsidRPr="00CD0874">
        <w:rPr>
          <w:rFonts w:ascii="Times New Roman" w:hAnsi="Times New Roman" w:cs="Times New Roman"/>
          <w:bCs/>
          <w:color w:val="000000"/>
          <w:sz w:val="28"/>
          <w:szCs w:val="28"/>
          <w:shd w:val="clear" w:color="auto" w:fill="FFFFFF"/>
        </w:rPr>
        <w:t xml:space="preserve">85%.             </w:t>
      </w:r>
    </w:p>
    <w:p w14:paraId="4835F6A0" w14:textId="77777777" w:rsidR="00A81208" w:rsidRPr="00CD0874" w:rsidRDefault="00A81208" w:rsidP="00CD0874">
      <w:pPr>
        <w:spacing w:after="0" w:line="240" w:lineRule="auto"/>
        <w:ind w:firstLine="708"/>
        <w:jc w:val="both"/>
        <w:rPr>
          <w:rFonts w:ascii="Times New Roman" w:hAnsi="Times New Roman" w:cs="Times New Roman"/>
          <w:color w:val="000000"/>
          <w:sz w:val="28"/>
          <w:szCs w:val="28"/>
        </w:rPr>
      </w:pPr>
    </w:p>
    <w:p w14:paraId="025F1CB7" w14:textId="77777777" w:rsidR="00A81208" w:rsidRPr="00CD0874" w:rsidRDefault="00A81208" w:rsidP="00CD0874">
      <w:pPr>
        <w:spacing w:after="0" w:line="240" w:lineRule="auto"/>
        <w:ind w:firstLine="709"/>
        <w:jc w:val="center"/>
        <w:rPr>
          <w:rFonts w:ascii="Times New Roman" w:hAnsi="Times New Roman" w:cs="Times New Roman"/>
          <w:color w:val="000000"/>
          <w:sz w:val="28"/>
          <w:szCs w:val="28"/>
          <w:u w:val="single"/>
          <w:shd w:val="clear" w:color="auto" w:fill="FFFFFF"/>
        </w:rPr>
      </w:pPr>
      <w:r w:rsidRPr="00CD0874">
        <w:rPr>
          <w:rFonts w:ascii="Times New Roman" w:hAnsi="Times New Roman" w:cs="Times New Roman"/>
          <w:color w:val="000000"/>
          <w:sz w:val="28"/>
          <w:szCs w:val="28"/>
          <w:u w:val="single"/>
          <w:shd w:val="clear" w:color="auto" w:fill="FFFFFF"/>
        </w:rPr>
        <w:t>Финансирование системы образования</w:t>
      </w:r>
    </w:p>
    <w:p w14:paraId="15DD5600" w14:textId="77777777" w:rsidR="00A81208" w:rsidRPr="00CD0874" w:rsidRDefault="00A81208" w:rsidP="00CD0874">
      <w:pPr>
        <w:spacing w:after="0" w:line="240" w:lineRule="auto"/>
        <w:ind w:firstLine="709"/>
        <w:jc w:val="center"/>
        <w:rPr>
          <w:rFonts w:ascii="Times New Roman" w:hAnsi="Times New Roman" w:cs="Times New Roman"/>
          <w:color w:val="000000"/>
          <w:sz w:val="28"/>
          <w:szCs w:val="28"/>
          <w:u w:val="single"/>
          <w:shd w:val="clear" w:color="auto" w:fill="FFFFFF"/>
        </w:rPr>
      </w:pPr>
    </w:p>
    <w:p w14:paraId="6738F659" w14:textId="77777777" w:rsidR="00A81208" w:rsidRPr="00CD0874" w:rsidRDefault="00A81208" w:rsidP="00CD0874">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CD0874">
        <w:rPr>
          <w:rFonts w:ascii="Times New Roman" w:eastAsia="Times New Roman" w:hAnsi="Times New Roman" w:cs="Times New Roman"/>
          <w:bCs/>
          <w:color w:val="000000"/>
          <w:sz w:val="28"/>
          <w:szCs w:val="28"/>
          <w:shd w:val="clear" w:color="auto" w:fill="FFFFFF"/>
        </w:rPr>
        <w:t>В 2021 году реализованы следующие основные мероприятия:</w:t>
      </w:r>
    </w:p>
    <w:p w14:paraId="0F4F9598" w14:textId="43FF3D14" w:rsidR="00A81208" w:rsidRPr="00CD0874" w:rsidRDefault="00A81208" w:rsidP="00CD0874">
      <w:pPr>
        <w:pStyle w:val="a5"/>
        <w:numPr>
          <w:ilvl w:val="0"/>
          <w:numId w:val="20"/>
        </w:numPr>
        <w:spacing w:after="0" w:line="240" w:lineRule="auto"/>
        <w:ind w:left="0" w:firstLine="709"/>
        <w:jc w:val="both"/>
        <w:rPr>
          <w:rFonts w:ascii="Times New Roman" w:eastAsia="Times New Roman" w:hAnsi="Times New Roman" w:cs="Times New Roman"/>
          <w:bCs/>
          <w:color w:val="000000"/>
          <w:sz w:val="28"/>
          <w:szCs w:val="28"/>
          <w:shd w:val="clear" w:color="auto" w:fill="FFFFFF"/>
        </w:rPr>
      </w:pPr>
      <w:r w:rsidRPr="00CD0874">
        <w:rPr>
          <w:rFonts w:ascii="Times New Roman" w:eastAsia="Times New Roman" w:hAnsi="Times New Roman" w:cs="Times New Roman"/>
          <w:bCs/>
          <w:color w:val="000000"/>
          <w:sz w:val="28"/>
          <w:szCs w:val="28"/>
          <w:shd w:val="clear" w:color="auto" w:fill="FFFFFF"/>
        </w:rPr>
        <w:t>Приобретено оборудование, проведены текущие ремонтные работы и мероприятия по благоустройству в дошкольных, общеобразовательных учреждениях и учреждениях дополнительного образования на сумму 10 569,748 тыс. руб</w:t>
      </w:r>
      <w:r w:rsidR="00DF51E3">
        <w:rPr>
          <w:rFonts w:ascii="Times New Roman" w:eastAsia="Times New Roman" w:hAnsi="Times New Roman" w:cs="Times New Roman"/>
          <w:bCs/>
          <w:color w:val="000000"/>
          <w:sz w:val="28"/>
          <w:szCs w:val="28"/>
          <w:shd w:val="clear" w:color="auto" w:fill="FFFFFF"/>
        </w:rPr>
        <w:t>лей</w:t>
      </w:r>
      <w:r w:rsidRPr="00CD0874">
        <w:rPr>
          <w:rFonts w:ascii="Times New Roman" w:eastAsia="Times New Roman" w:hAnsi="Times New Roman" w:cs="Times New Roman"/>
          <w:bCs/>
          <w:color w:val="000000"/>
          <w:sz w:val="28"/>
          <w:szCs w:val="28"/>
          <w:shd w:val="clear" w:color="auto" w:fill="FFFFFF"/>
        </w:rPr>
        <w:t xml:space="preserve"> (32 учреждения) в т.ч.:</w:t>
      </w:r>
    </w:p>
    <w:p w14:paraId="7B2A92DA" w14:textId="1662029C" w:rsidR="00A81208" w:rsidRPr="00CD0874" w:rsidRDefault="00A81208" w:rsidP="00CD0874">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CD0874">
        <w:rPr>
          <w:rFonts w:ascii="Times New Roman" w:eastAsia="Times New Roman" w:hAnsi="Times New Roman" w:cs="Times New Roman"/>
          <w:bCs/>
          <w:color w:val="000000"/>
          <w:sz w:val="28"/>
          <w:szCs w:val="28"/>
          <w:shd w:val="clear" w:color="auto" w:fill="FFFFFF"/>
        </w:rPr>
        <w:t xml:space="preserve">- </w:t>
      </w:r>
      <w:r w:rsidR="002A5389" w:rsidRPr="00CD0874">
        <w:rPr>
          <w:rFonts w:ascii="Times New Roman" w:eastAsia="Times New Roman" w:hAnsi="Times New Roman" w:cs="Times New Roman"/>
          <w:bCs/>
          <w:color w:val="000000"/>
          <w:sz w:val="28"/>
          <w:szCs w:val="28"/>
          <w:shd w:val="clear" w:color="auto" w:fill="FFFFFF"/>
        </w:rPr>
        <w:t xml:space="preserve">приобретено </w:t>
      </w:r>
      <w:r w:rsidRPr="00CD0874">
        <w:rPr>
          <w:rFonts w:ascii="Times New Roman" w:hAnsi="Times New Roman" w:cs="Times New Roman"/>
          <w:sz w:val="28"/>
          <w:szCs w:val="28"/>
        </w:rPr>
        <w:t>оборудовани</w:t>
      </w:r>
      <w:r w:rsidR="002A5389" w:rsidRPr="00CD0874">
        <w:rPr>
          <w:rFonts w:ascii="Times New Roman" w:hAnsi="Times New Roman" w:cs="Times New Roman"/>
          <w:sz w:val="28"/>
          <w:szCs w:val="28"/>
        </w:rPr>
        <w:t>е</w:t>
      </w:r>
      <w:r w:rsidRPr="00CD0874">
        <w:rPr>
          <w:rFonts w:ascii="Times New Roman" w:hAnsi="Times New Roman" w:cs="Times New Roman"/>
          <w:sz w:val="28"/>
          <w:szCs w:val="28"/>
        </w:rPr>
        <w:t xml:space="preserve"> для пищеблока в общеобразовательны</w:t>
      </w:r>
      <w:r w:rsidR="002A5389" w:rsidRPr="00CD0874">
        <w:rPr>
          <w:rFonts w:ascii="Times New Roman" w:hAnsi="Times New Roman" w:cs="Times New Roman"/>
          <w:sz w:val="28"/>
          <w:szCs w:val="28"/>
        </w:rPr>
        <w:t>е</w:t>
      </w:r>
      <w:r w:rsidRPr="00CD0874">
        <w:rPr>
          <w:rFonts w:ascii="Times New Roman" w:hAnsi="Times New Roman" w:cs="Times New Roman"/>
          <w:sz w:val="28"/>
          <w:szCs w:val="28"/>
        </w:rPr>
        <w:t xml:space="preserve"> учреждения на сумму 2 917, 31 тыс. руб</w:t>
      </w:r>
      <w:r w:rsidR="00DF51E3">
        <w:rPr>
          <w:rFonts w:ascii="Times New Roman" w:hAnsi="Times New Roman" w:cs="Times New Roman"/>
          <w:sz w:val="28"/>
          <w:szCs w:val="28"/>
        </w:rPr>
        <w:t>лей</w:t>
      </w:r>
      <w:r w:rsidRPr="00CD0874">
        <w:rPr>
          <w:rFonts w:ascii="Times New Roman" w:eastAsia="Times New Roman" w:hAnsi="Times New Roman" w:cs="Times New Roman"/>
          <w:bCs/>
          <w:color w:val="000000"/>
          <w:sz w:val="28"/>
          <w:szCs w:val="28"/>
          <w:shd w:val="clear" w:color="auto" w:fill="FFFFFF"/>
        </w:rPr>
        <w:t>;</w:t>
      </w:r>
    </w:p>
    <w:p w14:paraId="2B509C99" w14:textId="5BA8AD23"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eastAsia="Times New Roman" w:hAnsi="Times New Roman" w:cs="Times New Roman"/>
          <w:bCs/>
          <w:color w:val="000000"/>
          <w:sz w:val="28"/>
          <w:szCs w:val="28"/>
          <w:shd w:val="clear" w:color="auto" w:fill="FFFFFF"/>
        </w:rPr>
        <w:lastRenderedPageBreak/>
        <w:t>-</w:t>
      </w:r>
      <w:r w:rsidR="002A5389" w:rsidRPr="00CD0874">
        <w:rPr>
          <w:rFonts w:ascii="Times New Roman" w:eastAsia="Times New Roman" w:hAnsi="Times New Roman" w:cs="Times New Roman"/>
          <w:bCs/>
          <w:color w:val="000000"/>
          <w:sz w:val="28"/>
          <w:szCs w:val="28"/>
          <w:shd w:val="clear" w:color="auto" w:fill="FFFFFF"/>
        </w:rPr>
        <w:t xml:space="preserve"> приобретено оборудование для </w:t>
      </w:r>
      <w:r w:rsidRPr="00CD0874">
        <w:rPr>
          <w:rFonts w:ascii="Times New Roman" w:hAnsi="Times New Roman" w:cs="Times New Roman"/>
          <w:sz w:val="28"/>
          <w:szCs w:val="28"/>
        </w:rPr>
        <w:t>видеонаблюдени</w:t>
      </w:r>
      <w:r w:rsidR="00E7436D">
        <w:rPr>
          <w:rFonts w:ascii="Times New Roman" w:hAnsi="Times New Roman" w:cs="Times New Roman"/>
          <w:sz w:val="28"/>
          <w:szCs w:val="28"/>
        </w:rPr>
        <w:t>я</w:t>
      </w:r>
      <w:r w:rsidR="002A5389" w:rsidRPr="00CD0874">
        <w:rPr>
          <w:rFonts w:ascii="Times New Roman" w:hAnsi="Times New Roman" w:cs="Times New Roman"/>
          <w:sz w:val="28"/>
          <w:szCs w:val="28"/>
        </w:rPr>
        <w:t xml:space="preserve"> </w:t>
      </w:r>
      <w:r w:rsidRPr="00CD0874">
        <w:rPr>
          <w:rFonts w:ascii="Times New Roman" w:hAnsi="Times New Roman" w:cs="Times New Roman"/>
          <w:sz w:val="28"/>
          <w:szCs w:val="28"/>
        </w:rPr>
        <w:t>(</w:t>
      </w:r>
      <w:proofErr w:type="gramStart"/>
      <w:r w:rsidRPr="00CD0874">
        <w:rPr>
          <w:rFonts w:ascii="Times New Roman" w:hAnsi="Times New Roman" w:cs="Times New Roman"/>
          <w:sz w:val="28"/>
          <w:szCs w:val="28"/>
        </w:rPr>
        <w:t>камер</w:t>
      </w:r>
      <w:r w:rsidR="002A5389" w:rsidRPr="00CD0874">
        <w:rPr>
          <w:rFonts w:ascii="Times New Roman" w:hAnsi="Times New Roman" w:cs="Times New Roman"/>
          <w:sz w:val="28"/>
          <w:szCs w:val="28"/>
        </w:rPr>
        <w:t>ы</w:t>
      </w:r>
      <w:r w:rsidRPr="00CD0874">
        <w:rPr>
          <w:rFonts w:ascii="Times New Roman" w:hAnsi="Times New Roman" w:cs="Times New Roman"/>
          <w:sz w:val="28"/>
          <w:szCs w:val="28"/>
        </w:rPr>
        <w:t>,</w:t>
      </w:r>
      <w:r w:rsidR="002A5389" w:rsidRPr="00CD0874">
        <w:rPr>
          <w:rFonts w:ascii="Times New Roman" w:hAnsi="Times New Roman" w:cs="Times New Roman"/>
          <w:sz w:val="28"/>
          <w:szCs w:val="28"/>
        </w:rPr>
        <w:t xml:space="preserve"> </w:t>
      </w:r>
      <w:r w:rsidRPr="00CD0874">
        <w:rPr>
          <w:rFonts w:ascii="Times New Roman" w:hAnsi="Times New Roman" w:cs="Times New Roman"/>
          <w:sz w:val="28"/>
          <w:szCs w:val="28"/>
        </w:rPr>
        <w:t xml:space="preserve"> видеорегистратор</w:t>
      </w:r>
      <w:r w:rsidR="002A5389" w:rsidRPr="00CD0874">
        <w:rPr>
          <w:rFonts w:ascii="Times New Roman" w:hAnsi="Times New Roman" w:cs="Times New Roman"/>
          <w:sz w:val="28"/>
          <w:szCs w:val="28"/>
        </w:rPr>
        <w:t>ы</w:t>
      </w:r>
      <w:proofErr w:type="gramEnd"/>
      <w:r w:rsidRPr="00CD0874">
        <w:rPr>
          <w:rFonts w:ascii="Times New Roman" w:hAnsi="Times New Roman" w:cs="Times New Roman"/>
          <w:sz w:val="28"/>
          <w:szCs w:val="28"/>
        </w:rPr>
        <w:t>, жестки</w:t>
      </w:r>
      <w:r w:rsidR="002A5389" w:rsidRPr="00CD0874">
        <w:rPr>
          <w:rFonts w:ascii="Times New Roman" w:hAnsi="Times New Roman" w:cs="Times New Roman"/>
          <w:sz w:val="28"/>
          <w:szCs w:val="28"/>
        </w:rPr>
        <w:t>е</w:t>
      </w:r>
      <w:r w:rsidRPr="00CD0874">
        <w:rPr>
          <w:rFonts w:ascii="Times New Roman" w:hAnsi="Times New Roman" w:cs="Times New Roman"/>
          <w:sz w:val="28"/>
          <w:szCs w:val="28"/>
        </w:rPr>
        <w:t xml:space="preserve"> диск</w:t>
      </w:r>
      <w:r w:rsidR="002A5389" w:rsidRPr="00CD0874">
        <w:rPr>
          <w:rFonts w:ascii="Times New Roman" w:hAnsi="Times New Roman" w:cs="Times New Roman"/>
          <w:sz w:val="28"/>
          <w:szCs w:val="28"/>
        </w:rPr>
        <w:t>и</w:t>
      </w:r>
      <w:r w:rsidRPr="00CD0874">
        <w:rPr>
          <w:rFonts w:ascii="Times New Roman" w:hAnsi="Times New Roman" w:cs="Times New Roman"/>
          <w:sz w:val="28"/>
          <w:szCs w:val="28"/>
        </w:rPr>
        <w:t>) в общеобразовательны</w:t>
      </w:r>
      <w:r w:rsidR="002A5389" w:rsidRPr="00CD0874">
        <w:rPr>
          <w:rFonts w:ascii="Times New Roman" w:hAnsi="Times New Roman" w:cs="Times New Roman"/>
          <w:sz w:val="28"/>
          <w:szCs w:val="28"/>
        </w:rPr>
        <w:t>е</w:t>
      </w:r>
      <w:r w:rsidRPr="00CD0874">
        <w:rPr>
          <w:rFonts w:ascii="Times New Roman" w:hAnsi="Times New Roman" w:cs="Times New Roman"/>
          <w:sz w:val="28"/>
          <w:szCs w:val="28"/>
        </w:rPr>
        <w:t xml:space="preserve"> учреждения на сумму 1 811, 23 тыс. руб</w:t>
      </w:r>
      <w:r w:rsidR="00DF51E3">
        <w:rPr>
          <w:rFonts w:ascii="Times New Roman" w:hAnsi="Times New Roman" w:cs="Times New Roman"/>
          <w:sz w:val="28"/>
          <w:szCs w:val="28"/>
        </w:rPr>
        <w:t>лей</w:t>
      </w:r>
      <w:r w:rsidRPr="00CD0874">
        <w:rPr>
          <w:rFonts w:ascii="Times New Roman" w:hAnsi="Times New Roman" w:cs="Times New Roman"/>
          <w:sz w:val="28"/>
          <w:szCs w:val="28"/>
        </w:rPr>
        <w:t>;</w:t>
      </w:r>
    </w:p>
    <w:p w14:paraId="4E946688" w14:textId="4D1388FC"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 </w:t>
      </w:r>
      <w:r w:rsidR="002A5389" w:rsidRPr="00CD0874">
        <w:rPr>
          <w:rFonts w:ascii="Times New Roman" w:hAnsi="Times New Roman" w:cs="Times New Roman"/>
          <w:sz w:val="28"/>
          <w:szCs w:val="28"/>
        </w:rPr>
        <w:t xml:space="preserve">выполнен </w:t>
      </w:r>
      <w:r w:rsidRPr="00CD0874">
        <w:rPr>
          <w:rFonts w:ascii="Times New Roman" w:hAnsi="Times New Roman" w:cs="Times New Roman"/>
          <w:sz w:val="28"/>
          <w:szCs w:val="28"/>
        </w:rPr>
        <w:t xml:space="preserve">ремонт асфальтового покрытия в МБОУ </w:t>
      </w:r>
      <w:r w:rsidR="002A5389" w:rsidRPr="00CD0874">
        <w:rPr>
          <w:rFonts w:ascii="Times New Roman" w:hAnsi="Times New Roman" w:cs="Times New Roman"/>
          <w:sz w:val="28"/>
          <w:szCs w:val="28"/>
        </w:rPr>
        <w:t>«</w:t>
      </w:r>
      <w:r w:rsidRPr="00CD0874">
        <w:rPr>
          <w:rFonts w:ascii="Times New Roman" w:hAnsi="Times New Roman" w:cs="Times New Roman"/>
          <w:sz w:val="28"/>
          <w:szCs w:val="28"/>
        </w:rPr>
        <w:t>Гимназия №</w:t>
      </w:r>
      <w:r w:rsidR="00DF51E3">
        <w:rPr>
          <w:rFonts w:ascii="Times New Roman" w:hAnsi="Times New Roman" w:cs="Times New Roman"/>
          <w:sz w:val="28"/>
          <w:szCs w:val="28"/>
        </w:rPr>
        <w:t xml:space="preserve"> </w:t>
      </w:r>
      <w:r w:rsidRPr="00CD0874">
        <w:rPr>
          <w:rFonts w:ascii="Times New Roman" w:hAnsi="Times New Roman" w:cs="Times New Roman"/>
          <w:sz w:val="28"/>
          <w:szCs w:val="28"/>
        </w:rPr>
        <w:t>1</w:t>
      </w:r>
      <w:r w:rsidR="002A5389" w:rsidRPr="00CD0874">
        <w:rPr>
          <w:rFonts w:ascii="Times New Roman" w:hAnsi="Times New Roman" w:cs="Times New Roman"/>
          <w:sz w:val="28"/>
          <w:szCs w:val="28"/>
        </w:rPr>
        <w:t>»</w:t>
      </w:r>
      <w:r w:rsidRPr="00CD0874">
        <w:rPr>
          <w:rFonts w:ascii="Times New Roman" w:hAnsi="Times New Roman" w:cs="Times New Roman"/>
          <w:sz w:val="28"/>
          <w:szCs w:val="28"/>
        </w:rPr>
        <w:t xml:space="preserve"> на сумму 410, 44 </w:t>
      </w:r>
      <w:r w:rsidR="0069782D">
        <w:rPr>
          <w:rFonts w:ascii="Times New Roman" w:hAnsi="Times New Roman" w:cs="Times New Roman"/>
          <w:sz w:val="28"/>
          <w:szCs w:val="28"/>
        </w:rPr>
        <w:t xml:space="preserve">тыс. </w:t>
      </w:r>
      <w:r w:rsidRPr="00CD0874">
        <w:rPr>
          <w:rFonts w:ascii="Times New Roman" w:hAnsi="Times New Roman" w:cs="Times New Roman"/>
          <w:sz w:val="28"/>
          <w:szCs w:val="28"/>
        </w:rPr>
        <w:t>рублей;</w:t>
      </w:r>
    </w:p>
    <w:p w14:paraId="2E2E5E27" w14:textId="5C1E9662"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установ</w:t>
      </w:r>
      <w:r w:rsidR="002A5389" w:rsidRPr="00CD0874">
        <w:rPr>
          <w:rFonts w:ascii="Times New Roman" w:hAnsi="Times New Roman" w:cs="Times New Roman"/>
          <w:sz w:val="28"/>
          <w:szCs w:val="28"/>
        </w:rPr>
        <w:t xml:space="preserve">лено </w:t>
      </w:r>
      <w:r w:rsidRPr="00CD0874">
        <w:rPr>
          <w:rFonts w:ascii="Times New Roman" w:hAnsi="Times New Roman" w:cs="Times New Roman"/>
          <w:sz w:val="28"/>
          <w:szCs w:val="28"/>
        </w:rPr>
        <w:t>наружно</w:t>
      </w:r>
      <w:r w:rsidR="002A5389" w:rsidRPr="00CD0874">
        <w:rPr>
          <w:rFonts w:ascii="Times New Roman" w:hAnsi="Times New Roman" w:cs="Times New Roman"/>
          <w:sz w:val="28"/>
          <w:szCs w:val="28"/>
        </w:rPr>
        <w:t>е</w:t>
      </w:r>
      <w:r w:rsidRPr="00CD0874">
        <w:rPr>
          <w:rFonts w:ascii="Times New Roman" w:hAnsi="Times New Roman" w:cs="Times New Roman"/>
          <w:sz w:val="28"/>
          <w:szCs w:val="28"/>
        </w:rPr>
        <w:t xml:space="preserve"> освещени</w:t>
      </w:r>
      <w:r w:rsidR="002A5389" w:rsidRPr="00CD0874">
        <w:rPr>
          <w:rFonts w:ascii="Times New Roman" w:hAnsi="Times New Roman" w:cs="Times New Roman"/>
          <w:sz w:val="28"/>
          <w:szCs w:val="28"/>
        </w:rPr>
        <w:t>е</w:t>
      </w:r>
      <w:r w:rsidRPr="00CD0874">
        <w:rPr>
          <w:rFonts w:ascii="Times New Roman" w:hAnsi="Times New Roman" w:cs="Times New Roman"/>
          <w:sz w:val="28"/>
          <w:szCs w:val="28"/>
        </w:rPr>
        <w:t xml:space="preserve"> в МБДОУ «Детский сад № 29» и МБДОУ «Детский сад № 35» на 729,00 тыс. руб</w:t>
      </w:r>
      <w:r w:rsidR="00DF51E3">
        <w:rPr>
          <w:rFonts w:ascii="Times New Roman" w:hAnsi="Times New Roman" w:cs="Times New Roman"/>
          <w:sz w:val="28"/>
          <w:szCs w:val="28"/>
        </w:rPr>
        <w:t>лей</w:t>
      </w:r>
      <w:r w:rsidRPr="00CD0874">
        <w:rPr>
          <w:rFonts w:ascii="Times New Roman" w:hAnsi="Times New Roman" w:cs="Times New Roman"/>
          <w:sz w:val="28"/>
          <w:szCs w:val="28"/>
        </w:rPr>
        <w:t>;</w:t>
      </w:r>
    </w:p>
    <w:p w14:paraId="43DEC37A" w14:textId="7EE47437"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 </w:t>
      </w:r>
      <w:r w:rsidR="002A5389" w:rsidRPr="00CD0874">
        <w:rPr>
          <w:rFonts w:ascii="Times New Roman" w:hAnsi="Times New Roman" w:cs="Times New Roman"/>
          <w:sz w:val="28"/>
          <w:szCs w:val="28"/>
        </w:rPr>
        <w:t xml:space="preserve">приобретено </w:t>
      </w:r>
      <w:r w:rsidRPr="00CD0874">
        <w:rPr>
          <w:rFonts w:ascii="Times New Roman" w:hAnsi="Times New Roman" w:cs="Times New Roman"/>
          <w:sz w:val="28"/>
          <w:szCs w:val="28"/>
        </w:rPr>
        <w:t>технологическое и холодильное оборудование для дошкольных образовательных учреждений на сумму 1 006, 39 тыс. руб</w:t>
      </w:r>
      <w:r w:rsidR="00DF51E3">
        <w:rPr>
          <w:rFonts w:ascii="Times New Roman" w:hAnsi="Times New Roman" w:cs="Times New Roman"/>
          <w:sz w:val="28"/>
          <w:szCs w:val="28"/>
        </w:rPr>
        <w:t>лей</w:t>
      </w:r>
      <w:r w:rsidRPr="00CD0874">
        <w:rPr>
          <w:rFonts w:ascii="Times New Roman" w:hAnsi="Times New Roman" w:cs="Times New Roman"/>
          <w:sz w:val="28"/>
          <w:szCs w:val="28"/>
        </w:rPr>
        <w:t>;</w:t>
      </w:r>
    </w:p>
    <w:p w14:paraId="53FDF9D5" w14:textId="1D4B5812"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w:t>
      </w:r>
      <w:r w:rsidR="002A5389" w:rsidRPr="00CD0874">
        <w:rPr>
          <w:rFonts w:ascii="Times New Roman" w:hAnsi="Times New Roman" w:cs="Times New Roman"/>
          <w:sz w:val="28"/>
          <w:szCs w:val="28"/>
        </w:rPr>
        <w:t xml:space="preserve"> выполнен </w:t>
      </w:r>
      <w:r w:rsidRPr="00CD0874">
        <w:rPr>
          <w:rFonts w:ascii="Times New Roman" w:hAnsi="Times New Roman" w:cs="Times New Roman"/>
          <w:sz w:val="28"/>
          <w:szCs w:val="28"/>
        </w:rPr>
        <w:t>ремонт чаши бассейна в МБДОУ «Детский сад № 1» на сумму 683,00 тыс. рублей;</w:t>
      </w:r>
    </w:p>
    <w:p w14:paraId="51664A67" w14:textId="25F48D00"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 произведена замена оконных </w:t>
      </w:r>
      <w:proofErr w:type="gramStart"/>
      <w:r w:rsidRPr="00CD0874">
        <w:rPr>
          <w:rFonts w:ascii="Times New Roman" w:hAnsi="Times New Roman" w:cs="Times New Roman"/>
          <w:sz w:val="28"/>
          <w:szCs w:val="28"/>
        </w:rPr>
        <w:t>блоков</w:t>
      </w:r>
      <w:proofErr w:type="gramEnd"/>
      <w:r w:rsidRPr="00CD0874">
        <w:rPr>
          <w:rFonts w:ascii="Times New Roman" w:hAnsi="Times New Roman" w:cs="Times New Roman"/>
          <w:sz w:val="28"/>
          <w:szCs w:val="28"/>
        </w:rPr>
        <w:t xml:space="preserve"> а МБДОУ «Детский сад № 7» и МБДОУ «Детский сад № 22» на сумму 477,00 тыс. руб</w:t>
      </w:r>
      <w:r w:rsidR="00DF51E3">
        <w:rPr>
          <w:rFonts w:ascii="Times New Roman" w:hAnsi="Times New Roman" w:cs="Times New Roman"/>
          <w:sz w:val="28"/>
          <w:szCs w:val="28"/>
        </w:rPr>
        <w:t>лей</w:t>
      </w:r>
      <w:r w:rsidRPr="00CD0874">
        <w:rPr>
          <w:rFonts w:ascii="Times New Roman" w:hAnsi="Times New Roman" w:cs="Times New Roman"/>
          <w:sz w:val="28"/>
          <w:szCs w:val="28"/>
        </w:rPr>
        <w:t>;</w:t>
      </w:r>
    </w:p>
    <w:p w14:paraId="5C412C14" w14:textId="74F5B156"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произведено устройство теневых навесов в МБДОУ «Детский сад № 32» на сумму 342,00 тыс. руб</w:t>
      </w:r>
      <w:r w:rsidR="00DF51E3">
        <w:rPr>
          <w:rFonts w:ascii="Times New Roman" w:hAnsi="Times New Roman" w:cs="Times New Roman"/>
          <w:sz w:val="28"/>
          <w:szCs w:val="28"/>
        </w:rPr>
        <w:t>лей</w:t>
      </w:r>
      <w:r w:rsidRPr="00CD0874">
        <w:rPr>
          <w:rFonts w:ascii="Times New Roman" w:hAnsi="Times New Roman" w:cs="Times New Roman"/>
          <w:sz w:val="28"/>
          <w:szCs w:val="28"/>
        </w:rPr>
        <w:t>;</w:t>
      </w:r>
    </w:p>
    <w:p w14:paraId="4B44F33A" w14:textId="6DF92A53"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произведен текущий ремонт спортивного зала в МБОУ «СОШ № 16» на сумму 1 187,96 тыс. руб</w:t>
      </w:r>
      <w:r w:rsidR="00DF51E3">
        <w:rPr>
          <w:rFonts w:ascii="Times New Roman" w:hAnsi="Times New Roman" w:cs="Times New Roman"/>
          <w:sz w:val="28"/>
          <w:szCs w:val="28"/>
        </w:rPr>
        <w:t>лей</w:t>
      </w:r>
      <w:r w:rsidRPr="00CD0874">
        <w:rPr>
          <w:rFonts w:ascii="Times New Roman" w:hAnsi="Times New Roman" w:cs="Times New Roman"/>
          <w:sz w:val="28"/>
          <w:szCs w:val="28"/>
        </w:rPr>
        <w:t>.</w:t>
      </w:r>
    </w:p>
    <w:p w14:paraId="2F33CA7E" w14:textId="3914ADC4"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2. Проведен в</w:t>
      </w:r>
      <w:r w:rsidRPr="00CD0874">
        <w:rPr>
          <w:rFonts w:ascii="Times New Roman" w:hAnsi="Times New Roman" w:cs="Times New Roman"/>
          <w:iCs/>
          <w:sz w:val="28"/>
          <w:szCs w:val="28"/>
        </w:rPr>
        <w:t xml:space="preserve">ыборочный капитальный ремонт здания МБОУ </w:t>
      </w:r>
      <w:r w:rsidR="002A5389" w:rsidRPr="00CD0874">
        <w:rPr>
          <w:rFonts w:ascii="Times New Roman" w:hAnsi="Times New Roman" w:cs="Times New Roman"/>
          <w:iCs/>
          <w:sz w:val="28"/>
          <w:szCs w:val="28"/>
        </w:rPr>
        <w:t>«</w:t>
      </w:r>
      <w:r w:rsidRPr="00CD0874">
        <w:rPr>
          <w:rFonts w:ascii="Times New Roman" w:hAnsi="Times New Roman" w:cs="Times New Roman"/>
          <w:iCs/>
          <w:sz w:val="28"/>
          <w:szCs w:val="28"/>
        </w:rPr>
        <w:t>СОШ №</w:t>
      </w:r>
      <w:r w:rsidR="002A5389" w:rsidRPr="00CD0874">
        <w:rPr>
          <w:rFonts w:ascii="Times New Roman" w:hAnsi="Times New Roman" w:cs="Times New Roman"/>
          <w:iCs/>
          <w:sz w:val="28"/>
          <w:szCs w:val="28"/>
        </w:rPr>
        <w:t xml:space="preserve"> </w:t>
      </w:r>
      <w:r w:rsidRPr="00CD0874">
        <w:rPr>
          <w:rFonts w:ascii="Times New Roman" w:hAnsi="Times New Roman" w:cs="Times New Roman"/>
          <w:iCs/>
          <w:sz w:val="28"/>
          <w:szCs w:val="28"/>
        </w:rPr>
        <w:t>3</w:t>
      </w:r>
      <w:r w:rsidR="002A5389" w:rsidRPr="00CD0874">
        <w:rPr>
          <w:rFonts w:ascii="Times New Roman" w:hAnsi="Times New Roman" w:cs="Times New Roman"/>
          <w:iCs/>
          <w:sz w:val="28"/>
          <w:szCs w:val="28"/>
        </w:rPr>
        <w:t>»</w:t>
      </w:r>
      <w:r w:rsidRPr="00CD0874">
        <w:rPr>
          <w:rFonts w:ascii="Times New Roman" w:hAnsi="Times New Roman" w:cs="Times New Roman"/>
          <w:iCs/>
          <w:sz w:val="28"/>
          <w:szCs w:val="28"/>
        </w:rPr>
        <w:t xml:space="preserve"> на сумму</w:t>
      </w:r>
      <w:r w:rsidRPr="00CD0874">
        <w:rPr>
          <w:rFonts w:ascii="Times New Roman" w:hAnsi="Times New Roman" w:cs="Times New Roman"/>
          <w:sz w:val="28"/>
          <w:szCs w:val="28"/>
        </w:rPr>
        <w:t xml:space="preserve"> 10 024, 17 тыс. руб</w:t>
      </w:r>
      <w:r w:rsidR="00DF51E3">
        <w:rPr>
          <w:rFonts w:ascii="Times New Roman" w:hAnsi="Times New Roman" w:cs="Times New Roman"/>
          <w:sz w:val="28"/>
          <w:szCs w:val="28"/>
        </w:rPr>
        <w:t>лей</w:t>
      </w:r>
      <w:r w:rsidRPr="00CD0874">
        <w:rPr>
          <w:rFonts w:ascii="Times New Roman" w:hAnsi="Times New Roman" w:cs="Times New Roman"/>
          <w:sz w:val="28"/>
          <w:szCs w:val="28"/>
        </w:rPr>
        <w:t xml:space="preserve"> (ремонт и замена индивидуального теплового узла, ремонт системы отопления, ремонт спортивного зала и помещений подвала)</w:t>
      </w:r>
      <w:r w:rsidR="00DF51E3">
        <w:rPr>
          <w:rFonts w:ascii="Times New Roman" w:hAnsi="Times New Roman" w:cs="Times New Roman"/>
          <w:sz w:val="28"/>
          <w:szCs w:val="28"/>
        </w:rPr>
        <w:t>.</w:t>
      </w:r>
    </w:p>
    <w:p w14:paraId="70EC161E" w14:textId="5DCBD577"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3. Проведен к</w:t>
      </w:r>
      <w:r w:rsidRPr="00CD0874">
        <w:rPr>
          <w:rFonts w:ascii="Times New Roman" w:hAnsi="Times New Roman" w:cs="Times New Roman"/>
          <w:iCs/>
          <w:sz w:val="28"/>
          <w:szCs w:val="28"/>
        </w:rPr>
        <w:t>апитальный ремонт помещения подвала, кухни, столовой, подсобно</w:t>
      </w:r>
      <w:r w:rsidR="002A5389" w:rsidRPr="00CD0874">
        <w:rPr>
          <w:rFonts w:ascii="Times New Roman" w:hAnsi="Times New Roman" w:cs="Times New Roman"/>
          <w:iCs/>
          <w:sz w:val="28"/>
          <w:szCs w:val="28"/>
        </w:rPr>
        <w:t>го</w:t>
      </w:r>
      <w:r w:rsidRPr="00CD0874">
        <w:rPr>
          <w:rFonts w:ascii="Times New Roman" w:hAnsi="Times New Roman" w:cs="Times New Roman"/>
          <w:iCs/>
          <w:sz w:val="28"/>
          <w:szCs w:val="28"/>
        </w:rPr>
        <w:t xml:space="preserve"> помещени</w:t>
      </w:r>
      <w:r w:rsidR="002A5389" w:rsidRPr="00CD0874">
        <w:rPr>
          <w:rFonts w:ascii="Times New Roman" w:hAnsi="Times New Roman" w:cs="Times New Roman"/>
          <w:iCs/>
          <w:sz w:val="28"/>
          <w:szCs w:val="28"/>
        </w:rPr>
        <w:t>я</w:t>
      </w:r>
      <w:r w:rsidRPr="00CD0874">
        <w:rPr>
          <w:rFonts w:ascii="Times New Roman" w:hAnsi="Times New Roman" w:cs="Times New Roman"/>
          <w:iCs/>
          <w:sz w:val="28"/>
          <w:szCs w:val="28"/>
        </w:rPr>
        <w:t xml:space="preserve"> 2 этажа МБОУ «Гимназия №</w:t>
      </w:r>
      <w:r w:rsidR="002A5389" w:rsidRPr="00CD0874">
        <w:rPr>
          <w:rFonts w:ascii="Times New Roman" w:hAnsi="Times New Roman" w:cs="Times New Roman"/>
          <w:iCs/>
          <w:sz w:val="28"/>
          <w:szCs w:val="28"/>
        </w:rPr>
        <w:t xml:space="preserve"> </w:t>
      </w:r>
      <w:r w:rsidRPr="00CD0874">
        <w:rPr>
          <w:rFonts w:ascii="Times New Roman" w:hAnsi="Times New Roman" w:cs="Times New Roman"/>
          <w:iCs/>
          <w:sz w:val="28"/>
          <w:szCs w:val="28"/>
        </w:rPr>
        <w:t>1</w:t>
      </w:r>
      <w:r w:rsidR="002A5389" w:rsidRPr="00CD0874">
        <w:rPr>
          <w:rFonts w:ascii="Times New Roman" w:hAnsi="Times New Roman" w:cs="Times New Roman"/>
          <w:iCs/>
          <w:sz w:val="28"/>
          <w:szCs w:val="28"/>
        </w:rPr>
        <w:t>»</w:t>
      </w:r>
      <w:r w:rsidRPr="00CD0874">
        <w:rPr>
          <w:rFonts w:ascii="Times New Roman" w:hAnsi="Times New Roman" w:cs="Times New Roman"/>
          <w:iCs/>
          <w:sz w:val="28"/>
          <w:szCs w:val="28"/>
        </w:rPr>
        <w:t xml:space="preserve"> на сумму</w:t>
      </w:r>
      <w:r w:rsidRPr="00CD0874">
        <w:rPr>
          <w:rFonts w:ascii="Times New Roman" w:hAnsi="Times New Roman" w:cs="Times New Roman"/>
          <w:sz w:val="28"/>
          <w:szCs w:val="28"/>
        </w:rPr>
        <w:t xml:space="preserve"> 4 850, 37 тыс. руб</w:t>
      </w:r>
      <w:r w:rsidR="00DF51E3">
        <w:rPr>
          <w:rFonts w:ascii="Times New Roman" w:hAnsi="Times New Roman" w:cs="Times New Roman"/>
          <w:sz w:val="28"/>
          <w:szCs w:val="28"/>
        </w:rPr>
        <w:t>лей</w:t>
      </w:r>
      <w:r w:rsidRPr="00CD0874">
        <w:rPr>
          <w:rFonts w:ascii="Times New Roman" w:hAnsi="Times New Roman" w:cs="Times New Roman"/>
          <w:sz w:val="28"/>
          <w:szCs w:val="28"/>
        </w:rPr>
        <w:t>.</w:t>
      </w:r>
    </w:p>
    <w:p w14:paraId="2C196EA4" w14:textId="6AF65CA8"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4. </w:t>
      </w:r>
      <w:r w:rsidRPr="00CD0874">
        <w:rPr>
          <w:rFonts w:ascii="Times New Roman" w:hAnsi="Times New Roman" w:cs="Times New Roman"/>
          <w:iCs/>
          <w:sz w:val="28"/>
          <w:szCs w:val="28"/>
        </w:rPr>
        <w:t>Приобретен</w:t>
      </w:r>
      <w:r w:rsidR="002A5389" w:rsidRPr="00CD0874">
        <w:rPr>
          <w:rFonts w:ascii="Times New Roman" w:hAnsi="Times New Roman" w:cs="Times New Roman"/>
          <w:iCs/>
          <w:sz w:val="28"/>
          <w:szCs w:val="28"/>
        </w:rPr>
        <w:t xml:space="preserve">ы средства обучения для </w:t>
      </w:r>
      <w:r w:rsidRPr="00CD0874">
        <w:rPr>
          <w:rFonts w:ascii="Times New Roman" w:hAnsi="Times New Roman" w:cs="Times New Roman"/>
          <w:iCs/>
          <w:sz w:val="28"/>
          <w:szCs w:val="28"/>
        </w:rPr>
        <w:t>кабинет</w:t>
      </w:r>
      <w:r w:rsidR="002A5389" w:rsidRPr="00CD0874">
        <w:rPr>
          <w:rFonts w:ascii="Times New Roman" w:hAnsi="Times New Roman" w:cs="Times New Roman"/>
          <w:iCs/>
          <w:sz w:val="28"/>
          <w:szCs w:val="28"/>
        </w:rPr>
        <w:t>а</w:t>
      </w:r>
      <w:r w:rsidRPr="00CD0874">
        <w:rPr>
          <w:rFonts w:ascii="Times New Roman" w:hAnsi="Times New Roman" w:cs="Times New Roman"/>
          <w:iCs/>
          <w:sz w:val="28"/>
          <w:szCs w:val="28"/>
        </w:rPr>
        <w:t xml:space="preserve"> физики МБОУ </w:t>
      </w:r>
      <w:r w:rsidR="002A5389" w:rsidRPr="00CD0874">
        <w:rPr>
          <w:rFonts w:ascii="Times New Roman" w:hAnsi="Times New Roman" w:cs="Times New Roman"/>
          <w:iCs/>
          <w:sz w:val="28"/>
          <w:szCs w:val="28"/>
        </w:rPr>
        <w:t>«</w:t>
      </w:r>
      <w:r w:rsidRPr="00CD0874">
        <w:rPr>
          <w:rFonts w:ascii="Times New Roman" w:hAnsi="Times New Roman" w:cs="Times New Roman"/>
          <w:iCs/>
          <w:sz w:val="28"/>
          <w:szCs w:val="28"/>
        </w:rPr>
        <w:t>СОШ № 5</w:t>
      </w:r>
      <w:r w:rsidR="002A5389" w:rsidRPr="00CD0874">
        <w:rPr>
          <w:rFonts w:ascii="Times New Roman" w:hAnsi="Times New Roman" w:cs="Times New Roman"/>
          <w:iCs/>
          <w:sz w:val="28"/>
          <w:szCs w:val="28"/>
        </w:rPr>
        <w:t>»</w:t>
      </w:r>
      <w:r w:rsidRPr="00CD0874">
        <w:rPr>
          <w:rFonts w:ascii="Times New Roman" w:hAnsi="Times New Roman" w:cs="Times New Roman"/>
          <w:iCs/>
          <w:sz w:val="28"/>
          <w:szCs w:val="28"/>
        </w:rPr>
        <w:t xml:space="preserve"> </w:t>
      </w:r>
      <w:r w:rsidRPr="00CD0874">
        <w:rPr>
          <w:rFonts w:ascii="Times New Roman" w:hAnsi="Times New Roman" w:cs="Times New Roman"/>
          <w:sz w:val="28"/>
          <w:szCs w:val="28"/>
        </w:rPr>
        <w:t>на сумму 2 500 тыс. руб</w:t>
      </w:r>
      <w:r w:rsidR="00DF51E3">
        <w:rPr>
          <w:rFonts w:ascii="Times New Roman" w:hAnsi="Times New Roman" w:cs="Times New Roman"/>
          <w:sz w:val="28"/>
          <w:szCs w:val="28"/>
        </w:rPr>
        <w:t>лей</w:t>
      </w:r>
      <w:r w:rsidRPr="00CD0874">
        <w:rPr>
          <w:rFonts w:ascii="Times New Roman" w:hAnsi="Times New Roman" w:cs="Times New Roman"/>
          <w:sz w:val="28"/>
          <w:szCs w:val="28"/>
        </w:rPr>
        <w:t>.</w:t>
      </w:r>
    </w:p>
    <w:p w14:paraId="66B6593A" w14:textId="77CB8094" w:rsidR="00A81208" w:rsidRPr="00CD0874" w:rsidRDefault="00A81208"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5. </w:t>
      </w:r>
      <w:r w:rsidR="001E3AC9" w:rsidRPr="00CD0874">
        <w:rPr>
          <w:rFonts w:ascii="Times New Roman" w:hAnsi="Times New Roman" w:cs="Times New Roman"/>
          <w:sz w:val="28"/>
          <w:szCs w:val="28"/>
        </w:rPr>
        <w:t>В рамках проекта «Народные инициативы» п</w:t>
      </w:r>
      <w:r w:rsidRPr="00CD0874">
        <w:rPr>
          <w:rFonts w:ascii="Times New Roman" w:hAnsi="Times New Roman" w:cs="Times New Roman"/>
          <w:sz w:val="28"/>
          <w:szCs w:val="28"/>
        </w:rPr>
        <w:t xml:space="preserve">роведено обустройство хоккейного корта, расположенного в районе </w:t>
      </w:r>
      <w:proofErr w:type="spellStart"/>
      <w:r w:rsidRPr="00CD0874">
        <w:rPr>
          <w:rFonts w:ascii="Times New Roman" w:hAnsi="Times New Roman" w:cs="Times New Roman"/>
          <w:sz w:val="28"/>
          <w:szCs w:val="28"/>
        </w:rPr>
        <w:t>пр</w:t>
      </w:r>
      <w:proofErr w:type="spellEnd"/>
      <w:r w:rsidRPr="00CD0874">
        <w:rPr>
          <w:rFonts w:ascii="Times New Roman" w:hAnsi="Times New Roman" w:cs="Times New Roman"/>
          <w:sz w:val="28"/>
          <w:szCs w:val="28"/>
        </w:rPr>
        <w:t>-та Красных партизан, 42 на сумму 2 434,994 тыс. руб</w:t>
      </w:r>
      <w:r w:rsidR="00DF51E3">
        <w:rPr>
          <w:rFonts w:ascii="Times New Roman" w:hAnsi="Times New Roman" w:cs="Times New Roman"/>
          <w:sz w:val="28"/>
          <w:szCs w:val="28"/>
        </w:rPr>
        <w:t>лей</w:t>
      </w:r>
      <w:r w:rsidR="0032797D" w:rsidRPr="00CD0874">
        <w:rPr>
          <w:rFonts w:ascii="Times New Roman" w:hAnsi="Times New Roman" w:cs="Times New Roman"/>
          <w:sz w:val="28"/>
          <w:szCs w:val="28"/>
        </w:rPr>
        <w:t>)</w:t>
      </w:r>
      <w:r w:rsidR="001E3AC9" w:rsidRPr="00CD0874">
        <w:rPr>
          <w:rFonts w:ascii="Times New Roman" w:hAnsi="Times New Roman" w:cs="Times New Roman"/>
          <w:sz w:val="28"/>
          <w:szCs w:val="28"/>
        </w:rPr>
        <w:t xml:space="preserve"> и приобретены стеллажи для библиотеки МБОУ «Гимназия </w:t>
      </w:r>
      <w:r w:rsidR="00CC7008">
        <w:rPr>
          <w:rFonts w:ascii="Times New Roman" w:hAnsi="Times New Roman" w:cs="Times New Roman"/>
          <w:sz w:val="28"/>
          <w:szCs w:val="28"/>
        </w:rPr>
        <w:t xml:space="preserve">  </w:t>
      </w:r>
      <w:r w:rsidR="001E3AC9" w:rsidRPr="00CD0874">
        <w:rPr>
          <w:rFonts w:ascii="Times New Roman" w:hAnsi="Times New Roman" w:cs="Times New Roman"/>
          <w:sz w:val="28"/>
          <w:szCs w:val="28"/>
        </w:rPr>
        <w:t>№ 9» на сумму 92,2 тыс. руб</w:t>
      </w:r>
      <w:r w:rsidR="00CC7008">
        <w:rPr>
          <w:rFonts w:ascii="Times New Roman" w:hAnsi="Times New Roman" w:cs="Times New Roman"/>
          <w:sz w:val="28"/>
          <w:szCs w:val="28"/>
        </w:rPr>
        <w:t>лей</w:t>
      </w:r>
      <w:r w:rsidR="001E3AC9" w:rsidRPr="00CD0874">
        <w:rPr>
          <w:rFonts w:ascii="Times New Roman" w:hAnsi="Times New Roman" w:cs="Times New Roman"/>
          <w:sz w:val="28"/>
          <w:szCs w:val="28"/>
        </w:rPr>
        <w:t>.</w:t>
      </w:r>
    </w:p>
    <w:p w14:paraId="7C89E321" w14:textId="00F1DBB6" w:rsidR="00A81208" w:rsidRPr="00CD0874" w:rsidRDefault="00A81208" w:rsidP="00CD0874">
      <w:pPr>
        <w:spacing w:after="0" w:line="240" w:lineRule="auto"/>
        <w:ind w:firstLine="709"/>
        <w:jc w:val="both"/>
        <w:rPr>
          <w:rFonts w:ascii="Times New Roman" w:eastAsia="Times New Roman" w:hAnsi="Times New Roman" w:cs="Times New Roman"/>
          <w:bCs/>
          <w:sz w:val="28"/>
          <w:szCs w:val="28"/>
          <w:shd w:val="clear" w:color="auto" w:fill="FFFFFF"/>
        </w:rPr>
      </w:pPr>
      <w:r w:rsidRPr="00CD0874">
        <w:rPr>
          <w:rFonts w:ascii="Times New Roman" w:eastAsia="Times New Roman" w:hAnsi="Times New Roman" w:cs="Times New Roman"/>
          <w:bCs/>
          <w:sz w:val="28"/>
          <w:szCs w:val="28"/>
          <w:shd w:val="clear" w:color="auto" w:fill="FFFFFF"/>
        </w:rPr>
        <w:t xml:space="preserve">6. </w:t>
      </w:r>
      <w:r w:rsidR="002A5389" w:rsidRPr="00CD0874">
        <w:rPr>
          <w:rFonts w:ascii="Times New Roman" w:eastAsia="Times New Roman" w:hAnsi="Times New Roman" w:cs="Times New Roman"/>
          <w:bCs/>
          <w:sz w:val="28"/>
          <w:szCs w:val="28"/>
          <w:shd w:val="clear" w:color="auto" w:fill="FFFFFF"/>
        </w:rPr>
        <w:t>Выполнены п</w:t>
      </w:r>
      <w:r w:rsidRPr="00CD0874">
        <w:rPr>
          <w:rFonts w:ascii="Times New Roman" w:eastAsia="Times New Roman" w:hAnsi="Times New Roman" w:cs="Times New Roman"/>
          <w:bCs/>
          <w:sz w:val="28"/>
          <w:szCs w:val="28"/>
          <w:shd w:val="clear" w:color="auto" w:fill="FFFFFF"/>
        </w:rPr>
        <w:t>ротивопожарные мероприятия в учреждениях образования на сумму 7 914,941 тыс. руб</w:t>
      </w:r>
      <w:r w:rsidR="00CC7008">
        <w:rPr>
          <w:rFonts w:ascii="Times New Roman" w:eastAsia="Times New Roman" w:hAnsi="Times New Roman" w:cs="Times New Roman"/>
          <w:bCs/>
          <w:sz w:val="28"/>
          <w:szCs w:val="28"/>
          <w:shd w:val="clear" w:color="auto" w:fill="FFFFFF"/>
        </w:rPr>
        <w:t>лей</w:t>
      </w:r>
      <w:r w:rsidRPr="00CD0874">
        <w:rPr>
          <w:rFonts w:ascii="Times New Roman" w:eastAsia="Times New Roman" w:hAnsi="Times New Roman" w:cs="Times New Roman"/>
          <w:bCs/>
          <w:sz w:val="28"/>
          <w:szCs w:val="28"/>
          <w:shd w:val="clear" w:color="auto" w:fill="FFFFFF"/>
        </w:rPr>
        <w:t>, в том числе:</w:t>
      </w:r>
    </w:p>
    <w:p w14:paraId="50DB59C1" w14:textId="77777777" w:rsidR="00A81208" w:rsidRPr="00CD0874" w:rsidRDefault="00A81208" w:rsidP="00CD0874">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CD0874">
        <w:rPr>
          <w:rFonts w:ascii="Times New Roman" w:eastAsia="Times New Roman" w:hAnsi="Times New Roman" w:cs="Times New Roman"/>
          <w:bCs/>
          <w:sz w:val="28"/>
          <w:szCs w:val="28"/>
          <w:shd w:val="clear" w:color="auto" w:fill="FFFFFF"/>
        </w:rPr>
        <w:t>- поверка состояния огнезащитной обработки кровли крыши в 13-ти дошкольных учреждениях, 7-ми учреждениях образования, в 2-х учреждениях дополнительного образования</w:t>
      </w:r>
      <w:r w:rsidRPr="00CD0874">
        <w:rPr>
          <w:rFonts w:ascii="Times New Roman" w:eastAsia="Times New Roman" w:hAnsi="Times New Roman" w:cs="Times New Roman"/>
          <w:bCs/>
          <w:color w:val="000000"/>
          <w:sz w:val="28"/>
          <w:szCs w:val="28"/>
          <w:shd w:val="clear" w:color="auto" w:fill="FFFFFF"/>
        </w:rPr>
        <w:t>;</w:t>
      </w:r>
    </w:p>
    <w:p w14:paraId="0A0F2931" w14:textId="77777777" w:rsidR="00A81208" w:rsidRPr="00CD0874" w:rsidRDefault="00A81208" w:rsidP="00CD0874">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CD0874">
        <w:rPr>
          <w:rFonts w:ascii="Times New Roman" w:eastAsia="Times New Roman" w:hAnsi="Times New Roman" w:cs="Times New Roman"/>
          <w:bCs/>
          <w:color w:val="000000"/>
          <w:sz w:val="28"/>
          <w:szCs w:val="28"/>
          <w:shd w:val="clear" w:color="auto" w:fill="FFFFFF"/>
        </w:rPr>
        <w:t>- огнезащитная обработка деревянных конструкций в 11-ти дошкольных учреждениях и в 5 общеобразовательных учреждениях;</w:t>
      </w:r>
    </w:p>
    <w:p w14:paraId="02ABFBBF" w14:textId="77777777" w:rsidR="00A81208" w:rsidRPr="00CD0874" w:rsidRDefault="00A81208" w:rsidP="00CD0874">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CD0874">
        <w:rPr>
          <w:rFonts w:ascii="Times New Roman" w:eastAsia="Times New Roman" w:hAnsi="Times New Roman" w:cs="Times New Roman"/>
          <w:bCs/>
          <w:color w:val="000000"/>
          <w:sz w:val="28"/>
          <w:szCs w:val="28"/>
          <w:shd w:val="clear" w:color="auto" w:fill="FFFFFF"/>
        </w:rPr>
        <w:t xml:space="preserve">- испытание пожарных лестниц в 16-ти учреждениях; </w:t>
      </w:r>
    </w:p>
    <w:p w14:paraId="1AE571AE" w14:textId="77777777" w:rsidR="00A81208" w:rsidRPr="00CD0874" w:rsidRDefault="00A81208" w:rsidP="00CD0874">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CD0874">
        <w:rPr>
          <w:rFonts w:ascii="Times New Roman" w:eastAsia="Times New Roman" w:hAnsi="Times New Roman" w:cs="Times New Roman"/>
          <w:bCs/>
          <w:color w:val="000000"/>
          <w:sz w:val="28"/>
          <w:szCs w:val="28"/>
          <w:shd w:val="clear" w:color="auto" w:fill="FFFFFF"/>
        </w:rPr>
        <w:t>- поверка огнетушителей в 30-ти учреждениях;</w:t>
      </w:r>
    </w:p>
    <w:p w14:paraId="6F46E8E4" w14:textId="77777777" w:rsidR="00A81208" w:rsidRPr="00CD0874" w:rsidRDefault="00A81208" w:rsidP="00CD0874">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CD0874">
        <w:rPr>
          <w:rFonts w:ascii="Times New Roman" w:eastAsia="Times New Roman" w:hAnsi="Times New Roman" w:cs="Times New Roman"/>
          <w:bCs/>
          <w:color w:val="000000"/>
          <w:sz w:val="28"/>
          <w:szCs w:val="28"/>
          <w:shd w:val="clear" w:color="auto" w:fill="FFFFFF"/>
        </w:rPr>
        <w:t>- ремонт пожарной сигнализации в 4-х учреждениях;</w:t>
      </w:r>
    </w:p>
    <w:p w14:paraId="0E616B04" w14:textId="77777777" w:rsidR="00A81208" w:rsidRPr="00CD0874" w:rsidRDefault="00A81208" w:rsidP="00CD0874">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CD0874">
        <w:rPr>
          <w:rFonts w:ascii="Times New Roman" w:eastAsia="Times New Roman" w:hAnsi="Times New Roman" w:cs="Times New Roman"/>
          <w:bCs/>
          <w:color w:val="000000"/>
          <w:sz w:val="28"/>
          <w:szCs w:val="28"/>
          <w:shd w:val="clear" w:color="auto" w:fill="FFFFFF"/>
        </w:rPr>
        <w:t>- приобретение огнетушителей, знаков противопожарной безопасности;</w:t>
      </w:r>
    </w:p>
    <w:p w14:paraId="4A53396A" w14:textId="77777777" w:rsidR="00A81208" w:rsidRPr="00CD0874" w:rsidRDefault="00A81208" w:rsidP="00CD0874">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CD0874">
        <w:rPr>
          <w:rFonts w:ascii="Times New Roman" w:eastAsia="Times New Roman" w:hAnsi="Times New Roman" w:cs="Times New Roman"/>
          <w:bCs/>
          <w:color w:val="000000"/>
          <w:sz w:val="28"/>
          <w:szCs w:val="28"/>
          <w:shd w:val="clear" w:color="auto" w:fill="FFFFFF"/>
        </w:rPr>
        <w:t>- установка противопожарных дверей в 3-х учреждениях;</w:t>
      </w:r>
    </w:p>
    <w:p w14:paraId="75CE83DA" w14:textId="77777777" w:rsidR="00A81208" w:rsidRPr="00CD0874" w:rsidRDefault="00A81208" w:rsidP="00CD0874">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CD0874">
        <w:rPr>
          <w:rFonts w:ascii="Times New Roman" w:eastAsia="Times New Roman" w:hAnsi="Times New Roman" w:cs="Times New Roman"/>
          <w:bCs/>
          <w:color w:val="000000"/>
          <w:sz w:val="28"/>
          <w:szCs w:val="28"/>
          <w:shd w:val="clear" w:color="auto" w:fill="FFFFFF"/>
        </w:rPr>
        <w:t>- произведен капитальный ремонт здания в 1-м учреждении;</w:t>
      </w:r>
    </w:p>
    <w:p w14:paraId="0EA53510" w14:textId="0153487A" w:rsidR="00A81208" w:rsidRPr="00CD0874" w:rsidRDefault="00A81208" w:rsidP="00CD0874">
      <w:pPr>
        <w:tabs>
          <w:tab w:val="left" w:pos="709"/>
          <w:tab w:val="left" w:pos="851"/>
        </w:tabs>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w:t>
      </w:r>
      <w:r w:rsidR="001A0672" w:rsidRPr="00CD0874">
        <w:rPr>
          <w:rFonts w:ascii="Times New Roman" w:hAnsi="Times New Roman" w:cs="Times New Roman"/>
          <w:sz w:val="28"/>
          <w:szCs w:val="28"/>
        </w:rPr>
        <w:t xml:space="preserve"> </w:t>
      </w:r>
      <w:r w:rsidRPr="00CD0874">
        <w:rPr>
          <w:rFonts w:ascii="Times New Roman" w:hAnsi="Times New Roman" w:cs="Times New Roman"/>
          <w:sz w:val="28"/>
          <w:szCs w:val="28"/>
        </w:rPr>
        <w:t>произведена поверка эффективности работы вентиляционной системы и испытание внутреннего противопожарного водоснабжения в 1-м учреждении;</w:t>
      </w:r>
    </w:p>
    <w:p w14:paraId="72F16BD2" w14:textId="77777777" w:rsidR="00A81208" w:rsidRPr="00CD0874" w:rsidRDefault="00A81208" w:rsidP="00CD0874">
      <w:pPr>
        <w:tabs>
          <w:tab w:val="left" w:pos="709"/>
          <w:tab w:val="left" w:pos="851"/>
        </w:tabs>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CD0874">
        <w:rPr>
          <w:rFonts w:ascii="Times New Roman" w:hAnsi="Times New Roman" w:cs="Times New Roman"/>
          <w:sz w:val="28"/>
          <w:szCs w:val="28"/>
        </w:rPr>
        <w:lastRenderedPageBreak/>
        <w:t xml:space="preserve">- проведены работы по изготовлению проектной документации </w:t>
      </w:r>
      <w:r w:rsidRPr="00CD0874">
        <w:rPr>
          <w:rFonts w:ascii="Times New Roman" w:eastAsia="Times New Roman" w:hAnsi="Times New Roman" w:cs="Times New Roman"/>
          <w:bCs/>
          <w:color w:val="000000"/>
          <w:sz w:val="28"/>
          <w:szCs w:val="28"/>
          <w:shd w:val="clear" w:color="auto" w:fill="FFFFFF"/>
        </w:rPr>
        <w:t>в 17-ти дошкольных учреждениях, 7-ми учреждениях образования, в 3-х учреждениях дополнительного образования;</w:t>
      </w:r>
    </w:p>
    <w:p w14:paraId="32C23C4B" w14:textId="4B658FDD" w:rsidR="00A81208" w:rsidRPr="00CD0874" w:rsidRDefault="00A81208" w:rsidP="00CD0874">
      <w:pPr>
        <w:tabs>
          <w:tab w:val="left" w:pos="709"/>
          <w:tab w:val="left" w:pos="851"/>
        </w:tabs>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CD0874">
        <w:rPr>
          <w:rFonts w:ascii="Times New Roman" w:eastAsia="Times New Roman" w:hAnsi="Times New Roman" w:cs="Times New Roman"/>
          <w:bCs/>
          <w:color w:val="000000"/>
          <w:sz w:val="28"/>
          <w:szCs w:val="28"/>
          <w:shd w:val="clear" w:color="auto" w:fill="FFFFFF"/>
        </w:rPr>
        <w:t>- произведена замена АПС в 4</w:t>
      </w:r>
      <w:r w:rsidR="001A0672" w:rsidRPr="00CD0874">
        <w:rPr>
          <w:rFonts w:ascii="Times New Roman" w:eastAsia="Times New Roman" w:hAnsi="Times New Roman" w:cs="Times New Roman"/>
          <w:bCs/>
          <w:color w:val="000000"/>
          <w:sz w:val="28"/>
          <w:szCs w:val="28"/>
          <w:shd w:val="clear" w:color="auto" w:fill="FFFFFF"/>
        </w:rPr>
        <w:t>-х</w:t>
      </w:r>
      <w:r w:rsidRPr="00CD0874">
        <w:rPr>
          <w:rFonts w:ascii="Times New Roman" w:eastAsia="Times New Roman" w:hAnsi="Times New Roman" w:cs="Times New Roman"/>
          <w:bCs/>
          <w:color w:val="000000"/>
          <w:sz w:val="28"/>
          <w:szCs w:val="28"/>
          <w:shd w:val="clear" w:color="auto" w:fill="FFFFFF"/>
        </w:rPr>
        <w:t xml:space="preserve"> учреждениях.</w:t>
      </w:r>
    </w:p>
    <w:p w14:paraId="608FDD64" w14:textId="4F208099" w:rsidR="00A81208" w:rsidRPr="00CD0874" w:rsidRDefault="00A81208" w:rsidP="00CD0874">
      <w:pPr>
        <w:tabs>
          <w:tab w:val="left" w:pos="709"/>
          <w:tab w:val="left" w:pos="851"/>
        </w:tabs>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CD0874">
        <w:rPr>
          <w:rFonts w:ascii="Times New Roman" w:eastAsia="Times New Roman" w:hAnsi="Times New Roman" w:cs="Times New Roman"/>
          <w:bCs/>
          <w:color w:val="000000"/>
          <w:sz w:val="28"/>
          <w:szCs w:val="28"/>
          <w:shd w:val="clear" w:color="auto" w:fill="FFFFFF"/>
        </w:rPr>
        <w:t xml:space="preserve"> 7. Профинансированы расходы, связанные с питанием детей, страдающих туберкулезной интоксикацией, в количестве 100 человек, посещающих МБДОУ «Детский сад № 39» на сумму 1 863,593 тыс. руб</w:t>
      </w:r>
      <w:r w:rsidR="00CC7008">
        <w:rPr>
          <w:rFonts w:ascii="Times New Roman" w:eastAsia="Times New Roman" w:hAnsi="Times New Roman" w:cs="Times New Roman"/>
          <w:bCs/>
          <w:color w:val="000000"/>
          <w:sz w:val="28"/>
          <w:szCs w:val="28"/>
          <w:shd w:val="clear" w:color="auto" w:fill="FFFFFF"/>
        </w:rPr>
        <w:t>лей</w:t>
      </w:r>
      <w:r w:rsidRPr="00CD0874">
        <w:rPr>
          <w:rFonts w:ascii="Times New Roman" w:eastAsia="Times New Roman" w:hAnsi="Times New Roman" w:cs="Times New Roman"/>
          <w:bCs/>
          <w:color w:val="000000"/>
          <w:sz w:val="28"/>
          <w:szCs w:val="28"/>
          <w:shd w:val="clear" w:color="auto" w:fill="FFFFFF"/>
        </w:rPr>
        <w:t>.</w:t>
      </w:r>
    </w:p>
    <w:p w14:paraId="0A2D1E7F" w14:textId="3C5E78A0" w:rsidR="00A81208" w:rsidRPr="00CD0874" w:rsidRDefault="00A81208" w:rsidP="00CD0874">
      <w:pPr>
        <w:tabs>
          <w:tab w:val="left" w:pos="540"/>
        </w:tabs>
        <w:spacing w:after="0" w:line="240" w:lineRule="auto"/>
        <w:ind w:firstLine="540"/>
        <w:jc w:val="both"/>
        <w:rPr>
          <w:rFonts w:ascii="Times New Roman" w:hAnsi="Times New Roman" w:cs="Times New Roman"/>
          <w:sz w:val="28"/>
          <w:szCs w:val="28"/>
        </w:rPr>
      </w:pPr>
      <w:r w:rsidRPr="00CD0874">
        <w:rPr>
          <w:rFonts w:ascii="Times New Roman" w:eastAsia="Times New Roman" w:hAnsi="Times New Roman" w:cs="Times New Roman"/>
          <w:bCs/>
          <w:color w:val="000000"/>
          <w:sz w:val="28"/>
          <w:szCs w:val="28"/>
          <w:shd w:val="clear" w:color="auto" w:fill="FFFFFF"/>
        </w:rPr>
        <w:t xml:space="preserve">   8. Профинансированы расходы в размере</w:t>
      </w:r>
      <w:r w:rsidRPr="00CD0874">
        <w:rPr>
          <w:rFonts w:ascii="Times New Roman" w:hAnsi="Times New Roman" w:cs="Times New Roman"/>
          <w:sz w:val="28"/>
          <w:szCs w:val="28"/>
        </w:rPr>
        <w:t xml:space="preserve"> 1 225, 576 тыс. руб</w:t>
      </w:r>
      <w:r w:rsidR="00CC7008">
        <w:rPr>
          <w:rFonts w:ascii="Times New Roman" w:hAnsi="Times New Roman" w:cs="Times New Roman"/>
          <w:sz w:val="28"/>
          <w:szCs w:val="28"/>
        </w:rPr>
        <w:t>лей</w:t>
      </w:r>
      <w:r w:rsidRPr="00CD0874">
        <w:rPr>
          <w:rFonts w:ascii="Times New Roman" w:hAnsi="Times New Roman" w:cs="Times New Roman"/>
          <w:sz w:val="28"/>
          <w:szCs w:val="28"/>
        </w:rPr>
        <w:t xml:space="preserve"> на организацию трудовой занятости молодежи и несовершеннолетних в летний период</w:t>
      </w:r>
      <w:r w:rsidR="001A0672" w:rsidRPr="00CD0874">
        <w:rPr>
          <w:rFonts w:ascii="Times New Roman" w:hAnsi="Times New Roman" w:cs="Times New Roman"/>
          <w:sz w:val="28"/>
          <w:szCs w:val="28"/>
        </w:rPr>
        <w:t>,</w:t>
      </w:r>
      <w:r w:rsidRPr="00CD0874">
        <w:rPr>
          <w:rFonts w:ascii="Times New Roman" w:hAnsi="Times New Roman" w:cs="Times New Roman"/>
          <w:sz w:val="28"/>
          <w:szCs w:val="28"/>
        </w:rPr>
        <w:t xml:space="preserve"> организованы трудовые отряды на базе МБУДО «СЮН» (работали 20 человек) и общеобразовательных учреждений (работали 219 человек), выпла</w:t>
      </w:r>
      <w:r w:rsidR="001A0672" w:rsidRPr="00CD0874">
        <w:rPr>
          <w:rFonts w:ascii="Times New Roman" w:hAnsi="Times New Roman" w:cs="Times New Roman"/>
          <w:sz w:val="28"/>
          <w:szCs w:val="28"/>
        </w:rPr>
        <w:t xml:space="preserve">чена </w:t>
      </w:r>
      <w:r w:rsidRPr="00CD0874">
        <w:rPr>
          <w:rFonts w:ascii="Times New Roman" w:hAnsi="Times New Roman" w:cs="Times New Roman"/>
          <w:sz w:val="28"/>
          <w:szCs w:val="28"/>
        </w:rPr>
        <w:t>заработн</w:t>
      </w:r>
      <w:r w:rsidR="001A0672" w:rsidRPr="00CD0874">
        <w:rPr>
          <w:rFonts w:ascii="Times New Roman" w:hAnsi="Times New Roman" w:cs="Times New Roman"/>
          <w:sz w:val="28"/>
          <w:szCs w:val="28"/>
        </w:rPr>
        <w:t>ая</w:t>
      </w:r>
      <w:r w:rsidRPr="00CD0874">
        <w:rPr>
          <w:rFonts w:ascii="Times New Roman" w:hAnsi="Times New Roman" w:cs="Times New Roman"/>
          <w:sz w:val="28"/>
          <w:szCs w:val="28"/>
        </w:rPr>
        <w:t xml:space="preserve"> плат</w:t>
      </w:r>
      <w:r w:rsidR="001A0672" w:rsidRPr="00CD0874">
        <w:rPr>
          <w:rFonts w:ascii="Times New Roman" w:hAnsi="Times New Roman" w:cs="Times New Roman"/>
          <w:sz w:val="28"/>
          <w:szCs w:val="28"/>
        </w:rPr>
        <w:t>а</w:t>
      </w:r>
      <w:r w:rsidR="00CC7008">
        <w:rPr>
          <w:rFonts w:ascii="Times New Roman" w:hAnsi="Times New Roman" w:cs="Times New Roman"/>
          <w:sz w:val="28"/>
          <w:szCs w:val="28"/>
        </w:rPr>
        <w:t>.</w:t>
      </w:r>
    </w:p>
    <w:p w14:paraId="7FF7A774" w14:textId="3C080F72" w:rsidR="00A81208" w:rsidRPr="00CD0874" w:rsidRDefault="00A81208" w:rsidP="00CD0874">
      <w:pPr>
        <w:tabs>
          <w:tab w:val="left" w:pos="540"/>
        </w:tabs>
        <w:spacing w:after="0" w:line="240" w:lineRule="auto"/>
        <w:ind w:firstLine="540"/>
        <w:jc w:val="both"/>
        <w:rPr>
          <w:rFonts w:ascii="Times New Roman" w:eastAsia="Times New Roman" w:hAnsi="Times New Roman" w:cs="Times New Roman"/>
          <w:bCs/>
          <w:color w:val="000000"/>
          <w:sz w:val="28"/>
          <w:szCs w:val="28"/>
          <w:shd w:val="clear" w:color="auto" w:fill="FFFFFF"/>
        </w:rPr>
      </w:pPr>
      <w:r w:rsidRPr="00CD0874">
        <w:rPr>
          <w:rFonts w:ascii="Times New Roman" w:eastAsia="Times New Roman" w:hAnsi="Times New Roman" w:cs="Times New Roman"/>
          <w:bCs/>
          <w:color w:val="000000"/>
          <w:sz w:val="28"/>
          <w:szCs w:val="28"/>
          <w:shd w:val="clear" w:color="auto" w:fill="FFFFFF"/>
        </w:rPr>
        <w:t xml:space="preserve">   9. Для укрепления материально-технической базы лагеря «Смена» в МБУДО «ДЮСШ №</w:t>
      </w:r>
      <w:r w:rsidR="00CC7008">
        <w:rPr>
          <w:rFonts w:ascii="Times New Roman" w:eastAsia="Times New Roman" w:hAnsi="Times New Roman" w:cs="Times New Roman"/>
          <w:bCs/>
          <w:color w:val="000000"/>
          <w:sz w:val="28"/>
          <w:szCs w:val="28"/>
          <w:shd w:val="clear" w:color="auto" w:fill="FFFFFF"/>
        </w:rPr>
        <w:t xml:space="preserve"> </w:t>
      </w:r>
      <w:r w:rsidRPr="00CD0874">
        <w:rPr>
          <w:rFonts w:ascii="Times New Roman" w:eastAsia="Times New Roman" w:hAnsi="Times New Roman" w:cs="Times New Roman"/>
          <w:bCs/>
          <w:color w:val="000000"/>
          <w:sz w:val="28"/>
          <w:szCs w:val="28"/>
          <w:shd w:val="clear" w:color="auto" w:fill="FFFFFF"/>
        </w:rPr>
        <w:t xml:space="preserve">1» было выделено и израсходовано </w:t>
      </w:r>
      <w:r w:rsidRPr="00CD0874">
        <w:rPr>
          <w:rFonts w:ascii="Times New Roman" w:hAnsi="Times New Roman" w:cs="Times New Roman"/>
          <w:sz w:val="28"/>
          <w:szCs w:val="28"/>
        </w:rPr>
        <w:t>1 263, 598</w:t>
      </w:r>
      <w:r w:rsidR="001A0672" w:rsidRPr="00CD0874">
        <w:rPr>
          <w:rFonts w:ascii="Times New Roman" w:hAnsi="Times New Roman" w:cs="Times New Roman"/>
          <w:sz w:val="28"/>
          <w:szCs w:val="28"/>
        </w:rPr>
        <w:t xml:space="preserve"> </w:t>
      </w:r>
      <w:r w:rsidRPr="00CD0874">
        <w:rPr>
          <w:rFonts w:ascii="Times New Roman" w:eastAsia="Times New Roman" w:hAnsi="Times New Roman" w:cs="Times New Roman"/>
          <w:bCs/>
          <w:color w:val="000000"/>
          <w:sz w:val="28"/>
          <w:szCs w:val="28"/>
          <w:shd w:val="clear" w:color="auto" w:fill="FFFFFF"/>
        </w:rPr>
        <w:t>тыс. руб</w:t>
      </w:r>
      <w:r w:rsidR="00CC7008">
        <w:rPr>
          <w:rFonts w:ascii="Times New Roman" w:eastAsia="Times New Roman" w:hAnsi="Times New Roman" w:cs="Times New Roman"/>
          <w:bCs/>
          <w:color w:val="000000"/>
          <w:sz w:val="28"/>
          <w:szCs w:val="28"/>
          <w:shd w:val="clear" w:color="auto" w:fill="FFFFFF"/>
        </w:rPr>
        <w:t>лей</w:t>
      </w:r>
      <w:r w:rsidRPr="00CD0874">
        <w:rPr>
          <w:rFonts w:ascii="Times New Roman" w:eastAsia="Times New Roman" w:hAnsi="Times New Roman" w:cs="Times New Roman"/>
          <w:bCs/>
          <w:color w:val="000000"/>
          <w:sz w:val="28"/>
          <w:szCs w:val="28"/>
          <w:shd w:val="clear" w:color="auto" w:fill="FFFFFF"/>
        </w:rPr>
        <w:t>.</w:t>
      </w:r>
    </w:p>
    <w:p w14:paraId="5AE00B9E" w14:textId="48268F92" w:rsidR="00A81208" w:rsidRPr="00CD0874" w:rsidRDefault="00A81208" w:rsidP="00CD0874">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CD0874">
        <w:rPr>
          <w:rFonts w:ascii="Times New Roman" w:eastAsia="Times New Roman" w:hAnsi="Times New Roman" w:cs="Times New Roman"/>
          <w:bCs/>
          <w:color w:val="000000"/>
          <w:sz w:val="28"/>
          <w:szCs w:val="28"/>
          <w:shd w:val="clear" w:color="auto" w:fill="FFFFFF"/>
        </w:rPr>
        <w:t xml:space="preserve">10. Для укрепления материально-технической базы лагеря «Юность» в МБУДО «ДДТ» было выделено и израсходовано </w:t>
      </w:r>
      <w:r w:rsidRPr="00CD0874">
        <w:rPr>
          <w:rFonts w:ascii="Times New Roman" w:hAnsi="Times New Roman" w:cs="Times New Roman"/>
          <w:sz w:val="28"/>
          <w:szCs w:val="28"/>
        </w:rPr>
        <w:t>1 263, 598</w:t>
      </w:r>
      <w:r w:rsidR="001A0672" w:rsidRPr="00CD0874">
        <w:rPr>
          <w:rFonts w:ascii="Times New Roman" w:hAnsi="Times New Roman" w:cs="Times New Roman"/>
          <w:sz w:val="28"/>
          <w:szCs w:val="28"/>
        </w:rPr>
        <w:t xml:space="preserve"> </w:t>
      </w:r>
      <w:r w:rsidRPr="00CD0874">
        <w:rPr>
          <w:rFonts w:ascii="Times New Roman" w:eastAsia="Times New Roman" w:hAnsi="Times New Roman" w:cs="Times New Roman"/>
          <w:bCs/>
          <w:color w:val="000000"/>
          <w:sz w:val="28"/>
          <w:szCs w:val="28"/>
          <w:shd w:val="clear" w:color="auto" w:fill="FFFFFF"/>
        </w:rPr>
        <w:t>тыс. руб</w:t>
      </w:r>
      <w:r w:rsidR="00CC7008">
        <w:rPr>
          <w:rFonts w:ascii="Times New Roman" w:eastAsia="Times New Roman" w:hAnsi="Times New Roman" w:cs="Times New Roman"/>
          <w:bCs/>
          <w:color w:val="000000"/>
          <w:sz w:val="28"/>
          <w:szCs w:val="28"/>
          <w:shd w:val="clear" w:color="auto" w:fill="FFFFFF"/>
        </w:rPr>
        <w:t>лей</w:t>
      </w:r>
      <w:r w:rsidRPr="00CD0874">
        <w:rPr>
          <w:rFonts w:ascii="Times New Roman" w:eastAsia="Times New Roman" w:hAnsi="Times New Roman" w:cs="Times New Roman"/>
          <w:bCs/>
          <w:color w:val="000000"/>
          <w:sz w:val="28"/>
          <w:szCs w:val="28"/>
          <w:shd w:val="clear" w:color="auto" w:fill="FFFFFF"/>
        </w:rPr>
        <w:t>.</w:t>
      </w:r>
    </w:p>
    <w:p w14:paraId="602A9D9D" w14:textId="3D817FB5" w:rsidR="00A81208" w:rsidRPr="00CD0874" w:rsidRDefault="00A81208" w:rsidP="00CD0874">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CD0874">
        <w:rPr>
          <w:rFonts w:ascii="Times New Roman" w:eastAsia="Times New Roman" w:hAnsi="Times New Roman" w:cs="Times New Roman"/>
          <w:bCs/>
          <w:color w:val="000000"/>
          <w:sz w:val="28"/>
          <w:szCs w:val="28"/>
          <w:shd w:val="clear" w:color="auto" w:fill="FFFFFF"/>
        </w:rPr>
        <w:t>11. Проведена государственная экспертиза проектно-сметной документации МБОУ «СОШ №</w:t>
      </w:r>
      <w:r w:rsidR="00CC7008">
        <w:rPr>
          <w:rFonts w:ascii="Times New Roman" w:eastAsia="Times New Roman" w:hAnsi="Times New Roman" w:cs="Times New Roman"/>
          <w:bCs/>
          <w:color w:val="000000"/>
          <w:sz w:val="28"/>
          <w:szCs w:val="28"/>
          <w:shd w:val="clear" w:color="auto" w:fill="FFFFFF"/>
        </w:rPr>
        <w:t xml:space="preserve"> </w:t>
      </w:r>
      <w:r w:rsidRPr="00CD0874">
        <w:rPr>
          <w:rFonts w:ascii="Times New Roman" w:eastAsia="Times New Roman" w:hAnsi="Times New Roman" w:cs="Times New Roman"/>
          <w:bCs/>
          <w:color w:val="000000"/>
          <w:sz w:val="28"/>
          <w:szCs w:val="28"/>
          <w:shd w:val="clear" w:color="auto" w:fill="FFFFFF"/>
        </w:rPr>
        <w:t xml:space="preserve">6» по адресу: Иркутская область, город Усолье-Сибирское, ул. </w:t>
      </w:r>
      <w:proofErr w:type="spellStart"/>
      <w:r w:rsidRPr="00CD0874">
        <w:rPr>
          <w:rFonts w:ascii="Times New Roman" w:eastAsia="Times New Roman" w:hAnsi="Times New Roman" w:cs="Times New Roman"/>
          <w:bCs/>
          <w:color w:val="000000"/>
          <w:sz w:val="28"/>
          <w:szCs w:val="28"/>
          <w:shd w:val="clear" w:color="auto" w:fill="FFFFFF"/>
        </w:rPr>
        <w:t>Коростова</w:t>
      </w:r>
      <w:proofErr w:type="spellEnd"/>
      <w:r w:rsidRPr="00CD0874">
        <w:rPr>
          <w:rFonts w:ascii="Times New Roman" w:eastAsia="Times New Roman" w:hAnsi="Times New Roman" w:cs="Times New Roman"/>
          <w:bCs/>
          <w:color w:val="000000"/>
          <w:sz w:val="28"/>
          <w:szCs w:val="28"/>
          <w:shd w:val="clear" w:color="auto" w:fill="FFFFFF"/>
        </w:rPr>
        <w:t>, 35» на сумму 122,187 тыс. руб</w:t>
      </w:r>
      <w:r w:rsidR="00CC7008">
        <w:rPr>
          <w:rFonts w:ascii="Times New Roman" w:eastAsia="Times New Roman" w:hAnsi="Times New Roman" w:cs="Times New Roman"/>
          <w:bCs/>
          <w:color w:val="000000"/>
          <w:sz w:val="28"/>
          <w:szCs w:val="28"/>
          <w:shd w:val="clear" w:color="auto" w:fill="FFFFFF"/>
        </w:rPr>
        <w:t>лей</w:t>
      </w:r>
      <w:r w:rsidRPr="00CD0874">
        <w:rPr>
          <w:rFonts w:ascii="Times New Roman" w:eastAsia="Times New Roman" w:hAnsi="Times New Roman" w:cs="Times New Roman"/>
          <w:bCs/>
          <w:color w:val="000000"/>
          <w:sz w:val="28"/>
          <w:szCs w:val="28"/>
          <w:shd w:val="clear" w:color="auto" w:fill="FFFFFF"/>
        </w:rPr>
        <w:t>.</w:t>
      </w:r>
    </w:p>
    <w:p w14:paraId="33B184B3" w14:textId="3C3C9421" w:rsidR="00A81208" w:rsidRPr="00CD0874" w:rsidRDefault="00A81208" w:rsidP="00CD0874">
      <w:pPr>
        <w:pStyle w:val="ConsPlusNormal"/>
        <w:jc w:val="center"/>
        <w:outlineLvl w:val="2"/>
        <w:rPr>
          <w:u w:val="single"/>
        </w:rPr>
      </w:pPr>
    </w:p>
    <w:p w14:paraId="49354E2B" w14:textId="77777777" w:rsidR="00C23A6D" w:rsidRPr="0002702E" w:rsidRDefault="00C23A6D" w:rsidP="00CD0874">
      <w:pPr>
        <w:pStyle w:val="ConsPlusNormal"/>
        <w:jc w:val="center"/>
        <w:outlineLvl w:val="2"/>
        <w:rPr>
          <w:u w:val="single"/>
        </w:rPr>
      </w:pPr>
      <w:bookmarkStart w:id="8" w:name="Par657"/>
      <w:bookmarkEnd w:id="8"/>
      <w:r w:rsidRPr="0002702E">
        <w:rPr>
          <w:u w:val="single"/>
        </w:rPr>
        <w:t>Культура</w:t>
      </w:r>
    </w:p>
    <w:p w14:paraId="1D04AB6E" w14:textId="77777777" w:rsidR="00C23A6D" w:rsidRPr="00CD0874" w:rsidRDefault="00C23A6D" w:rsidP="00CD0874">
      <w:pPr>
        <w:pStyle w:val="ConsPlusNormal"/>
        <w:jc w:val="center"/>
        <w:outlineLvl w:val="2"/>
        <w:rPr>
          <w:b/>
        </w:rPr>
      </w:pPr>
    </w:p>
    <w:p w14:paraId="201884F6" w14:textId="77777777" w:rsidR="0032797D" w:rsidRPr="00CD0874" w:rsidRDefault="0032797D"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Для организации досуга населения и развития народного творчества в городе Усолье-Сибирское имеются 4 муниципальных учреждения культуры, в том числе:</w:t>
      </w:r>
    </w:p>
    <w:p w14:paraId="67B18E48" w14:textId="77777777" w:rsidR="0032797D" w:rsidRPr="00CD0874" w:rsidRDefault="0032797D"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МБКДУ «Дворец культуры» с числом посадочных мест 1 040, числом клубных формирований 38, из них 10 носят звание «народный»;</w:t>
      </w:r>
    </w:p>
    <w:p w14:paraId="21AC53D9" w14:textId="77777777" w:rsidR="0032797D" w:rsidRPr="00CD0874" w:rsidRDefault="0032797D"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МБУК «Дом культуры «Мир» с числом посадочных мест – 350, клубных формирований 19, из них 7 носят звание «народный»;</w:t>
      </w:r>
    </w:p>
    <w:p w14:paraId="6B1970B0" w14:textId="1CC3FF75" w:rsidR="0032797D" w:rsidRPr="00CD0874" w:rsidRDefault="0032797D" w:rsidP="00CD0874">
      <w:pPr>
        <w:spacing w:after="0" w:line="240" w:lineRule="auto"/>
        <w:ind w:firstLine="709"/>
        <w:jc w:val="both"/>
        <w:rPr>
          <w:rFonts w:ascii="Times New Roman" w:eastAsia="Times New Roman" w:hAnsi="Times New Roman" w:cs="Times New Roman"/>
          <w:sz w:val="28"/>
          <w:szCs w:val="28"/>
          <w:lang w:eastAsia="ru-RU"/>
        </w:rPr>
      </w:pPr>
      <w:r w:rsidRPr="00CD0874">
        <w:rPr>
          <w:rFonts w:ascii="Times New Roman" w:eastAsia="Times New Roman" w:hAnsi="Times New Roman" w:cs="Times New Roman"/>
          <w:sz w:val="28"/>
          <w:szCs w:val="28"/>
          <w:lang w:eastAsia="ru-RU"/>
        </w:rPr>
        <w:t xml:space="preserve">- МБУК «Усольская городская централизованная библиотечная система»: 6 библиотек (4 массовых и 2 детские) с книжным фондом 280 229 экземпляров, числом читателей 17 927 человек (охват населения библиотечным обслуживанием на </w:t>
      </w:r>
      <w:r w:rsidR="00CC7008">
        <w:rPr>
          <w:rFonts w:ascii="Times New Roman" w:eastAsia="Times New Roman" w:hAnsi="Times New Roman" w:cs="Times New Roman"/>
          <w:sz w:val="28"/>
          <w:szCs w:val="28"/>
          <w:lang w:eastAsia="ru-RU"/>
        </w:rPr>
        <w:t>01.01.</w:t>
      </w:r>
      <w:r w:rsidRPr="00CD0874">
        <w:rPr>
          <w:rFonts w:ascii="Times New Roman" w:eastAsia="Times New Roman" w:hAnsi="Times New Roman" w:cs="Times New Roman"/>
          <w:sz w:val="28"/>
          <w:szCs w:val="28"/>
          <w:lang w:eastAsia="ru-RU"/>
        </w:rPr>
        <w:t>2022 г</w:t>
      </w:r>
      <w:r w:rsidR="00CC7008">
        <w:rPr>
          <w:rFonts w:ascii="Times New Roman" w:eastAsia="Times New Roman" w:hAnsi="Times New Roman" w:cs="Times New Roman"/>
          <w:sz w:val="28"/>
          <w:szCs w:val="28"/>
          <w:lang w:eastAsia="ru-RU"/>
        </w:rPr>
        <w:t>.</w:t>
      </w:r>
      <w:r w:rsidRPr="00CD0874">
        <w:rPr>
          <w:rFonts w:ascii="Times New Roman" w:eastAsia="Times New Roman" w:hAnsi="Times New Roman" w:cs="Times New Roman"/>
          <w:sz w:val="28"/>
          <w:szCs w:val="28"/>
          <w:lang w:eastAsia="ru-RU"/>
        </w:rPr>
        <w:t xml:space="preserve"> составляет 23,9%);</w:t>
      </w:r>
    </w:p>
    <w:p w14:paraId="4A050D5E" w14:textId="2D39A89F" w:rsidR="0032797D" w:rsidRPr="00CD0874" w:rsidRDefault="0032797D"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МБУК «Усольский историко-краеведческий музей» с 18 638 экземплярами экспонатов, выставочным залом и 497 предметами живописи и графики. Охват населения музейным обслуживанием – 37%, число посетителей за 2021 год – 27 956 чел</w:t>
      </w:r>
      <w:r w:rsidR="00CC7008">
        <w:rPr>
          <w:rFonts w:ascii="Times New Roman" w:hAnsi="Times New Roman" w:cs="Times New Roman"/>
          <w:sz w:val="28"/>
          <w:szCs w:val="28"/>
        </w:rPr>
        <w:t>овек</w:t>
      </w:r>
      <w:r w:rsidRPr="00CD0874">
        <w:rPr>
          <w:rFonts w:ascii="Times New Roman" w:hAnsi="Times New Roman" w:cs="Times New Roman"/>
          <w:sz w:val="28"/>
          <w:szCs w:val="28"/>
        </w:rPr>
        <w:t>.</w:t>
      </w:r>
    </w:p>
    <w:p w14:paraId="1FCE77EB" w14:textId="3D63958F" w:rsidR="0032797D" w:rsidRPr="00CD0874" w:rsidRDefault="0032797D"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Наблюдается положительная динамика по ключевым показателям работы учреждений культуры за 2021 год в сравнении с 2020</w:t>
      </w:r>
      <w:r w:rsidR="00CD0874">
        <w:rPr>
          <w:rFonts w:ascii="Times New Roman" w:hAnsi="Times New Roman" w:cs="Times New Roman"/>
          <w:sz w:val="28"/>
          <w:szCs w:val="28"/>
        </w:rPr>
        <w:t xml:space="preserve"> годом</w:t>
      </w:r>
      <w:r w:rsidRPr="00CD0874">
        <w:rPr>
          <w:rFonts w:ascii="Times New Roman" w:hAnsi="Times New Roman" w:cs="Times New Roman"/>
          <w:sz w:val="28"/>
          <w:szCs w:val="28"/>
        </w:rPr>
        <w:t>:</w:t>
      </w:r>
    </w:p>
    <w:p w14:paraId="166BF79A" w14:textId="77777777" w:rsidR="0032797D" w:rsidRPr="005D2540" w:rsidRDefault="0032797D" w:rsidP="0032797D">
      <w:pPr>
        <w:spacing w:after="0" w:line="240" w:lineRule="auto"/>
        <w:ind w:firstLine="709"/>
        <w:jc w:val="both"/>
        <w:rPr>
          <w:rFonts w:ascii="Times New Roman" w:hAnsi="Times New Roman"/>
          <w:sz w:val="28"/>
          <w:szCs w:val="28"/>
        </w:rPr>
      </w:pPr>
    </w:p>
    <w:tbl>
      <w:tblPr>
        <w:tblW w:w="10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1257"/>
        <w:gridCol w:w="1295"/>
        <w:gridCol w:w="1701"/>
      </w:tblGrid>
      <w:tr w:rsidR="0032797D" w:rsidRPr="0032797D" w14:paraId="6F14173D" w14:textId="77777777" w:rsidTr="0032797D">
        <w:trPr>
          <w:trHeight w:val="267"/>
          <w:jc w:val="center"/>
        </w:trPr>
        <w:tc>
          <w:tcPr>
            <w:tcW w:w="5949" w:type="dxa"/>
            <w:vAlign w:val="center"/>
          </w:tcPr>
          <w:p w14:paraId="4EDB3967" w14:textId="77777777" w:rsidR="0032797D" w:rsidRPr="0032797D" w:rsidRDefault="0032797D" w:rsidP="00D87B61">
            <w:pPr>
              <w:tabs>
                <w:tab w:val="left" w:pos="851"/>
              </w:tabs>
              <w:contextualSpacing/>
              <w:jc w:val="center"/>
              <w:rPr>
                <w:rFonts w:ascii="Times New Roman" w:hAnsi="Times New Roman" w:cs="Times New Roman"/>
                <w:b/>
                <w:sz w:val="24"/>
                <w:szCs w:val="24"/>
              </w:rPr>
            </w:pPr>
            <w:r w:rsidRPr="0032797D">
              <w:rPr>
                <w:rFonts w:ascii="Times New Roman" w:hAnsi="Times New Roman" w:cs="Times New Roman"/>
                <w:b/>
                <w:sz w:val="24"/>
                <w:szCs w:val="24"/>
              </w:rPr>
              <w:t>Показатели</w:t>
            </w:r>
          </w:p>
        </w:tc>
        <w:tc>
          <w:tcPr>
            <w:tcW w:w="1257" w:type="dxa"/>
            <w:vAlign w:val="center"/>
          </w:tcPr>
          <w:p w14:paraId="4B3605C0" w14:textId="77777777" w:rsidR="0032797D" w:rsidRPr="0032797D" w:rsidRDefault="0032797D" w:rsidP="00D87B61">
            <w:pPr>
              <w:tabs>
                <w:tab w:val="left" w:pos="851"/>
              </w:tabs>
              <w:contextualSpacing/>
              <w:jc w:val="center"/>
              <w:rPr>
                <w:rFonts w:ascii="Times New Roman" w:hAnsi="Times New Roman" w:cs="Times New Roman"/>
                <w:b/>
                <w:sz w:val="24"/>
                <w:szCs w:val="24"/>
              </w:rPr>
            </w:pPr>
            <w:r w:rsidRPr="0032797D">
              <w:rPr>
                <w:rFonts w:ascii="Times New Roman" w:hAnsi="Times New Roman" w:cs="Times New Roman"/>
                <w:b/>
                <w:sz w:val="24"/>
                <w:szCs w:val="24"/>
              </w:rPr>
              <w:t>2020 г.</w:t>
            </w:r>
          </w:p>
        </w:tc>
        <w:tc>
          <w:tcPr>
            <w:tcW w:w="1295" w:type="dxa"/>
          </w:tcPr>
          <w:p w14:paraId="72876EB7" w14:textId="77777777" w:rsidR="0032797D" w:rsidRPr="0032797D" w:rsidRDefault="0032797D" w:rsidP="00D87B61">
            <w:pPr>
              <w:tabs>
                <w:tab w:val="left" w:pos="851"/>
              </w:tabs>
              <w:contextualSpacing/>
              <w:jc w:val="center"/>
              <w:rPr>
                <w:rFonts w:ascii="Times New Roman" w:hAnsi="Times New Roman" w:cs="Times New Roman"/>
                <w:b/>
                <w:sz w:val="24"/>
                <w:szCs w:val="24"/>
              </w:rPr>
            </w:pPr>
            <w:r w:rsidRPr="0032797D">
              <w:rPr>
                <w:rFonts w:ascii="Times New Roman" w:hAnsi="Times New Roman" w:cs="Times New Roman"/>
                <w:b/>
                <w:sz w:val="24"/>
                <w:szCs w:val="24"/>
              </w:rPr>
              <w:t>2021 г.</w:t>
            </w:r>
          </w:p>
        </w:tc>
        <w:tc>
          <w:tcPr>
            <w:tcW w:w="1701" w:type="dxa"/>
            <w:vAlign w:val="center"/>
          </w:tcPr>
          <w:p w14:paraId="50AF45C3" w14:textId="11949967" w:rsidR="0032797D" w:rsidRPr="0032797D" w:rsidRDefault="0032797D" w:rsidP="00D87B61">
            <w:pPr>
              <w:tabs>
                <w:tab w:val="left" w:pos="851"/>
              </w:tabs>
              <w:contextualSpacing/>
              <w:jc w:val="center"/>
              <w:rPr>
                <w:rFonts w:ascii="Times New Roman" w:hAnsi="Times New Roman" w:cs="Times New Roman"/>
                <w:b/>
                <w:sz w:val="24"/>
                <w:szCs w:val="24"/>
              </w:rPr>
            </w:pPr>
            <w:r w:rsidRPr="0032797D">
              <w:rPr>
                <w:rFonts w:ascii="Times New Roman" w:hAnsi="Times New Roman" w:cs="Times New Roman"/>
                <w:b/>
                <w:sz w:val="24"/>
                <w:szCs w:val="24"/>
              </w:rPr>
              <w:t>+/ - к 2020 г.</w:t>
            </w:r>
          </w:p>
        </w:tc>
      </w:tr>
      <w:tr w:rsidR="0032797D" w:rsidRPr="0032797D" w14:paraId="6772AC61" w14:textId="77777777" w:rsidTr="0032797D">
        <w:trPr>
          <w:trHeight w:val="117"/>
          <w:jc w:val="center"/>
        </w:trPr>
        <w:tc>
          <w:tcPr>
            <w:tcW w:w="5949" w:type="dxa"/>
            <w:vAlign w:val="center"/>
          </w:tcPr>
          <w:p w14:paraId="70CC7159" w14:textId="0C517D5C" w:rsidR="0032797D" w:rsidRPr="0032797D" w:rsidRDefault="0032797D" w:rsidP="00D87B61">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Pr="0032797D">
              <w:rPr>
                <w:rFonts w:ascii="Times New Roman" w:hAnsi="Times New Roman" w:cs="Times New Roman"/>
                <w:sz w:val="24"/>
                <w:szCs w:val="24"/>
              </w:rPr>
              <w:t>исло культурно-массовых мероприятий, всего (ед.)</w:t>
            </w:r>
          </w:p>
        </w:tc>
        <w:tc>
          <w:tcPr>
            <w:tcW w:w="1257" w:type="dxa"/>
            <w:tcBorders>
              <w:right w:val="single" w:sz="4" w:space="0" w:color="auto"/>
            </w:tcBorders>
            <w:shd w:val="clear" w:color="auto" w:fill="FFFFFF"/>
            <w:vAlign w:val="center"/>
          </w:tcPr>
          <w:p w14:paraId="6E255CA3"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613</w:t>
            </w:r>
          </w:p>
        </w:tc>
        <w:tc>
          <w:tcPr>
            <w:tcW w:w="1295" w:type="dxa"/>
            <w:tcBorders>
              <w:right w:val="single" w:sz="4" w:space="0" w:color="auto"/>
            </w:tcBorders>
            <w:shd w:val="clear" w:color="auto" w:fill="FFFFFF"/>
            <w:vAlign w:val="center"/>
          </w:tcPr>
          <w:p w14:paraId="2A5FDC6A"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926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A97AA72"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+ 313</w:t>
            </w:r>
          </w:p>
        </w:tc>
      </w:tr>
      <w:tr w:rsidR="0032797D" w:rsidRPr="0032797D" w14:paraId="75ECCD42" w14:textId="77777777" w:rsidTr="0032797D">
        <w:trPr>
          <w:trHeight w:val="385"/>
          <w:jc w:val="center"/>
        </w:trPr>
        <w:tc>
          <w:tcPr>
            <w:tcW w:w="5949" w:type="dxa"/>
            <w:vAlign w:val="center"/>
          </w:tcPr>
          <w:p w14:paraId="354C04B1" w14:textId="180696E2" w:rsidR="0032797D" w:rsidRPr="0032797D" w:rsidRDefault="0032797D" w:rsidP="00D87B61">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Pr="0032797D">
              <w:rPr>
                <w:rFonts w:ascii="Times New Roman" w:hAnsi="Times New Roman" w:cs="Times New Roman"/>
                <w:sz w:val="24"/>
                <w:szCs w:val="24"/>
              </w:rPr>
              <w:t>исло посещений культурно-массовых мероприятий, всего (ед.)</w:t>
            </w:r>
          </w:p>
        </w:tc>
        <w:tc>
          <w:tcPr>
            <w:tcW w:w="1257" w:type="dxa"/>
            <w:tcBorders>
              <w:right w:val="single" w:sz="4" w:space="0" w:color="auto"/>
            </w:tcBorders>
            <w:shd w:val="clear" w:color="auto" w:fill="FFFFFF"/>
            <w:vAlign w:val="center"/>
          </w:tcPr>
          <w:p w14:paraId="405CD304"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366 567</w:t>
            </w:r>
          </w:p>
        </w:tc>
        <w:tc>
          <w:tcPr>
            <w:tcW w:w="1295" w:type="dxa"/>
            <w:tcBorders>
              <w:right w:val="single" w:sz="4" w:space="0" w:color="auto"/>
            </w:tcBorders>
            <w:shd w:val="clear" w:color="auto" w:fill="FFFFFF"/>
            <w:vAlign w:val="center"/>
          </w:tcPr>
          <w:p w14:paraId="44181CB1"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425 196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C117CC7"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+ 58 629</w:t>
            </w:r>
          </w:p>
        </w:tc>
      </w:tr>
      <w:tr w:rsidR="0032797D" w:rsidRPr="0032797D" w14:paraId="746A3FAB" w14:textId="77777777" w:rsidTr="0032797D">
        <w:trPr>
          <w:trHeight w:val="385"/>
          <w:jc w:val="center"/>
        </w:trPr>
        <w:tc>
          <w:tcPr>
            <w:tcW w:w="5949" w:type="dxa"/>
            <w:vAlign w:val="center"/>
          </w:tcPr>
          <w:p w14:paraId="188B5DA2" w14:textId="3B63DB40" w:rsidR="0032797D" w:rsidRPr="0032797D" w:rsidRDefault="0032797D" w:rsidP="00D87B61">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Pr="0032797D">
              <w:rPr>
                <w:rFonts w:ascii="Times New Roman" w:hAnsi="Times New Roman" w:cs="Times New Roman"/>
                <w:sz w:val="24"/>
                <w:szCs w:val="24"/>
              </w:rPr>
              <w:t>исло коллективов, имеющих звание «Народный» (ед.)</w:t>
            </w:r>
          </w:p>
        </w:tc>
        <w:tc>
          <w:tcPr>
            <w:tcW w:w="1257" w:type="dxa"/>
            <w:vAlign w:val="center"/>
          </w:tcPr>
          <w:p w14:paraId="3593BEAF"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16</w:t>
            </w:r>
          </w:p>
        </w:tc>
        <w:tc>
          <w:tcPr>
            <w:tcW w:w="1295" w:type="dxa"/>
            <w:vAlign w:val="center"/>
          </w:tcPr>
          <w:p w14:paraId="00070736"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17</w:t>
            </w:r>
          </w:p>
        </w:tc>
        <w:tc>
          <w:tcPr>
            <w:tcW w:w="1701" w:type="dxa"/>
            <w:vAlign w:val="center"/>
          </w:tcPr>
          <w:p w14:paraId="28AC489C"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+ 1</w:t>
            </w:r>
          </w:p>
        </w:tc>
      </w:tr>
      <w:tr w:rsidR="0032797D" w:rsidRPr="0032797D" w14:paraId="34214239" w14:textId="77777777" w:rsidTr="0032797D">
        <w:trPr>
          <w:trHeight w:val="173"/>
          <w:jc w:val="center"/>
        </w:trPr>
        <w:tc>
          <w:tcPr>
            <w:tcW w:w="5949" w:type="dxa"/>
            <w:tcBorders>
              <w:top w:val="single" w:sz="4" w:space="0" w:color="000000"/>
              <w:left w:val="single" w:sz="4" w:space="0" w:color="000000"/>
              <w:bottom w:val="single" w:sz="4" w:space="0" w:color="000000"/>
              <w:right w:val="single" w:sz="4" w:space="0" w:color="000000"/>
            </w:tcBorders>
            <w:vAlign w:val="center"/>
          </w:tcPr>
          <w:p w14:paraId="2B197709" w14:textId="0535EDFD" w:rsidR="0032797D" w:rsidRPr="0032797D" w:rsidRDefault="0032797D" w:rsidP="00D87B61">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32797D">
              <w:rPr>
                <w:rFonts w:ascii="Times New Roman" w:hAnsi="Times New Roman" w:cs="Times New Roman"/>
                <w:sz w:val="24"/>
                <w:szCs w:val="24"/>
              </w:rPr>
              <w:t>хват населения библиотечным обслуживанием (%)</w:t>
            </w:r>
          </w:p>
        </w:tc>
        <w:tc>
          <w:tcPr>
            <w:tcW w:w="1257" w:type="dxa"/>
            <w:tcBorders>
              <w:top w:val="single" w:sz="4" w:space="0" w:color="000000"/>
              <w:left w:val="single" w:sz="4" w:space="0" w:color="000000"/>
              <w:bottom w:val="single" w:sz="4" w:space="0" w:color="000000"/>
              <w:right w:val="single" w:sz="4" w:space="0" w:color="000000"/>
            </w:tcBorders>
            <w:vAlign w:val="center"/>
          </w:tcPr>
          <w:p w14:paraId="0AF86E1D"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19,7</w:t>
            </w:r>
          </w:p>
        </w:tc>
        <w:tc>
          <w:tcPr>
            <w:tcW w:w="1295" w:type="dxa"/>
            <w:tcBorders>
              <w:top w:val="single" w:sz="4" w:space="0" w:color="000000"/>
              <w:left w:val="single" w:sz="4" w:space="0" w:color="000000"/>
              <w:bottom w:val="single" w:sz="4" w:space="0" w:color="000000"/>
              <w:right w:val="single" w:sz="4" w:space="0" w:color="000000"/>
            </w:tcBorders>
            <w:vAlign w:val="center"/>
          </w:tcPr>
          <w:p w14:paraId="77A4F9D7"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23,8</w:t>
            </w:r>
          </w:p>
        </w:tc>
        <w:tc>
          <w:tcPr>
            <w:tcW w:w="1701" w:type="dxa"/>
            <w:tcBorders>
              <w:top w:val="single" w:sz="4" w:space="0" w:color="000000"/>
              <w:left w:val="single" w:sz="4" w:space="0" w:color="000000"/>
              <w:bottom w:val="single" w:sz="4" w:space="0" w:color="000000"/>
              <w:right w:val="single" w:sz="4" w:space="0" w:color="000000"/>
            </w:tcBorders>
            <w:vAlign w:val="center"/>
          </w:tcPr>
          <w:p w14:paraId="0F11ACDD"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+ 4,1</w:t>
            </w:r>
          </w:p>
        </w:tc>
      </w:tr>
      <w:tr w:rsidR="0032797D" w:rsidRPr="0032797D" w14:paraId="539850D4" w14:textId="77777777" w:rsidTr="0032797D">
        <w:trPr>
          <w:trHeight w:val="70"/>
          <w:jc w:val="center"/>
        </w:trPr>
        <w:tc>
          <w:tcPr>
            <w:tcW w:w="5949" w:type="dxa"/>
            <w:tcBorders>
              <w:top w:val="single" w:sz="4" w:space="0" w:color="000000"/>
              <w:left w:val="single" w:sz="4" w:space="0" w:color="000000"/>
              <w:bottom w:val="single" w:sz="4" w:space="0" w:color="000000"/>
              <w:right w:val="single" w:sz="4" w:space="0" w:color="000000"/>
            </w:tcBorders>
            <w:vAlign w:val="center"/>
          </w:tcPr>
          <w:p w14:paraId="7AF6576D" w14:textId="3B9B1FEF" w:rsidR="0032797D" w:rsidRPr="0032797D" w:rsidRDefault="0032797D" w:rsidP="00D87B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w:t>
            </w:r>
            <w:r w:rsidRPr="0032797D">
              <w:rPr>
                <w:rFonts w:ascii="Times New Roman" w:hAnsi="Times New Roman" w:cs="Times New Roman"/>
                <w:sz w:val="24"/>
                <w:szCs w:val="24"/>
              </w:rPr>
              <w:t>оличество пользователей библиотек (чел.)</w:t>
            </w:r>
          </w:p>
        </w:tc>
        <w:tc>
          <w:tcPr>
            <w:tcW w:w="1257" w:type="dxa"/>
            <w:tcBorders>
              <w:top w:val="single" w:sz="4" w:space="0" w:color="000000"/>
              <w:left w:val="single" w:sz="4" w:space="0" w:color="000000"/>
              <w:bottom w:val="single" w:sz="4" w:space="0" w:color="000000"/>
              <w:right w:val="single" w:sz="4" w:space="0" w:color="000000"/>
            </w:tcBorders>
            <w:vAlign w:val="center"/>
          </w:tcPr>
          <w:p w14:paraId="5784DED1"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14 997</w:t>
            </w:r>
          </w:p>
        </w:tc>
        <w:tc>
          <w:tcPr>
            <w:tcW w:w="1295" w:type="dxa"/>
            <w:tcBorders>
              <w:top w:val="single" w:sz="4" w:space="0" w:color="000000"/>
              <w:left w:val="single" w:sz="4" w:space="0" w:color="000000"/>
              <w:bottom w:val="single" w:sz="4" w:space="0" w:color="000000"/>
              <w:right w:val="single" w:sz="4" w:space="0" w:color="000000"/>
            </w:tcBorders>
            <w:vAlign w:val="center"/>
          </w:tcPr>
          <w:p w14:paraId="1F64D943"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17 927</w:t>
            </w:r>
          </w:p>
        </w:tc>
        <w:tc>
          <w:tcPr>
            <w:tcW w:w="1701" w:type="dxa"/>
            <w:tcBorders>
              <w:top w:val="single" w:sz="4" w:space="0" w:color="000000"/>
              <w:left w:val="single" w:sz="4" w:space="0" w:color="000000"/>
              <w:bottom w:val="single" w:sz="4" w:space="0" w:color="000000"/>
              <w:right w:val="single" w:sz="4" w:space="0" w:color="000000"/>
            </w:tcBorders>
            <w:vAlign w:val="center"/>
          </w:tcPr>
          <w:p w14:paraId="7AEF90F0"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+ 2 930</w:t>
            </w:r>
          </w:p>
        </w:tc>
      </w:tr>
      <w:tr w:rsidR="0032797D" w:rsidRPr="0032797D" w14:paraId="28B1422A" w14:textId="77777777" w:rsidTr="0032797D">
        <w:trPr>
          <w:trHeight w:val="70"/>
          <w:jc w:val="center"/>
        </w:trPr>
        <w:tc>
          <w:tcPr>
            <w:tcW w:w="5949" w:type="dxa"/>
            <w:tcBorders>
              <w:top w:val="single" w:sz="4" w:space="0" w:color="000000"/>
              <w:left w:val="single" w:sz="4" w:space="0" w:color="000000"/>
              <w:bottom w:val="single" w:sz="4" w:space="0" w:color="000000"/>
              <w:right w:val="single" w:sz="4" w:space="0" w:color="000000"/>
            </w:tcBorders>
            <w:vAlign w:val="center"/>
          </w:tcPr>
          <w:p w14:paraId="1561C8C8" w14:textId="2813F192" w:rsidR="0032797D" w:rsidRPr="0032797D" w:rsidRDefault="0032797D" w:rsidP="00D87B61">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Pr="0032797D">
              <w:rPr>
                <w:rFonts w:ascii="Times New Roman" w:hAnsi="Times New Roman" w:cs="Times New Roman"/>
                <w:sz w:val="24"/>
                <w:szCs w:val="24"/>
              </w:rPr>
              <w:t>исло посещений библиотек (чел.)</w:t>
            </w:r>
          </w:p>
        </w:tc>
        <w:tc>
          <w:tcPr>
            <w:tcW w:w="1257" w:type="dxa"/>
            <w:tcBorders>
              <w:top w:val="single" w:sz="4" w:space="0" w:color="000000"/>
              <w:left w:val="single" w:sz="4" w:space="0" w:color="000000"/>
              <w:bottom w:val="single" w:sz="4" w:space="0" w:color="000000"/>
              <w:right w:val="single" w:sz="4" w:space="0" w:color="000000"/>
            </w:tcBorders>
            <w:vAlign w:val="center"/>
          </w:tcPr>
          <w:p w14:paraId="63606C7B"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89 696</w:t>
            </w:r>
          </w:p>
        </w:tc>
        <w:tc>
          <w:tcPr>
            <w:tcW w:w="1295" w:type="dxa"/>
            <w:tcBorders>
              <w:top w:val="single" w:sz="4" w:space="0" w:color="000000"/>
              <w:left w:val="single" w:sz="4" w:space="0" w:color="000000"/>
              <w:bottom w:val="single" w:sz="4" w:space="0" w:color="000000"/>
              <w:right w:val="single" w:sz="4" w:space="0" w:color="000000"/>
            </w:tcBorders>
            <w:vAlign w:val="center"/>
          </w:tcPr>
          <w:p w14:paraId="052EA3FF"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113 894</w:t>
            </w:r>
          </w:p>
        </w:tc>
        <w:tc>
          <w:tcPr>
            <w:tcW w:w="1701" w:type="dxa"/>
            <w:tcBorders>
              <w:top w:val="single" w:sz="4" w:space="0" w:color="000000"/>
              <w:left w:val="single" w:sz="4" w:space="0" w:color="000000"/>
              <w:bottom w:val="single" w:sz="4" w:space="0" w:color="000000"/>
              <w:right w:val="single" w:sz="4" w:space="0" w:color="000000"/>
            </w:tcBorders>
            <w:vAlign w:val="center"/>
          </w:tcPr>
          <w:p w14:paraId="69562408"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+ 24 198</w:t>
            </w:r>
          </w:p>
        </w:tc>
      </w:tr>
      <w:tr w:rsidR="0032797D" w:rsidRPr="0032797D" w14:paraId="005E1A1B" w14:textId="77777777" w:rsidTr="0032797D">
        <w:trPr>
          <w:trHeight w:val="70"/>
          <w:jc w:val="center"/>
        </w:trPr>
        <w:tc>
          <w:tcPr>
            <w:tcW w:w="5949" w:type="dxa"/>
            <w:vAlign w:val="center"/>
          </w:tcPr>
          <w:p w14:paraId="33441761" w14:textId="1C0C0AC9" w:rsidR="0032797D" w:rsidRPr="0032797D" w:rsidRDefault="0032797D" w:rsidP="00D87B61">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32797D">
              <w:rPr>
                <w:rFonts w:ascii="Times New Roman" w:hAnsi="Times New Roman" w:cs="Times New Roman"/>
                <w:sz w:val="24"/>
                <w:szCs w:val="24"/>
              </w:rPr>
              <w:t>оличество посетителей музея (чел.)</w:t>
            </w:r>
          </w:p>
        </w:tc>
        <w:tc>
          <w:tcPr>
            <w:tcW w:w="1257" w:type="dxa"/>
            <w:shd w:val="clear" w:color="auto" w:fill="FFFFFF"/>
            <w:vAlign w:val="center"/>
          </w:tcPr>
          <w:p w14:paraId="5641C113"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13 865</w:t>
            </w:r>
          </w:p>
        </w:tc>
        <w:tc>
          <w:tcPr>
            <w:tcW w:w="1295" w:type="dxa"/>
            <w:shd w:val="clear" w:color="auto" w:fill="FFFFFF"/>
            <w:vAlign w:val="center"/>
          </w:tcPr>
          <w:p w14:paraId="3398D1C4"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27 956</w:t>
            </w:r>
          </w:p>
        </w:tc>
        <w:tc>
          <w:tcPr>
            <w:tcW w:w="1701" w:type="dxa"/>
            <w:shd w:val="clear" w:color="auto" w:fill="FFFFFF"/>
            <w:vAlign w:val="center"/>
          </w:tcPr>
          <w:p w14:paraId="08B41A35"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+ 14 091</w:t>
            </w:r>
          </w:p>
        </w:tc>
      </w:tr>
      <w:tr w:rsidR="0032797D" w:rsidRPr="0032797D" w14:paraId="2A0B81ED" w14:textId="77777777" w:rsidTr="0032797D">
        <w:trPr>
          <w:trHeight w:val="70"/>
          <w:jc w:val="center"/>
        </w:trPr>
        <w:tc>
          <w:tcPr>
            <w:tcW w:w="5949" w:type="dxa"/>
            <w:vAlign w:val="center"/>
          </w:tcPr>
          <w:p w14:paraId="351C2FC9" w14:textId="36FA37EB" w:rsidR="0032797D" w:rsidRPr="0032797D" w:rsidRDefault="0032797D" w:rsidP="00D87B61">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32797D">
              <w:rPr>
                <w:rFonts w:ascii="Times New Roman" w:hAnsi="Times New Roman" w:cs="Times New Roman"/>
                <w:sz w:val="24"/>
                <w:szCs w:val="24"/>
              </w:rPr>
              <w:t>хват населения музейным обслуживанием (%)</w:t>
            </w:r>
          </w:p>
        </w:tc>
        <w:tc>
          <w:tcPr>
            <w:tcW w:w="1257" w:type="dxa"/>
            <w:shd w:val="clear" w:color="auto" w:fill="FFFFFF"/>
            <w:vAlign w:val="center"/>
          </w:tcPr>
          <w:p w14:paraId="156211C8"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18,2</w:t>
            </w:r>
          </w:p>
        </w:tc>
        <w:tc>
          <w:tcPr>
            <w:tcW w:w="1295" w:type="dxa"/>
            <w:shd w:val="clear" w:color="auto" w:fill="FFFFFF"/>
            <w:vAlign w:val="center"/>
          </w:tcPr>
          <w:p w14:paraId="6E50ECC3"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37</w:t>
            </w:r>
          </w:p>
        </w:tc>
        <w:tc>
          <w:tcPr>
            <w:tcW w:w="1701" w:type="dxa"/>
            <w:shd w:val="clear" w:color="auto" w:fill="FFFFFF"/>
            <w:vAlign w:val="center"/>
          </w:tcPr>
          <w:p w14:paraId="3197DD24"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+ 18,8</w:t>
            </w:r>
          </w:p>
        </w:tc>
      </w:tr>
      <w:tr w:rsidR="0032797D" w:rsidRPr="0032797D" w14:paraId="2E9E750D" w14:textId="77777777" w:rsidTr="0032797D">
        <w:trPr>
          <w:trHeight w:val="150"/>
          <w:jc w:val="center"/>
        </w:trPr>
        <w:tc>
          <w:tcPr>
            <w:tcW w:w="5949" w:type="dxa"/>
            <w:vAlign w:val="center"/>
          </w:tcPr>
          <w:p w14:paraId="16841E64" w14:textId="0955857F" w:rsidR="0032797D" w:rsidRPr="0032797D" w:rsidRDefault="0032797D" w:rsidP="00D87B61">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32797D">
              <w:rPr>
                <w:rFonts w:ascii="Times New Roman" w:hAnsi="Times New Roman" w:cs="Times New Roman"/>
                <w:sz w:val="24"/>
                <w:szCs w:val="24"/>
              </w:rPr>
              <w:t>оличество предметов основного фонда (ед.)</w:t>
            </w:r>
          </w:p>
        </w:tc>
        <w:tc>
          <w:tcPr>
            <w:tcW w:w="1257" w:type="dxa"/>
            <w:vAlign w:val="center"/>
          </w:tcPr>
          <w:p w14:paraId="658EAC21"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15 322</w:t>
            </w:r>
          </w:p>
        </w:tc>
        <w:tc>
          <w:tcPr>
            <w:tcW w:w="1295" w:type="dxa"/>
            <w:vAlign w:val="center"/>
          </w:tcPr>
          <w:p w14:paraId="2D6E6AF8"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15 505</w:t>
            </w:r>
          </w:p>
        </w:tc>
        <w:tc>
          <w:tcPr>
            <w:tcW w:w="1701" w:type="dxa"/>
            <w:vAlign w:val="center"/>
          </w:tcPr>
          <w:p w14:paraId="000A850A"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+ 183</w:t>
            </w:r>
          </w:p>
        </w:tc>
      </w:tr>
      <w:tr w:rsidR="0032797D" w:rsidRPr="0032797D" w14:paraId="56222F81" w14:textId="77777777" w:rsidTr="0032797D">
        <w:trPr>
          <w:trHeight w:val="70"/>
          <w:jc w:val="center"/>
        </w:trPr>
        <w:tc>
          <w:tcPr>
            <w:tcW w:w="5949" w:type="dxa"/>
            <w:vAlign w:val="center"/>
          </w:tcPr>
          <w:p w14:paraId="0FFD31D8" w14:textId="4FD71BA4" w:rsidR="0032797D" w:rsidRPr="0032797D" w:rsidRDefault="0032797D" w:rsidP="00D87B61">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32797D">
              <w:rPr>
                <w:rFonts w:ascii="Times New Roman" w:hAnsi="Times New Roman" w:cs="Times New Roman"/>
                <w:sz w:val="24"/>
                <w:szCs w:val="24"/>
              </w:rPr>
              <w:t>оличество предметов научного-вспомогательного фонда (ед.)</w:t>
            </w:r>
          </w:p>
        </w:tc>
        <w:tc>
          <w:tcPr>
            <w:tcW w:w="1257" w:type="dxa"/>
            <w:vAlign w:val="center"/>
          </w:tcPr>
          <w:p w14:paraId="7F6DDC78"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3 131</w:t>
            </w:r>
          </w:p>
        </w:tc>
        <w:tc>
          <w:tcPr>
            <w:tcW w:w="1295" w:type="dxa"/>
            <w:vAlign w:val="center"/>
          </w:tcPr>
          <w:p w14:paraId="34AFDFDB"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3 133</w:t>
            </w:r>
          </w:p>
        </w:tc>
        <w:tc>
          <w:tcPr>
            <w:tcW w:w="1701" w:type="dxa"/>
            <w:vAlign w:val="center"/>
          </w:tcPr>
          <w:p w14:paraId="5A2B9C90" w14:textId="77777777" w:rsidR="0032797D" w:rsidRPr="0032797D" w:rsidRDefault="0032797D" w:rsidP="00D87B61">
            <w:pPr>
              <w:spacing w:after="0" w:line="240" w:lineRule="auto"/>
              <w:jc w:val="center"/>
              <w:rPr>
                <w:rFonts w:ascii="Times New Roman" w:hAnsi="Times New Roman" w:cs="Times New Roman"/>
                <w:sz w:val="24"/>
                <w:szCs w:val="24"/>
              </w:rPr>
            </w:pPr>
            <w:r w:rsidRPr="0032797D">
              <w:rPr>
                <w:rFonts w:ascii="Times New Roman" w:hAnsi="Times New Roman" w:cs="Times New Roman"/>
                <w:sz w:val="24"/>
                <w:szCs w:val="24"/>
              </w:rPr>
              <w:t>+ 2</w:t>
            </w:r>
          </w:p>
        </w:tc>
      </w:tr>
    </w:tbl>
    <w:p w14:paraId="7C9E034D" w14:textId="77777777" w:rsidR="0032797D" w:rsidRPr="005D2540" w:rsidRDefault="0032797D" w:rsidP="0032797D">
      <w:pPr>
        <w:spacing w:after="0" w:line="240" w:lineRule="auto"/>
        <w:ind w:firstLine="709"/>
        <w:jc w:val="both"/>
        <w:rPr>
          <w:rFonts w:ascii="Times New Roman" w:hAnsi="Times New Roman"/>
          <w:sz w:val="28"/>
          <w:szCs w:val="28"/>
        </w:rPr>
      </w:pPr>
    </w:p>
    <w:p w14:paraId="48B72C2A" w14:textId="77777777" w:rsidR="00CC7008" w:rsidRDefault="0032797D" w:rsidP="00CD0874">
      <w:pPr>
        <w:spacing w:after="0" w:line="240" w:lineRule="auto"/>
        <w:ind w:firstLine="709"/>
        <w:jc w:val="both"/>
        <w:rPr>
          <w:rFonts w:ascii="Times New Roman" w:eastAsia="Times New Roman" w:hAnsi="Times New Roman" w:cs="Times New Roman"/>
          <w:sz w:val="28"/>
          <w:szCs w:val="28"/>
          <w:lang w:eastAsia="ru-RU"/>
        </w:rPr>
      </w:pPr>
      <w:r w:rsidRPr="00CD0874">
        <w:rPr>
          <w:rFonts w:ascii="Times New Roman" w:eastAsia="Times New Roman" w:hAnsi="Times New Roman" w:cs="Times New Roman"/>
          <w:sz w:val="28"/>
          <w:szCs w:val="28"/>
          <w:lang w:eastAsia="ru-RU"/>
        </w:rPr>
        <w:t xml:space="preserve">В рамках </w:t>
      </w:r>
      <w:r w:rsidR="00CC7008">
        <w:rPr>
          <w:rFonts w:ascii="Times New Roman" w:eastAsia="Times New Roman" w:hAnsi="Times New Roman" w:cs="Times New Roman"/>
          <w:sz w:val="28"/>
          <w:szCs w:val="28"/>
          <w:lang w:eastAsia="ru-RU"/>
        </w:rPr>
        <w:t>н</w:t>
      </w:r>
      <w:r w:rsidRPr="00CD0874">
        <w:rPr>
          <w:rFonts w:ascii="Times New Roman" w:eastAsia="Times New Roman" w:hAnsi="Times New Roman" w:cs="Times New Roman"/>
          <w:sz w:val="28"/>
          <w:szCs w:val="28"/>
          <w:lang w:eastAsia="ru-RU"/>
        </w:rPr>
        <w:t xml:space="preserve">ационального проекта «Культура» за счёт средств федерального бюджета в размере </w:t>
      </w:r>
      <w:r w:rsidRPr="00CD0874">
        <w:rPr>
          <w:rFonts w:ascii="Times New Roman" w:eastAsia="Times New Roman" w:hAnsi="Times New Roman" w:cs="Times New Roman"/>
          <w:bCs/>
          <w:sz w:val="28"/>
          <w:szCs w:val="28"/>
          <w:lang w:eastAsia="ru-RU"/>
        </w:rPr>
        <w:t>10</w:t>
      </w:r>
      <w:r w:rsidR="00CC7008">
        <w:rPr>
          <w:rFonts w:ascii="Times New Roman" w:eastAsia="Times New Roman" w:hAnsi="Times New Roman" w:cs="Times New Roman"/>
          <w:bCs/>
          <w:sz w:val="28"/>
          <w:szCs w:val="28"/>
          <w:lang w:eastAsia="ru-RU"/>
        </w:rPr>
        <w:t> </w:t>
      </w:r>
      <w:r w:rsidRPr="00CD0874">
        <w:rPr>
          <w:rFonts w:ascii="Times New Roman" w:eastAsia="Times New Roman" w:hAnsi="Times New Roman" w:cs="Times New Roman"/>
          <w:bCs/>
          <w:sz w:val="28"/>
          <w:szCs w:val="28"/>
          <w:lang w:eastAsia="ru-RU"/>
        </w:rPr>
        <w:t>000</w:t>
      </w:r>
      <w:r w:rsidR="00CC7008" w:rsidRPr="00CC7008">
        <w:rPr>
          <w:rFonts w:ascii="Times New Roman" w:eastAsia="Times New Roman" w:hAnsi="Times New Roman" w:cs="Times New Roman"/>
          <w:bCs/>
          <w:sz w:val="28"/>
          <w:szCs w:val="28"/>
          <w:lang w:eastAsia="ru-RU"/>
        </w:rPr>
        <w:t>,</w:t>
      </w:r>
      <w:r w:rsidRPr="00CD0874">
        <w:rPr>
          <w:rFonts w:ascii="Times New Roman" w:eastAsia="Times New Roman" w:hAnsi="Times New Roman" w:cs="Times New Roman"/>
          <w:bCs/>
          <w:sz w:val="28"/>
          <w:szCs w:val="28"/>
          <w:lang w:eastAsia="ru-RU"/>
        </w:rPr>
        <w:t>00</w:t>
      </w:r>
      <w:r w:rsidR="00CC7008">
        <w:rPr>
          <w:rFonts w:ascii="Times New Roman" w:eastAsia="Times New Roman" w:hAnsi="Times New Roman" w:cs="Times New Roman"/>
          <w:bCs/>
          <w:sz w:val="28"/>
          <w:szCs w:val="28"/>
          <w:lang w:eastAsia="ru-RU"/>
        </w:rPr>
        <w:t xml:space="preserve"> тыс.</w:t>
      </w:r>
      <w:r w:rsidRPr="00CD0874">
        <w:rPr>
          <w:rFonts w:ascii="Times New Roman" w:eastAsia="Times New Roman" w:hAnsi="Times New Roman" w:cs="Times New Roman"/>
          <w:bCs/>
          <w:sz w:val="28"/>
          <w:szCs w:val="28"/>
          <w:lang w:eastAsia="ru-RU"/>
        </w:rPr>
        <w:t xml:space="preserve"> руб</w:t>
      </w:r>
      <w:r w:rsidR="00CC7008">
        <w:rPr>
          <w:rFonts w:ascii="Times New Roman" w:eastAsia="Times New Roman" w:hAnsi="Times New Roman" w:cs="Times New Roman"/>
          <w:bCs/>
          <w:sz w:val="28"/>
          <w:szCs w:val="28"/>
          <w:lang w:eastAsia="ru-RU"/>
        </w:rPr>
        <w:t>лей</w:t>
      </w:r>
      <w:r w:rsidRPr="00CD0874">
        <w:rPr>
          <w:rFonts w:ascii="Times New Roman" w:eastAsia="Times New Roman" w:hAnsi="Times New Roman" w:cs="Times New Roman"/>
          <w:sz w:val="28"/>
          <w:szCs w:val="28"/>
          <w:lang w:eastAsia="ru-RU"/>
        </w:rPr>
        <w:t xml:space="preserve"> на базе центральной городской библиотеки была оборудована </w:t>
      </w:r>
      <w:r w:rsidRPr="00CD0874">
        <w:rPr>
          <w:rFonts w:ascii="Times New Roman" w:eastAsia="Times New Roman" w:hAnsi="Times New Roman" w:cs="Times New Roman"/>
          <w:bCs/>
          <w:sz w:val="28"/>
          <w:szCs w:val="28"/>
          <w:lang w:eastAsia="ru-RU"/>
        </w:rPr>
        <w:t>первая в городе модельная библиотека «Притяжение»</w:t>
      </w:r>
      <w:r w:rsidRPr="00CD0874">
        <w:rPr>
          <w:rFonts w:ascii="Times New Roman" w:eastAsia="Times New Roman" w:hAnsi="Times New Roman" w:cs="Times New Roman"/>
          <w:sz w:val="28"/>
          <w:szCs w:val="28"/>
          <w:lang w:eastAsia="ru-RU"/>
        </w:rPr>
        <w:t xml:space="preserve">. </w:t>
      </w:r>
    </w:p>
    <w:p w14:paraId="0E7D002D" w14:textId="17704296" w:rsidR="0032797D" w:rsidRPr="00CD0874" w:rsidRDefault="0032797D" w:rsidP="00CD0874">
      <w:pPr>
        <w:spacing w:after="0" w:line="240" w:lineRule="auto"/>
        <w:ind w:firstLine="709"/>
        <w:jc w:val="both"/>
        <w:rPr>
          <w:rFonts w:ascii="Times New Roman" w:eastAsia="Times New Roman" w:hAnsi="Times New Roman" w:cs="Times New Roman"/>
          <w:sz w:val="28"/>
          <w:szCs w:val="28"/>
          <w:lang w:eastAsia="ru-RU"/>
        </w:rPr>
      </w:pPr>
      <w:r w:rsidRPr="00CD0874">
        <w:rPr>
          <w:rFonts w:ascii="Times New Roman" w:eastAsia="Times New Roman" w:hAnsi="Times New Roman" w:cs="Times New Roman"/>
          <w:sz w:val="28"/>
          <w:szCs w:val="28"/>
          <w:lang w:eastAsia="ru-RU"/>
        </w:rPr>
        <w:t xml:space="preserve">В библиотеку поступило более 4 тыс. новых книг. Для любителей технических новинок приобретены: интерактивная панель; смарт телевизор с возможностью выхода в интернет для просмотра и обсуждения в режиме онлайн фильмов, музыкальных, обучающих программ; очки виртуальной реальности, которые позволяют полностью погрузиться в игровой процесс и смотреть объёмные видео 360 градусов. Для игроманов: планшет для рисования песком, игровая приставка PlayStation; настольная интеллектуальная игра – </w:t>
      </w:r>
      <w:proofErr w:type="spellStart"/>
      <w:r w:rsidRPr="00CD0874">
        <w:rPr>
          <w:rFonts w:ascii="Times New Roman" w:eastAsia="Times New Roman" w:hAnsi="Times New Roman" w:cs="Times New Roman"/>
          <w:sz w:val="28"/>
          <w:szCs w:val="28"/>
          <w:lang w:eastAsia="ru-RU"/>
        </w:rPr>
        <w:t>брэйн</w:t>
      </w:r>
      <w:proofErr w:type="spellEnd"/>
      <w:r w:rsidRPr="00CD0874">
        <w:rPr>
          <w:rFonts w:ascii="Times New Roman" w:eastAsia="Times New Roman" w:hAnsi="Times New Roman" w:cs="Times New Roman"/>
          <w:sz w:val="28"/>
          <w:szCs w:val="28"/>
          <w:lang w:eastAsia="ru-RU"/>
        </w:rPr>
        <w:t xml:space="preserve">-система, </w:t>
      </w:r>
      <w:proofErr w:type="spellStart"/>
      <w:r w:rsidRPr="00CD0874">
        <w:rPr>
          <w:rFonts w:ascii="Times New Roman" w:eastAsia="Times New Roman" w:hAnsi="Times New Roman" w:cs="Times New Roman"/>
          <w:sz w:val="28"/>
          <w:szCs w:val="28"/>
          <w:lang w:eastAsia="ru-RU"/>
        </w:rPr>
        <w:t>акваборд</w:t>
      </w:r>
      <w:proofErr w:type="spellEnd"/>
      <w:r w:rsidRPr="00CD0874">
        <w:rPr>
          <w:rFonts w:ascii="Times New Roman" w:eastAsia="Times New Roman" w:hAnsi="Times New Roman" w:cs="Times New Roman"/>
          <w:sz w:val="28"/>
          <w:szCs w:val="28"/>
          <w:lang w:eastAsia="ru-RU"/>
        </w:rPr>
        <w:t xml:space="preserve"> (планшет для рисования водой). Для маломобильных пользователей: специальные компьютеры для слабовидящих людей</w:t>
      </w:r>
      <w:r w:rsidR="00CC7008" w:rsidRPr="00CC7008">
        <w:rPr>
          <w:rFonts w:ascii="Times New Roman" w:eastAsia="Times New Roman" w:hAnsi="Times New Roman" w:cs="Times New Roman"/>
          <w:sz w:val="28"/>
          <w:szCs w:val="28"/>
          <w:lang w:eastAsia="ru-RU"/>
        </w:rPr>
        <w:t xml:space="preserve">, </w:t>
      </w:r>
      <w:r w:rsidR="00CC7008">
        <w:rPr>
          <w:rFonts w:ascii="Times New Roman" w:eastAsia="Times New Roman" w:hAnsi="Times New Roman" w:cs="Times New Roman"/>
          <w:sz w:val="28"/>
          <w:szCs w:val="28"/>
          <w:lang w:eastAsia="ru-RU"/>
        </w:rPr>
        <w:t>по</w:t>
      </w:r>
      <w:r w:rsidRPr="00CD0874">
        <w:rPr>
          <w:rFonts w:ascii="Times New Roman" w:eastAsia="Times New Roman" w:hAnsi="Times New Roman" w:cs="Times New Roman"/>
          <w:sz w:val="28"/>
          <w:szCs w:val="28"/>
          <w:lang w:eastAsia="ru-RU"/>
        </w:rPr>
        <w:t>дъемное устройство для инвалидных колясок — возможность посещения читального зала библиотеки.</w:t>
      </w:r>
    </w:p>
    <w:p w14:paraId="6C7C64C9" w14:textId="162CC6DF" w:rsidR="0032797D" w:rsidRPr="00CD0874" w:rsidRDefault="0032797D" w:rsidP="00CD0874">
      <w:pPr>
        <w:spacing w:after="0" w:line="240" w:lineRule="auto"/>
        <w:ind w:firstLine="709"/>
        <w:jc w:val="both"/>
        <w:rPr>
          <w:rFonts w:ascii="Times New Roman" w:eastAsia="Times New Roman" w:hAnsi="Times New Roman" w:cs="Times New Roman"/>
          <w:sz w:val="28"/>
          <w:szCs w:val="28"/>
          <w:lang w:eastAsia="ru-RU"/>
        </w:rPr>
      </w:pPr>
      <w:r w:rsidRPr="00CD0874">
        <w:rPr>
          <w:rFonts w:ascii="Times New Roman" w:eastAsia="Times New Roman" w:hAnsi="Times New Roman" w:cs="Times New Roman"/>
          <w:sz w:val="28"/>
          <w:szCs w:val="28"/>
          <w:lang w:eastAsia="ru-RU"/>
        </w:rPr>
        <w:t>Теперь в современной библиотеке работают функциональные зоны для проведения деловых встреч, воркшопов, клубов, творческого взаимодействия, мастер-классов, для кинопоказов и лекций, для проведения собраний общественных организаций и инициативных групп и т.д. Детская зона «Емелины сказки» учитывает потребности детей дошкольного и младшего школьного возраста, возможность семейного времяпровождения.</w:t>
      </w:r>
    </w:p>
    <w:p w14:paraId="59ACA9FB" w14:textId="77777777" w:rsidR="0002702E" w:rsidRDefault="0002702E" w:rsidP="00CD0874">
      <w:pPr>
        <w:spacing w:after="0" w:line="240" w:lineRule="auto"/>
        <w:ind w:firstLine="709"/>
        <w:jc w:val="both"/>
        <w:rPr>
          <w:rFonts w:ascii="Times New Roman" w:eastAsia="Times New Roman" w:hAnsi="Times New Roman" w:cs="Times New Roman"/>
          <w:sz w:val="28"/>
          <w:szCs w:val="28"/>
          <w:lang w:eastAsia="ru-RU"/>
        </w:rPr>
      </w:pPr>
    </w:p>
    <w:p w14:paraId="7B3353D3" w14:textId="2F958DDE" w:rsidR="0032797D" w:rsidRPr="00CD0874" w:rsidRDefault="00CC7008" w:rsidP="00CD08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w:t>
      </w:r>
      <w:r w:rsidR="0032797D" w:rsidRPr="00CD0874">
        <w:rPr>
          <w:rFonts w:ascii="Times New Roman" w:eastAsia="Times New Roman" w:hAnsi="Times New Roman" w:cs="Times New Roman"/>
          <w:sz w:val="28"/>
          <w:szCs w:val="28"/>
          <w:lang w:eastAsia="ru-RU"/>
        </w:rPr>
        <w:t xml:space="preserve"> рамках национального проекта «Культура» (региональный проект «Цифровая культура»)» за счёт средств федерального бюджета оборудован </w:t>
      </w:r>
      <w:r w:rsidR="0032797D" w:rsidRPr="00CD0874">
        <w:rPr>
          <w:rFonts w:ascii="Times New Roman" w:eastAsia="Times New Roman" w:hAnsi="Times New Roman" w:cs="Times New Roman"/>
          <w:bCs/>
          <w:sz w:val="28"/>
          <w:szCs w:val="28"/>
          <w:lang w:eastAsia="ru-RU"/>
        </w:rPr>
        <w:t>первый в городе виртуальный концертный зал</w:t>
      </w:r>
      <w:r w:rsidR="0032797D" w:rsidRPr="00CD0874">
        <w:rPr>
          <w:rFonts w:ascii="Times New Roman" w:eastAsia="Times New Roman" w:hAnsi="Times New Roman" w:cs="Times New Roman"/>
          <w:sz w:val="28"/>
          <w:szCs w:val="28"/>
          <w:lang w:eastAsia="ru-RU"/>
        </w:rPr>
        <w:t xml:space="preserve"> на сумму </w:t>
      </w:r>
      <w:r w:rsidR="0032797D" w:rsidRPr="00CD0874">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w:t>
      </w:r>
      <w:r w:rsidR="0032797D" w:rsidRPr="00CD0874">
        <w:rPr>
          <w:rFonts w:ascii="Times New Roman" w:eastAsia="Times New Roman" w:hAnsi="Times New Roman" w:cs="Times New Roman"/>
          <w:bCs/>
          <w:sz w:val="28"/>
          <w:szCs w:val="28"/>
          <w:lang w:eastAsia="ru-RU"/>
        </w:rPr>
        <w:t>000</w:t>
      </w:r>
      <w:r w:rsidRPr="00CC7008">
        <w:rPr>
          <w:rFonts w:ascii="Times New Roman" w:eastAsia="Times New Roman" w:hAnsi="Times New Roman" w:cs="Times New Roman"/>
          <w:bCs/>
          <w:sz w:val="28"/>
          <w:szCs w:val="28"/>
          <w:lang w:eastAsia="ru-RU"/>
        </w:rPr>
        <w:t>,</w:t>
      </w:r>
      <w:r w:rsidR="0032797D" w:rsidRPr="00CD0874">
        <w:rPr>
          <w:rFonts w:ascii="Times New Roman" w:eastAsia="Times New Roman" w:hAnsi="Times New Roman" w:cs="Times New Roman"/>
          <w:bCs/>
          <w:sz w:val="28"/>
          <w:szCs w:val="28"/>
          <w:lang w:eastAsia="ru-RU"/>
        </w:rPr>
        <w:t xml:space="preserve">00 </w:t>
      </w:r>
      <w:r>
        <w:rPr>
          <w:rFonts w:ascii="Times New Roman" w:eastAsia="Times New Roman" w:hAnsi="Times New Roman" w:cs="Times New Roman"/>
          <w:bCs/>
          <w:sz w:val="28"/>
          <w:szCs w:val="28"/>
          <w:lang w:eastAsia="ru-RU"/>
        </w:rPr>
        <w:t xml:space="preserve">тыс. </w:t>
      </w:r>
      <w:r w:rsidR="0032797D" w:rsidRPr="00CD0874">
        <w:rPr>
          <w:rFonts w:ascii="Times New Roman" w:eastAsia="Times New Roman" w:hAnsi="Times New Roman" w:cs="Times New Roman"/>
          <w:bCs/>
          <w:sz w:val="28"/>
          <w:szCs w:val="28"/>
          <w:lang w:eastAsia="ru-RU"/>
        </w:rPr>
        <w:t>руб</w:t>
      </w:r>
      <w:r>
        <w:rPr>
          <w:rFonts w:ascii="Times New Roman" w:eastAsia="Times New Roman" w:hAnsi="Times New Roman" w:cs="Times New Roman"/>
          <w:bCs/>
          <w:sz w:val="28"/>
          <w:szCs w:val="28"/>
          <w:lang w:eastAsia="ru-RU"/>
        </w:rPr>
        <w:t>лей</w:t>
      </w:r>
      <w:r w:rsidR="0032797D" w:rsidRPr="00CD0874">
        <w:rPr>
          <w:rFonts w:ascii="Times New Roman" w:eastAsia="Times New Roman" w:hAnsi="Times New Roman" w:cs="Times New Roman"/>
          <w:bCs/>
          <w:sz w:val="28"/>
          <w:szCs w:val="28"/>
          <w:lang w:eastAsia="ru-RU"/>
        </w:rPr>
        <w:t>.</w:t>
      </w:r>
      <w:r w:rsidR="0032797D" w:rsidRPr="00CD0874">
        <w:rPr>
          <w:rFonts w:ascii="Times New Roman" w:eastAsia="Times New Roman" w:hAnsi="Times New Roman" w:cs="Times New Roman"/>
          <w:sz w:val="28"/>
          <w:szCs w:val="28"/>
          <w:lang w:eastAsia="ru-RU"/>
        </w:rPr>
        <w:t xml:space="preserve"> </w:t>
      </w:r>
    </w:p>
    <w:p w14:paraId="7B23B990" w14:textId="77777777" w:rsidR="0032797D" w:rsidRPr="00CD0874" w:rsidRDefault="0032797D" w:rsidP="00CD0874">
      <w:pPr>
        <w:spacing w:after="0" w:line="240" w:lineRule="auto"/>
        <w:ind w:firstLine="709"/>
        <w:jc w:val="both"/>
        <w:rPr>
          <w:rFonts w:ascii="Times New Roman" w:eastAsia="Times New Roman" w:hAnsi="Times New Roman" w:cs="Times New Roman"/>
          <w:sz w:val="28"/>
          <w:szCs w:val="28"/>
          <w:lang w:eastAsia="ru-RU"/>
        </w:rPr>
      </w:pPr>
      <w:r w:rsidRPr="00CD0874">
        <w:rPr>
          <w:rFonts w:ascii="Times New Roman" w:eastAsia="Times New Roman" w:hAnsi="Times New Roman" w:cs="Times New Roman"/>
          <w:sz w:val="28"/>
          <w:szCs w:val="28"/>
          <w:lang w:eastAsia="ru-RU"/>
        </w:rPr>
        <w:t xml:space="preserve"> Проект включал в себя закупку необходимого оборудования для трансляции концертов классической музыки. </w:t>
      </w:r>
    </w:p>
    <w:p w14:paraId="2492C984" w14:textId="77777777" w:rsidR="0032797D" w:rsidRPr="00CD0874" w:rsidRDefault="0032797D" w:rsidP="00CD0874">
      <w:pPr>
        <w:spacing w:after="0" w:line="240" w:lineRule="auto"/>
        <w:ind w:firstLine="709"/>
        <w:jc w:val="both"/>
        <w:rPr>
          <w:rFonts w:ascii="Times New Roman" w:eastAsia="Times New Roman" w:hAnsi="Times New Roman" w:cs="Times New Roman"/>
          <w:sz w:val="28"/>
          <w:szCs w:val="28"/>
          <w:lang w:eastAsia="ru-RU"/>
        </w:rPr>
      </w:pPr>
      <w:r w:rsidRPr="00CD0874">
        <w:rPr>
          <w:rFonts w:ascii="Times New Roman" w:eastAsia="Times New Roman" w:hAnsi="Times New Roman" w:cs="Times New Roman"/>
          <w:sz w:val="28"/>
          <w:szCs w:val="28"/>
          <w:lang w:eastAsia="ru-RU"/>
        </w:rPr>
        <w:t xml:space="preserve">Оснащенный современной аудио- и видеотехникой зал позволяет транслировать в высоком качестве выступления музыкантов как в прямом эфире, так и в записи. Таким образом, у жителей, которые не имеют доступа к крупным концертным площадкам, появились те же возможности услышать лучшие выступления академических музыкантов, что и у жителей крупных городов, причём бесплатно. </w:t>
      </w:r>
    </w:p>
    <w:p w14:paraId="748A8B05" w14:textId="77777777" w:rsidR="0002702E" w:rsidRDefault="0002702E" w:rsidP="00CD0874">
      <w:pPr>
        <w:spacing w:after="0" w:line="240" w:lineRule="auto"/>
        <w:ind w:firstLine="709"/>
        <w:jc w:val="both"/>
        <w:rPr>
          <w:rFonts w:ascii="Times New Roman" w:eastAsia="Times New Roman" w:hAnsi="Times New Roman" w:cs="Times New Roman"/>
          <w:sz w:val="28"/>
          <w:szCs w:val="28"/>
          <w:lang w:eastAsia="ru-RU"/>
        </w:rPr>
      </w:pPr>
    </w:p>
    <w:p w14:paraId="610B3FAA" w14:textId="2FE81FCA" w:rsidR="0032797D" w:rsidRPr="00CD0874" w:rsidRDefault="0032797D" w:rsidP="00CD0874">
      <w:pPr>
        <w:spacing w:after="0" w:line="240" w:lineRule="auto"/>
        <w:ind w:firstLine="709"/>
        <w:jc w:val="both"/>
        <w:rPr>
          <w:rFonts w:ascii="Times New Roman" w:eastAsia="Times New Roman" w:hAnsi="Times New Roman" w:cs="Times New Roman"/>
          <w:sz w:val="28"/>
          <w:szCs w:val="28"/>
          <w:lang w:eastAsia="ru-RU"/>
        </w:rPr>
      </w:pPr>
      <w:r w:rsidRPr="00CD0874">
        <w:rPr>
          <w:rFonts w:ascii="Times New Roman" w:eastAsia="Times New Roman" w:hAnsi="Times New Roman" w:cs="Times New Roman"/>
          <w:sz w:val="28"/>
          <w:szCs w:val="28"/>
          <w:lang w:eastAsia="ru-RU"/>
        </w:rPr>
        <w:t xml:space="preserve">В рамках проекта «Народные инициативы» за счёт средств областного и местного бюджетов в Нижнем парке </w:t>
      </w:r>
      <w:r w:rsidRPr="00CD0874">
        <w:rPr>
          <w:rFonts w:ascii="Times New Roman" w:eastAsia="Times New Roman" w:hAnsi="Times New Roman" w:cs="Times New Roman"/>
          <w:bCs/>
          <w:sz w:val="28"/>
          <w:szCs w:val="28"/>
          <w:lang w:eastAsia="ru-RU"/>
        </w:rPr>
        <w:t xml:space="preserve">оборудован </w:t>
      </w:r>
      <w:proofErr w:type="gramStart"/>
      <w:r w:rsidRPr="00CD0874">
        <w:rPr>
          <w:rFonts w:ascii="Times New Roman" w:eastAsia="Times New Roman" w:hAnsi="Times New Roman" w:cs="Times New Roman"/>
          <w:bCs/>
          <w:sz w:val="28"/>
          <w:szCs w:val="28"/>
          <w:lang w:eastAsia="ru-RU"/>
        </w:rPr>
        <w:t>скейт-парк</w:t>
      </w:r>
      <w:proofErr w:type="gramEnd"/>
      <w:r w:rsidRPr="00CD0874">
        <w:rPr>
          <w:rFonts w:ascii="Times New Roman" w:eastAsia="Times New Roman" w:hAnsi="Times New Roman" w:cs="Times New Roman"/>
          <w:bCs/>
          <w:sz w:val="28"/>
          <w:szCs w:val="28"/>
          <w:lang w:eastAsia="ru-RU"/>
        </w:rPr>
        <w:t xml:space="preserve"> на сумму 943 534,69 руб</w:t>
      </w:r>
      <w:r w:rsidR="009D309C">
        <w:rPr>
          <w:rFonts w:ascii="Times New Roman" w:eastAsia="Times New Roman" w:hAnsi="Times New Roman" w:cs="Times New Roman"/>
          <w:bCs/>
          <w:sz w:val="28"/>
          <w:szCs w:val="28"/>
          <w:lang w:eastAsia="ru-RU"/>
        </w:rPr>
        <w:t>лей</w:t>
      </w:r>
      <w:r w:rsidRPr="00CD0874">
        <w:rPr>
          <w:rFonts w:ascii="Times New Roman" w:eastAsia="Times New Roman" w:hAnsi="Times New Roman" w:cs="Times New Roman"/>
          <w:bCs/>
          <w:sz w:val="28"/>
          <w:szCs w:val="28"/>
          <w:lang w:eastAsia="ru-RU"/>
        </w:rPr>
        <w:t xml:space="preserve"> </w:t>
      </w:r>
      <w:r w:rsidRPr="00CD0874">
        <w:rPr>
          <w:rFonts w:ascii="Times New Roman" w:eastAsia="Times New Roman" w:hAnsi="Times New Roman" w:cs="Times New Roman"/>
          <w:sz w:val="28"/>
          <w:szCs w:val="28"/>
          <w:lang w:eastAsia="ru-RU"/>
        </w:rPr>
        <w:t>(областной бюджет – 849 181,22 руб</w:t>
      </w:r>
      <w:r w:rsidR="009D309C">
        <w:rPr>
          <w:rFonts w:ascii="Times New Roman" w:eastAsia="Times New Roman" w:hAnsi="Times New Roman" w:cs="Times New Roman"/>
          <w:sz w:val="28"/>
          <w:szCs w:val="28"/>
          <w:lang w:eastAsia="ru-RU"/>
        </w:rPr>
        <w:t>лей</w:t>
      </w:r>
      <w:r w:rsidRPr="00CD0874">
        <w:rPr>
          <w:rFonts w:ascii="Times New Roman" w:eastAsia="Times New Roman" w:hAnsi="Times New Roman" w:cs="Times New Roman"/>
          <w:sz w:val="28"/>
          <w:szCs w:val="28"/>
          <w:lang w:eastAsia="ru-RU"/>
        </w:rPr>
        <w:t>, местный – 94 353,47 руб</w:t>
      </w:r>
      <w:r w:rsidR="009D309C">
        <w:rPr>
          <w:rFonts w:ascii="Times New Roman" w:eastAsia="Times New Roman" w:hAnsi="Times New Roman" w:cs="Times New Roman"/>
          <w:sz w:val="28"/>
          <w:szCs w:val="28"/>
          <w:lang w:eastAsia="ru-RU"/>
        </w:rPr>
        <w:t>лей</w:t>
      </w:r>
      <w:r w:rsidRPr="00CD0874">
        <w:rPr>
          <w:rFonts w:ascii="Times New Roman" w:eastAsia="Times New Roman" w:hAnsi="Times New Roman" w:cs="Times New Roman"/>
          <w:sz w:val="28"/>
          <w:szCs w:val="28"/>
          <w:lang w:eastAsia="ru-RU"/>
        </w:rPr>
        <w:t>).</w:t>
      </w:r>
    </w:p>
    <w:p w14:paraId="74495EB8" w14:textId="77777777" w:rsidR="0002702E" w:rsidRDefault="0002702E" w:rsidP="00CD0874">
      <w:pPr>
        <w:spacing w:after="0" w:line="240" w:lineRule="auto"/>
        <w:ind w:firstLine="709"/>
        <w:jc w:val="both"/>
        <w:rPr>
          <w:rFonts w:ascii="Times New Roman" w:hAnsi="Times New Roman" w:cs="Times New Roman"/>
          <w:sz w:val="28"/>
          <w:szCs w:val="28"/>
        </w:rPr>
      </w:pPr>
    </w:p>
    <w:p w14:paraId="6A1FAFC5" w14:textId="2678FAB7" w:rsidR="0032797D" w:rsidRPr="002E42E9" w:rsidRDefault="00942DBA"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В рамках муниципальной программы города Усолье-Сибирское</w:t>
      </w:r>
      <w:r w:rsidR="0032797D" w:rsidRPr="00CD0874">
        <w:rPr>
          <w:rFonts w:ascii="Times New Roman" w:hAnsi="Times New Roman" w:cs="Times New Roman"/>
          <w:sz w:val="28"/>
          <w:szCs w:val="28"/>
        </w:rPr>
        <w:t xml:space="preserve"> «Развитие культуры и архивного дела» на 2019-2024 годы на комплектование библиотечного </w:t>
      </w:r>
      <w:r w:rsidR="0032797D" w:rsidRPr="00CD0874">
        <w:rPr>
          <w:rFonts w:ascii="Times New Roman" w:hAnsi="Times New Roman" w:cs="Times New Roman"/>
          <w:sz w:val="28"/>
          <w:szCs w:val="28"/>
        </w:rPr>
        <w:lastRenderedPageBreak/>
        <w:t>фонда МБУК «Усольская городская централизованная библиотечная система» в 2021 г</w:t>
      </w:r>
      <w:r w:rsidRPr="00CD0874">
        <w:rPr>
          <w:rFonts w:ascii="Times New Roman" w:hAnsi="Times New Roman" w:cs="Times New Roman"/>
          <w:sz w:val="28"/>
          <w:szCs w:val="28"/>
        </w:rPr>
        <w:t>оду</w:t>
      </w:r>
      <w:r w:rsidR="0032797D" w:rsidRPr="00CD0874">
        <w:rPr>
          <w:rFonts w:ascii="Times New Roman" w:hAnsi="Times New Roman" w:cs="Times New Roman"/>
          <w:sz w:val="28"/>
          <w:szCs w:val="28"/>
        </w:rPr>
        <w:t xml:space="preserve"> из средств бюджета города выделено на приобретение книг 157 297,51 </w:t>
      </w:r>
      <w:proofErr w:type="gramStart"/>
      <w:r w:rsidR="0032797D" w:rsidRPr="00CD0874">
        <w:rPr>
          <w:rFonts w:ascii="Times New Roman" w:hAnsi="Times New Roman" w:cs="Times New Roman"/>
          <w:sz w:val="28"/>
          <w:szCs w:val="28"/>
        </w:rPr>
        <w:t>руб</w:t>
      </w:r>
      <w:r w:rsidR="009D309C">
        <w:rPr>
          <w:rFonts w:ascii="Times New Roman" w:hAnsi="Times New Roman" w:cs="Times New Roman"/>
          <w:sz w:val="28"/>
          <w:szCs w:val="28"/>
        </w:rPr>
        <w:t>лей</w:t>
      </w:r>
      <w:r w:rsidR="009D309C" w:rsidRPr="009D309C">
        <w:rPr>
          <w:rFonts w:ascii="Times New Roman" w:hAnsi="Times New Roman" w:cs="Times New Roman"/>
          <w:sz w:val="28"/>
          <w:szCs w:val="28"/>
        </w:rPr>
        <w:t xml:space="preserve">, </w:t>
      </w:r>
      <w:r w:rsidR="0032797D" w:rsidRPr="00CD0874">
        <w:rPr>
          <w:rFonts w:ascii="Times New Roman" w:hAnsi="Times New Roman" w:cs="Times New Roman"/>
          <w:sz w:val="28"/>
          <w:szCs w:val="28"/>
        </w:rPr>
        <w:t xml:space="preserve"> приобретено</w:t>
      </w:r>
      <w:proofErr w:type="gramEnd"/>
      <w:r w:rsidR="0032797D" w:rsidRPr="00CD0874">
        <w:rPr>
          <w:rFonts w:ascii="Times New Roman" w:hAnsi="Times New Roman" w:cs="Times New Roman"/>
          <w:sz w:val="28"/>
          <w:szCs w:val="28"/>
        </w:rPr>
        <w:t xml:space="preserve"> </w:t>
      </w:r>
      <w:r w:rsidR="0032797D" w:rsidRPr="002E42E9">
        <w:rPr>
          <w:rFonts w:ascii="Times New Roman" w:hAnsi="Times New Roman" w:cs="Times New Roman"/>
          <w:sz w:val="28"/>
          <w:szCs w:val="28"/>
        </w:rPr>
        <w:t>623 экз</w:t>
      </w:r>
      <w:r w:rsidRPr="002E42E9">
        <w:rPr>
          <w:rFonts w:ascii="Times New Roman" w:hAnsi="Times New Roman" w:cs="Times New Roman"/>
          <w:sz w:val="28"/>
          <w:szCs w:val="28"/>
        </w:rPr>
        <w:t>емпляра</w:t>
      </w:r>
      <w:r w:rsidR="0032797D" w:rsidRPr="002E42E9">
        <w:rPr>
          <w:rFonts w:ascii="Times New Roman" w:hAnsi="Times New Roman" w:cs="Times New Roman"/>
          <w:sz w:val="28"/>
          <w:szCs w:val="28"/>
        </w:rPr>
        <w:t xml:space="preserve">. На оснащение периодическими изданиями (газеты, журналы) </w:t>
      </w:r>
      <w:r w:rsidR="009D309C" w:rsidRPr="002E42E9">
        <w:rPr>
          <w:rFonts w:ascii="Times New Roman" w:hAnsi="Times New Roman" w:cs="Times New Roman"/>
          <w:sz w:val="28"/>
          <w:szCs w:val="28"/>
        </w:rPr>
        <w:t>израсходовано</w:t>
      </w:r>
      <w:r w:rsidR="0032797D" w:rsidRPr="002E42E9">
        <w:rPr>
          <w:rFonts w:ascii="Times New Roman" w:hAnsi="Times New Roman" w:cs="Times New Roman"/>
          <w:sz w:val="28"/>
          <w:szCs w:val="28"/>
        </w:rPr>
        <w:t xml:space="preserve"> 248 964,49 руб</w:t>
      </w:r>
      <w:r w:rsidR="009D309C" w:rsidRPr="002E42E9">
        <w:rPr>
          <w:rFonts w:ascii="Times New Roman" w:hAnsi="Times New Roman" w:cs="Times New Roman"/>
          <w:sz w:val="28"/>
          <w:szCs w:val="28"/>
        </w:rPr>
        <w:t>лей</w:t>
      </w:r>
      <w:r w:rsidR="0032797D" w:rsidRPr="002E42E9">
        <w:rPr>
          <w:rFonts w:ascii="Times New Roman" w:hAnsi="Times New Roman" w:cs="Times New Roman"/>
          <w:sz w:val="28"/>
          <w:szCs w:val="28"/>
        </w:rPr>
        <w:t xml:space="preserve">.       </w:t>
      </w:r>
    </w:p>
    <w:p w14:paraId="5CA7061C" w14:textId="68639D9A" w:rsidR="0032797D" w:rsidRPr="002E42E9" w:rsidRDefault="0032797D" w:rsidP="00CD0874">
      <w:pPr>
        <w:spacing w:after="0" w:line="240" w:lineRule="auto"/>
        <w:ind w:firstLine="709"/>
        <w:jc w:val="both"/>
        <w:rPr>
          <w:rFonts w:ascii="Times New Roman" w:hAnsi="Times New Roman" w:cs="Times New Roman"/>
          <w:sz w:val="28"/>
          <w:szCs w:val="28"/>
        </w:rPr>
      </w:pPr>
      <w:r w:rsidRPr="002E42E9">
        <w:rPr>
          <w:rFonts w:ascii="Times New Roman" w:hAnsi="Times New Roman" w:cs="Times New Roman"/>
          <w:sz w:val="28"/>
          <w:szCs w:val="28"/>
        </w:rPr>
        <w:t>На комплектование модельной библиотеки (Центральная городская библиотека г</w:t>
      </w:r>
      <w:r w:rsidR="00942DBA" w:rsidRPr="002E42E9">
        <w:rPr>
          <w:rFonts w:ascii="Times New Roman" w:hAnsi="Times New Roman" w:cs="Times New Roman"/>
          <w:sz w:val="28"/>
          <w:szCs w:val="28"/>
        </w:rPr>
        <w:t>орода</w:t>
      </w:r>
      <w:r w:rsidRPr="002E42E9">
        <w:rPr>
          <w:rFonts w:ascii="Times New Roman" w:hAnsi="Times New Roman" w:cs="Times New Roman"/>
          <w:sz w:val="28"/>
          <w:szCs w:val="28"/>
        </w:rPr>
        <w:t xml:space="preserve"> Усолье-Сибирского) в 2021 г</w:t>
      </w:r>
      <w:r w:rsidR="00942DBA" w:rsidRPr="002E42E9">
        <w:rPr>
          <w:rFonts w:ascii="Times New Roman" w:hAnsi="Times New Roman" w:cs="Times New Roman"/>
          <w:sz w:val="28"/>
          <w:szCs w:val="28"/>
        </w:rPr>
        <w:t>оду</w:t>
      </w:r>
      <w:r w:rsidRPr="002E42E9">
        <w:rPr>
          <w:rFonts w:ascii="Times New Roman" w:hAnsi="Times New Roman" w:cs="Times New Roman"/>
          <w:sz w:val="28"/>
          <w:szCs w:val="28"/>
        </w:rPr>
        <w:t xml:space="preserve"> из средств федерального бюджета было выделено 1 314 858,69</w:t>
      </w:r>
      <w:r w:rsidR="009D309C" w:rsidRPr="002E42E9">
        <w:rPr>
          <w:rFonts w:ascii="Times New Roman" w:hAnsi="Times New Roman" w:cs="Times New Roman"/>
          <w:sz w:val="28"/>
          <w:szCs w:val="28"/>
        </w:rPr>
        <w:t xml:space="preserve"> рублей и</w:t>
      </w:r>
      <w:r w:rsidRPr="002E42E9">
        <w:rPr>
          <w:rFonts w:ascii="Times New Roman" w:hAnsi="Times New Roman" w:cs="Times New Roman"/>
          <w:sz w:val="28"/>
          <w:szCs w:val="28"/>
        </w:rPr>
        <w:t xml:space="preserve"> приобретено 4 460 экз</w:t>
      </w:r>
      <w:r w:rsidR="00942DBA" w:rsidRPr="002E42E9">
        <w:rPr>
          <w:rFonts w:ascii="Times New Roman" w:hAnsi="Times New Roman" w:cs="Times New Roman"/>
          <w:sz w:val="28"/>
          <w:szCs w:val="28"/>
        </w:rPr>
        <w:t>емпляров</w:t>
      </w:r>
      <w:r w:rsidRPr="002E42E9">
        <w:rPr>
          <w:rFonts w:ascii="Times New Roman" w:hAnsi="Times New Roman" w:cs="Times New Roman"/>
          <w:sz w:val="28"/>
          <w:szCs w:val="28"/>
        </w:rPr>
        <w:t>.</w:t>
      </w:r>
    </w:p>
    <w:p w14:paraId="0EA24F72" w14:textId="72ECE825" w:rsidR="0032797D" w:rsidRPr="002E42E9" w:rsidRDefault="0032797D" w:rsidP="00CD0874">
      <w:pPr>
        <w:spacing w:after="0" w:line="240" w:lineRule="auto"/>
        <w:ind w:firstLine="709"/>
        <w:jc w:val="both"/>
        <w:rPr>
          <w:rFonts w:ascii="Times New Roman" w:hAnsi="Times New Roman" w:cs="Times New Roman"/>
          <w:sz w:val="28"/>
          <w:szCs w:val="28"/>
        </w:rPr>
      </w:pPr>
      <w:r w:rsidRPr="002E42E9">
        <w:rPr>
          <w:rFonts w:ascii="Times New Roman" w:hAnsi="Times New Roman" w:cs="Times New Roman"/>
          <w:sz w:val="28"/>
          <w:szCs w:val="28"/>
        </w:rPr>
        <w:t>В апреле 2021 г</w:t>
      </w:r>
      <w:r w:rsidR="00942DBA" w:rsidRPr="002E42E9">
        <w:rPr>
          <w:rFonts w:ascii="Times New Roman" w:hAnsi="Times New Roman" w:cs="Times New Roman"/>
          <w:sz w:val="28"/>
          <w:szCs w:val="28"/>
        </w:rPr>
        <w:t>ода</w:t>
      </w:r>
      <w:r w:rsidRPr="002E42E9">
        <w:rPr>
          <w:rFonts w:ascii="Times New Roman" w:hAnsi="Times New Roman" w:cs="Times New Roman"/>
          <w:sz w:val="28"/>
          <w:szCs w:val="28"/>
        </w:rPr>
        <w:t xml:space="preserve"> поступила субсидия из областного бюджета – 25 100 руб</w:t>
      </w:r>
      <w:r w:rsidR="009D309C" w:rsidRPr="002E42E9">
        <w:rPr>
          <w:rFonts w:ascii="Times New Roman" w:hAnsi="Times New Roman" w:cs="Times New Roman"/>
          <w:sz w:val="28"/>
          <w:szCs w:val="28"/>
        </w:rPr>
        <w:t>лей</w:t>
      </w:r>
      <w:r w:rsidRPr="002E42E9">
        <w:rPr>
          <w:rFonts w:ascii="Times New Roman" w:hAnsi="Times New Roman" w:cs="Times New Roman"/>
          <w:sz w:val="28"/>
          <w:szCs w:val="28"/>
        </w:rPr>
        <w:t>, софинансирование из местного бюджета составило – 2 788,89 руб</w:t>
      </w:r>
      <w:r w:rsidR="009D309C" w:rsidRPr="002E42E9">
        <w:rPr>
          <w:rFonts w:ascii="Times New Roman" w:hAnsi="Times New Roman" w:cs="Times New Roman"/>
          <w:sz w:val="28"/>
          <w:szCs w:val="28"/>
        </w:rPr>
        <w:t>лей</w:t>
      </w:r>
      <w:r w:rsidRPr="002E42E9">
        <w:rPr>
          <w:rFonts w:ascii="Times New Roman" w:hAnsi="Times New Roman" w:cs="Times New Roman"/>
          <w:sz w:val="28"/>
          <w:szCs w:val="28"/>
        </w:rPr>
        <w:t>, приобретено 1</w:t>
      </w:r>
      <w:r w:rsidR="00942DBA" w:rsidRPr="002E42E9">
        <w:rPr>
          <w:rFonts w:ascii="Times New Roman" w:hAnsi="Times New Roman" w:cs="Times New Roman"/>
          <w:sz w:val="28"/>
          <w:szCs w:val="28"/>
        </w:rPr>
        <w:t>20</w:t>
      </w:r>
      <w:r w:rsidRPr="002E42E9">
        <w:rPr>
          <w:rFonts w:ascii="Times New Roman" w:hAnsi="Times New Roman" w:cs="Times New Roman"/>
          <w:sz w:val="28"/>
          <w:szCs w:val="28"/>
        </w:rPr>
        <w:t xml:space="preserve"> экз</w:t>
      </w:r>
      <w:r w:rsidR="00942DBA" w:rsidRPr="002E42E9">
        <w:rPr>
          <w:rFonts w:ascii="Times New Roman" w:hAnsi="Times New Roman" w:cs="Times New Roman"/>
          <w:sz w:val="28"/>
          <w:szCs w:val="28"/>
        </w:rPr>
        <w:t>емпляров</w:t>
      </w:r>
      <w:r w:rsidRPr="002E42E9">
        <w:rPr>
          <w:rFonts w:ascii="Times New Roman" w:hAnsi="Times New Roman" w:cs="Times New Roman"/>
          <w:sz w:val="28"/>
          <w:szCs w:val="28"/>
        </w:rPr>
        <w:t>.</w:t>
      </w:r>
    </w:p>
    <w:p w14:paraId="03CE71C7" w14:textId="53D3C326" w:rsidR="0032797D" w:rsidRPr="002E42E9" w:rsidRDefault="0032797D" w:rsidP="00CD0874">
      <w:pPr>
        <w:spacing w:after="0" w:line="240" w:lineRule="auto"/>
        <w:ind w:firstLine="709"/>
        <w:jc w:val="both"/>
        <w:rPr>
          <w:rFonts w:ascii="Times New Roman" w:hAnsi="Times New Roman" w:cs="Times New Roman"/>
          <w:sz w:val="28"/>
          <w:szCs w:val="28"/>
        </w:rPr>
      </w:pPr>
      <w:r w:rsidRPr="002E42E9">
        <w:rPr>
          <w:rFonts w:ascii="Times New Roman" w:hAnsi="Times New Roman" w:cs="Times New Roman"/>
          <w:sz w:val="28"/>
          <w:szCs w:val="28"/>
        </w:rPr>
        <w:t>В декабре 2021 г</w:t>
      </w:r>
      <w:r w:rsidR="00942DBA" w:rsidRPr="002E42E9">
        <w:rPr>
          <w:rFonts w:ascii="Times New Roman" w:hAnsi="Times New Roman" w:cs="Times New Roman"/>
          <w:sz w:val="28"/>
          <w:szCs w:val="28"/>
        </w:rPr>
        <w:t>ода</w:t>
      </w:r>
      <w:r w:rsidRPr="002E42E9">
        <w:rPr>
          <w:rFonts w:ascii="Times New Roman" w:hAnsi="Times New Roman" w:cs="Times New Roman"/>
          <w:sz w:val="28"/>
          <w:szCs w:val="28"/>
        </w:rPr>
        <w:t xml:space="preserve"> по</w:t>
      </w:r>
      <w:r w:rsidR="009D309C" w:rsidRPr="002E42E9">
        <w:rPr>
          <w:rFonts w:ascii="Times New Roman" w:hAnsi="Times New Roman" w:cs="Times New Roman"/>
          <w:sz w:val="28"/>
          <w:szCs w:val="28"/>
        </w:rPr>
        <w:t>ступила</w:t>
      </w:r>
      <w:r w:rsidRPr="002E42E9">
        <w:rPr>
          <w:rFonts w:ascii="Times New Roman" w:hAnsi="Times New Roman" w:cs="Times New Roman"/>
          <w:sz w:val="28"/>
          <w:szCs w:val="28"/>
        </w:rPr>
        <w:t xml:space="preserve"> субсидии из федерального бюджета – 270 851,11 руб</w:t>
      </w:r>
      <w:r w:rsidR="009D309C" w:rsidRPr="002E42E9">
        <w:rPr>
          <w:rFonts w:ascii="Times New Roman" w:hAnsi="Times New Roman" w:cs="Times New Roman"/>
          <w:sz w:val="28"/>
          <w:szCs w:val="28"/>
        </w:rPr>
        <w:t>лей</w:t>
      </w:r>
      <w:r w:rsidRPr="002E42E9">
        <w:rPr>
          <w:rFonts w:ascii="Times New Roman" w:hAnsi="Times New Roman" w:cs="Times New Roman"/>
          <w:sz w:val="28"/>
          <w:szCs w:val="28"/>
        </w:rPr>
        <w:t>, из областного – 71 999,00 руб</w:t>
      </w:r>
      <w:r w:rsidR="009D309C" w:rsidRPr="002E42E9">
        <w:rPr>
          <w:rFonts w:ascii="Times New Roman" w:hAnsi="Times New Roman" w:cs="Times New Roman"/>
          <w:sz w:val="28"/>
          <w:szCs w:val="28"/>
        </w:rPr>
        <w:t xml:space="preserve">лей, </w:t>
      </w:r>
      <w:proofErr w:type="spellStart"/>
      <w:r w:rsidR="009D309C" w:rsidRPr="002E42E9">
        <w:rPr>
          <w:rFonts w:ascii="Times New Roman" w:hAnsi="Times New Roman" w:cs="Times New Roman"/>
          <w:sz w:val="28"/>
          <w:szCs w:val="28"/>
        </w:rPr>
        <w:t>софинансирование</w:t>
      </w:r>
      <w:proofErr w:type="spellEnd"/>
      <w:r w:rsidR="009D309C" w:rsidRPr="002E42E9">
        <w:rPr>
          <w:rFonts w:ascii="Times New Roman" w:hAnsi="Times New Roman" w:cs="Times New Roman"/>
          <w:sz w:val="28"/>
          <w:szCs w:val="28"/>
        </w:rPr>
        <w:t xml:space="preserve"> </w:t>
      </w:r>
      <w:r w:rsidRPr="002E42E9">
        <w:rPr>
          <w:rFonts w:ascii="Times New Roman" w:hAnsi="Times New Roman" w:cs="Times New Roman"/>
          <w:sz w:val="28"/>
          <w:szCs w:val="28"/>
        </w:rPr>
        <w:t xml:space="preserve">из местного бюджета </w:t>
      </w:r>
      <w:r w:rsidR="009D309C" w:rsidRPr="002E42E9">
        <w:rPr>
          <w:rFonts w:ascii="Times New Roman" w:hAnsi="Times New Roman" w:cs="Times New Roman"/>
          <w:sz w:val="28"/>
          <w:szCs w:val="28"/>
        </w:rPr>
        <w:t>составило</w:t>
      </w:r>
      <w:r w:rsidRPr="002E42E9">
        <w:rPr>
          <w:rFonts w:ascii="Times New Roman" w:hAnsi="Times New Roman" w:cs="Times New Roman"/>
          <w:sz w:val="28"/>
          <w:szCs w:val="28"/>
        </w:rPr>
        <w:t xml:space="preserve"> 38 100,00 руб</w:t>
      </w:r>
      <w:r w:rsidR="009D309C" w:rsidRPr="002E42E9">
        <w:rPr>
          <w:rFonts w:ascii="Times New Roman" w:hAnsi="Times New Roman" w:cs="Times New Roman"/>
          <w:sz w:val="28"/>
          <w:szCs w:val="28"/>
        </w:rPr>
        <w:t>лей,</w:t>
      </w:r>
      <w:r w:rsidRPr="002E42E9">
        <w:rPr>
          <w:rFonts w:ascii="Times New Roman" w:hAnsi="Times New Roman" w:cs="Times New Roman"/>
          <w:sz w:val="28"/>
          <w:szCs w:val="28"/>
        </w:rPr>
        <w:t xml:space="preserve"> приобретено 1</w:t>
      </w:r>
      <w:r w:rsidR="00942DBA" w:rsidRPr="002E42E9">
        <w:rPr>
          <w:rFonts w:ascii="Times New Roman" w:hAnsi="Times New Roman" w:cs="Times New Roman"/>
          <w:sz w:val="28"/>
          <w:szCs w:val="28"/>
        </w:rPr>
        <w:t xml:space="preserve"> </w:t>
      </w:r>
      <w:r w:rsidRPr="002E42E9">
        <w:rPr>
          <w:rFonts w:ascii="Times New Roman" w:hAnsi="Times New Roman" w:cs="Times New Roman"/>
          <w:sz w:val="28"/>
          <w:szCs w:val="28"/>
        </w:rPr>
        <w:t>415 экз</w:t>
      </w:r>
      <w:r w:rsidR="00942DBA" w:rsidRPr="002E42E9">
        <w:rPr>
          <w:rFonts w:ascii="Times New Roman" w:hAnsi="Times New Roman" w:cs="Times New Roman"/>
          <w:sz w:val="28"/>
          <w:szCs w:val="28"/>
        </w:rPr>
        <w:t>емпляров</w:t>
      </w:r>
      <w:r w:rsidRPr="002E42E9">
        <w:rPr>
          <w:rFonts w:ascii="Times New Roman" w:hAnsi="Times New Roman" w:cs="Times New Roman"/>
          <w:sz w:val="28"/>
          <w:szCs w:val="28"/>
        </w:rPr>
        <w:t xml:space="preserve"> книг</w:t>
      </w:r>
      <w:r w:rsidR="00942DBA" w:rsidRPr="002E42E9">
        <w:rPr>
          <w:rFonts w:ascii="Times New Roman" w:hAnsi="Times New Roman" w:cs="Times New Roman"/>
          <w:sz w:val="28"/>
          <w:szCs w:val="28"/>
        </w:rPr>
        <w:t xml:space="preserve">. </w:t>
      </w:r>
      <w:r w:rsidRPr="002E42E9">
        <w:rPr>
          <w:rFonts w:ascii="Times New Roman" w:hAnsi="Times New Roman" w:cs="Times New Roman"/>
          <w:sz w:val="28"/>
          <w:szCs w:val="28"/>
        </w:rPr>
        <w:t xml:space="preserve"> </w:t>
      </w:r>
    </w:p>
    <w:p w14:paraId="21EF9CF6" w14:textId="1FAB7D42" w:rsidR="0032797D" w:rsidRPr="00CD0874" w:rsidRDefault="0032797D" w:rsidP="00CD0874">
      <w:pPr>
        <w:spacing w:after="0" w:line="240" w:lineRule="auto"/>
        <w:ind w:firstLine="709"/>
        <w:jc w:val="both"/>
        <w:rPr>
          <w:rFonts w:ascii="Times New Roman" w:hAnsi="Times New Roman" w:cs="Times New Roman"/>
          <w:sz w:val="28"/>
          <w:szCs w:val="28"/>
        </w:rPr>
      </w:pPr>
      <w:r w:rsidRPr="002E42E9">
        <w:rPr>
          <w:rFonts w:ascii="Times New Roman" w:hAnsi="Times New Roman" w:cs="Times New Roman"/>
          <w:sz w:val="28"/>
          <w:szCs w:val="28"/>
        </w:rPr>
        <w:t xml:space="preserve">По итогам 2021 года библиотечный фонд пополнился на </w:t>
      </w:r>
      <w:r w:rsidR="00740805">
        <w:rPr>
          <w:rFonts w:ascii="Times New Roman" w:hAnsi="Times New Roman" w:cs="Times New Roman"/>
          <w:sz w:val="28"/>
          <w:szCs w:val="28"/>
        </w:rPr>
        <w:t>6 618</w:t>
      </w:r>
      <w:r w:rsidRPr="002E42E9">
        <w:rPr>
          <w:rFonts w:ascii="Times New Roman" w:hAnsi="Times New Roman" w:cs="Times New Roman"/>
          <w:sz w:val="28"/>
          <w:szCs w:val="28"/>
        </w:rPr>
        <w:t xml:space="preserve"> экземпляров. </w:t>
      </w:r>
      <w:proofErr w:type="spellStart"/>
      <w:r w:rsidRPr="002E42E9">
        <w:rPr>
          <w:rFonts w:ascii="Times New Roman" w:hAnsi="Times New Roman" w:cs="Times New Roman"/>
          <w:bCs/>
          <w:sz w:val="28"/>
          <w:szCs w:val="28"/>
        </w:rPr>
        <w:t>Обновляемость</w:t>
      </w:r>
      <w:proofErr w:type="spellEnd"/>
      <w:r w:rsidRPr="002E42E9">
        <w:rPr>
          <w:rFonts w:ascii="Times New Roman" w:hAnsi="Times New Roman" w:cs="Times New Roman"/>
          <w:bCs/>
          <w:sz w:val="28"/>
          <w:szCs w:val="28"/>
        </w:rPr>
        <w:t xml:space="preserve"> за 2021 год составляет 3,1%</w:t>
      </w:r>
      <w:r w:rsidR="00942DBA" w:rsidRPr="002E42E9">
        <w:rPr>
          <w:rFonts w:ascii="Times New Roman" w:hAnsi="Times New Roman" w:cs="Times New Roman"/>
          <w:bCs/>
          <w:sz w:val="28"/>
          <w:szCs w:val="28"/>
        </w:rPr>
        <w:t xml:space="preserve">. </w:t>
      </w:r>
      <w:r w:rsidRPr="002E42E9">
        <w:rPr>
          <w:rFonts w:ascii="Times New Roman" w:hAnsi="Times New Roman" w:cs="Times New Roman"/>
          <w:bCs/>
          <w:sz w:val="28"/>
          <w:szCs w:val="28"/>
        </w:rPr>
        <w:t xml:space="preserve">Впервые показатель по </w:t>
      </w:r>
      <w:proofErr w:type="spellStart"/>
      <w:r w:rsidRPr="002E42E9">
        <w:rPr>
          <w:rFonts w:ascii="Times New Roman" w:hAnsi="Times New Roman" w:cs="Times New Roman"/>
          <w:bCs/>
          <w:sz w:val="28"/>
          <w:szCs w:val="28"/>
        </w:rPr>
        <w:t>обновляемости</w:t>
      </w:r>
      <w:proofErr w:type="spellEnd"/>
      <w:r w:rsidRPr="00CD0874">
        <w:rPr>
          <w:rFonts w:ascii="Times New Roman" w:hAnsi="Times New Roman" w:cs="Times New Roman"/>
          <w:bCs/>
          <w:sz w:val="28"/>
          <w:szCs w:val="28"/>
        </w:rPr>
        <w:t xml:space="preserve"> достиг нормативной потребности </w:t>
      </w:r>
      <w:r w:rsidRPr="00CD0874">
        <w:rPr>
          <w:rFonts w:ascii="Times New Roman" w:hAnsi="Times New Roman" w:cs="Times New Roman"/>
          <w:sz w:val="28"/>
          <w:szCs w:val="28"/>
        </w:rPr>
        <w:t>(согласно нормативу, фонд должен обновляться не менее чем на 2% ежегодно)</w:t>
      </w:r>
      <w:r w:rsidRPr="00CD0874">
        <w:rPr>
          <w:rFonts w:ascii="Times New Roman" w:hAnsi="Times New Roman" w:cs="Times New Roman"/>
          <w:bCs/>
          <w:sz w:val="28"/>
          <w:szCs w:val="28"/>
        </w:rPr>
        <w:t>.</w:t>
      </w:r>
    </w:p>
    <w:p w14:paraId="00654FA7" w14:textId="77777777" w:rsidR="0032797D" w:rsidRPr="00CD0874" w:rsidRDefault="0032797D" w:rsidP="00CD0874">
      <w:pPr>
        <w:spacing w:after="0" w:line="240" w:lineRule="auto"/>
        <w:ind w:firstLine="567"/>
        <w:jc w:val="both"/>
        <w:rPr>
          <w:rFonts w:ascii="Times New Roman" w:hAnsi="Times New Roman" w:cs="Times New Roman"/>
          <w:sz w:val="28"/>
          <w:szCs w:val="28"/>
        </w:rPr>
      </w:pPr>
    </w:p>
    <w:p w14:paraId="4263D4A5" w14:textId="13F19B9F" w:rsidR="00C23A6D" w:rsidRPr="0002702E" w:rsidRDefault="00C23A6D" w:rsidP="00CD0874">
      <w:pPr>
        <w:pStyle w:val="ConsPlusNormal"/>
        <w:jc w:val="center"/>
        <w:outlineLvl w:val="2"/>
        <w:rPr>
          <w:u w:val="single"/>
        </w:rPr>
      </w:pPr>
      <w:r w:rsidRPr="0002702E">
        <w:rPr>
          <w:u w:val="single"/>
        </w:rPr>
        <w:t>Физическая культура и спорт</w:t>
      </w:r>
    </w:p>
    <w:p w14:paraId="36EBED2B" w14:textId="77777777" w:rsidR="004F3FC7" w:rsidRPr="00CD0874" w:rsidRDefault="004F3FC7" w:rsidP="00CD0874">
      <w:pPr>
        <w:pStyle w:val="ConsPlusNormal"/>
        <w:jc w:val="center"/>
        <w:outlineLvl w:val="2"/>
        <w:rPr>
          <w:b/>
        </w:rPr>
      </w:pPr>
    </w:p>
    <w:p w14:paraId="6D7D7276" w14:textId="751702D3" w:rsidR="004F3FC7" w:rsidRPr="00CD0874" w:rsidRDefault="004F3FC7" w:rsidP="00CD0874">
      <w:pPr>
        <w:spacing w:after="0" w:line="240" w:lineRule="auto"/>
        <w:jc w:val="both"/>
        <w:rPr>
          <w:rFonts w:ascii="Times New Roman" w:hAnsi="Times New Roman" w:cs="Times New Roman"/>
          <w:b/>
          <w:bCs/>
          <w:sz w:val="28"/>
          <w:szCs w:val="28"/>
        </w:rPr>
      </w:pPr>
      <w:r w:rsidRPr="00CD0874">
        <w:rPr>
          <w:rFonts w:ascii="Times New Roman" w:hAnsi="Times New Roman" w:cs="Times New Roman"/>
          <w:sz w:val="28"/>
          <w:szCs w:val="28"/>
        </w:rPr>
        <w:t xml:space="preserve">             В 2021 году удельный вес населения города Усолье-Сибирское, систематически занимающегося физической культурой и спортом, от общей численности населения города составил 44,0 %, т.е. систематически занимались физической культурой и спортом 30 665 человек при численности населения на 01.01.2021 от 3 до 79 лет – 69</w:t>
      </w:r>
      <w:r w:rsidR="0002702E">
        <w:rPr>
          <w:rFonts w:ascii="Times New Roman" w:hAnsi="Times New Roman" w:cs="Times New Roman"/>
          <w:sz w:val="28"/>
          <w:szCs w:val="28"/>
        </w:rPr>
        <w:t> </w:t>
      </w:r>
      <w:r w:rsidRPr="00CD0874">
        <w:rPr>
          <w:rFonts w:ascii="Times New Roman" w:hAnsi="Times New Roman" w:cs="Times New Roman"/>
          <w:sz w:val="28"/>
          <w:szCs w:val="28"/>
        </w:rPr>
        <w:t>693</w:t>
      </w:r>
      <w:r w:rsidR="0002702E">
        <w:rPr>
          <w:rFonts w:ascii="Times New Roman" w:hAnsi="Times New Roman" w:cs="Times New Roman"/>
          <w:sz w:val="28"/>
          <w:szCs w:val="28"/>
        </w:rPr>
        <w:t xml:space="preserve"> </w:t>
      </w:r>
      <w:r w:rsidRPr="00CD0874">
        <w:rPr>
          <w:rFonts w:ascii="Times New Roman" w:hAnsi="Times New Roman" w:cs="Times New Roman"/>
          <w:sz w:val="28"/>
          <w:szCs w:val="28"/>
        </w:rPr>
        <w:t>человек.</w:t>
      </w:r>
    </w:p>
    <w:p w14:paraId="35760748" w14:textId="77777777" w:rsidR="00A50CBA" w:rsidRDefault="00A50CBA" w:rsidP="00CD0874">
      <w:pPr>
        <w:spacing w:after="0" w:line="240" w:lineRule="auto"/>
        <w:ind w:firstLine="709"/>
        <w:jc w:val="both"/>
        <w:rPr>
          <w:rFonts w:ascii="Times New Roman" w:hAnsi="Times New Roman" w:cs="Times New Roman"/>
          <w:sz w:val="28"/>
          <w:szCs w:val="28"/>
        </w:rPr>
      </w:pPr>
    </w:p>
    <w:p w14:paraId="009D0D63" w14:textId="6B7F29E2" w:rsidR="004F3FC7" w:rsidRPr="00CD0874" w:rsidRDefault="004F3FC7"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В 2021 году в целях организации работ по проведению мероприятий по строительству физкультурно-оздоровительного комплекса в районе пр. Ленинский, было израсходовано 3 739 286,57 руб</w:t>
      </w:r>
      <w:r w:rsidR="00442473">
        <w:rPr>
          <w:rFonts w:ascii="Times New Roman" w:hAnsi="Times New Roman" w:cs="Times New Roman"/>
          <w:sz w:val="28"/>
          <w:szCs w:val="28"/>
        </w:rPr>
        <w:t>лей</w:t>
      </w:r>
      <w:r w:rsidRPr="00CD0874">
        <w:rPr>
          <w:rFonts w:ascii="Times New Roman" w:hAnsi="Times New Roman" w:cs="Times New Roman"/>
          <w:sz w:val="28"/>
          <w:szCs w:val="28"/>
        </w:rPr>
        <w:t>: за счет областного бюджета 3 365 322,28 руб</w:t>
      </w:r>
      <w:r w:rsidR="00442473">
        <w:rPr>
          <w:rFonts w:ascii="Times New Roman" w:hAnsi="Times New Roman" w:cs="Times New Roman"/>
          <w:sz w:val="28"/>
          <w:szCs w:val="28"/>
        </w:rPr>
        <w:t>лей</w:t>
      </w:r>
      <w:r w:rsidRPr="00CD0874">
        <w:rPr>
          <w:rFonts w:ascii="Times New Roman" w:hAnsi="Times New Roman" w:cs="Times New Roman"/>
          <w:sz w:val="28"/>
          <w:szCs w:val="28"/>
        </w:rPr>
        <w:t>, за счёт средств местного бюджета израсходовано 373 964,29 руб</w:t>
      </w:r>
      <w:r w:rsidR="00442473">
        <w:rPr>
          <w:rFonts w:ascii="Times New Roman" w:hAnsi="Times New Roman" w:cs="Times New Roman"/>
          <w:sz w:val="28"/>
          <w:szCs w:val="28"/>
        </w:rPr>
        <w:t>лей</w:t>
      </w:r>
      <w:r w:rsidRPr="00CD0874">
        <w:rPr>
          <w:rFonts w:ascii="Times New Roman" w:hAnsi="Times New Roman" w:cs="Times New Roman"/>
          <w:sz w:val="28"/>
          <w:szCs w:val="28"/>
        </w:rPr>
        <w:t xml:space="preserve"> на проведение проектно-изыскательных работ. Получено положительное заключение государственной экспертизы от 24.11.2021 г</w:t>
      </w:r>
      <w:r w:rsidR="00442473">
        <w:rPr>
          <w:rFonts w:ascii="Times New Roman" w:hAnsi="Times New Roman" w:cs="Times New Roman"/>
          <w:sz w:val="28"/>
          <w:szCs w:val="28"/>
        </w:rPr>
        <w:t xml:space="preserve">. </w:t>
      </w:r>
      <w:r w:rsidRPr="00CD0874">
        <w:rPr>
          <w:rFonts w:ascii="Times New Roman" w:hAnsi="Times New Roman" w:cs="Times New Roman"/>
          <w:sz w:val="28"/>
          <w:szCs w:val="28"/>
        </w:rPr>
        <w:t>№ 38-1-1-2-069570-2021</w:t>
      </w:r>
      <w:r w:rsidR="00442473">
        <w:rPr>
          <w:rFonts w:ascii="Times New Roman" w:hAnsi="Times New Roman" w:cs="Times New Roman"/>
          <w:sz w:val="28"/>
          <w:szCs w:val="28"/>
        </w:rPr>
        <w:t>.</w:t>
      </w:r>
      <w:r w:rsidRPr="00CD0874">
        <w:rPr>
          <w:rFonts w:ascii="Times New Roman" w:hAnsi="Times New Roman" w:cs="Times New Roman"/>
          <w:sz w:val="28"/>
          <w:szCs w:val="28"/>
        </w:rPr>
        <w:t xml:space="preserve"> </w:t>
      </w:r>
    </w:p>
    <w:p w14:paraId="24172D76" w14:textId="2546A088" w:rsidR="004F3FC7" w:rsidRPr="00CD0874" w:rsidRDefault="004F3FC7"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В 2021 году в целях реализации основного мероприятия «Строительство многофункционального физкультурно-оздоровительного ледового комплекса», за счет средств местного бюджета израсходовано 94 188,24 руб</w:t>
      </w:r>
      <w:r w:rsidR="00442473">
        <w:rPr>
          <w:rFonts w:ascii="Times New Roman" w:hAnsi="Times New Roman" w:cs="Times New Roman"/>
          <w:sz w:val="28"/>
          <w:szCs w:val="28"/>
        </w:rPr>
        <w:t>лей</w:t>
      </w:r>
      <w:r w:rsidRPr="00CD0874">
        <w:rPr>
          <w:rFonts w:ascii="Times New Roman" w:hAnsi="Times New Roman" w:cs="Times New Roman"/>
          <w:sz w:val="28"/>
          <w:szCs w:val="28"/>
        </w:rPr>
        <w:t xml:space="preserve"> на оплату за проведение экспертизы технологического и ценового аудита обоснования инвестиций.</w:t>
      </w:r>
    </w:p>
    <w:p w14:paraId="2837DEF0" w14:textId="46D397D7" w:rsidR="004F3FC7" w:rsidRPr="00CD0874" w:rsidRDefault="004F3FC7"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В 2021 году из областного бюджета предоставлена и реализована субсидия на приобретение спортивного инвентаря и оборудования для оснащения муниципальных организаций, осуществляющих свою деятельность в сфере физической культуры и спорта города Усолье-Сибирское в общем объёме 547 305,00 руб</w:t>
      </w:r>
      <w:r w:rsidR="00442473">
        <w:rPr>
          <w:rFonts w:ascii="Times New Roman" w:hAnsi="Times New Roman" w:cs="Times New Roman"/>
          <w:sz w:val="28"/>
          <w:szCs w:val="28"/>
        </w:rPr>
        <w:t>лей</w:t>
      </w:r>
      <w:r w:rsidRPr="00CD0874">
        <w:rPr>
          <w:rFonts w:ascii="Times New Roman" w:hAnsi="Times New Roman" w:cs="Times New Roman"/>
          <w:sz w:val="28"/>
          <w:szCs w:val="28"/>
        </w:rPr>
        <w:t>, за счет областного бюджета 492 574,00 руб</w:t>
      </w:r>
      <w:r w:rsidR="00442473">
        <w:rPr>
          <w:rFonts w:ascii="Times New Roman" w:hAnsi="Times New Roman" w:cs="Times New Roman"/>
          <w:sz w:val="28"/>
          <w:szCs w:val="28"/>
        </w:rPr>
        <w:t>лей</w:t>
      </w:r>
      <w:r w:rsidRPr="00CD0874">
        <w:rPr>
          <w:rFonts w:ascii="Times New Roman" w:hAnsi="Times New Roman" w:cs="Times New Roman"/>
          <w:sz w:val="28"/>
          <w:szCs w:val="28"/>
        </w:rPr>
        <w:t>, за счет средств местного бюджета 54 731,00 руб</w:t>
      </w:r>
      <w:r w:rsidR="00442473">
        <w:rPr>
          <w:rFonts w:ascii="Times New Roman" w:hAnsi="Times New Roman" w:cs="Times New Roman"/>
          <w:sz w:val="28"/>
          <w:szCs w:val="28"/>
        </w:rPr>
        <w:t>лей</w:t>
      </w:r>
      <w:r w:rsidRPr="00CD0874">
        <w:rPr>
          <w:rFonts w:ascii="Times New Roman" w:hAnsi="Times New Roman" w:cs="Times New Roman"/>
          <w:sz w:val="28"/>
          <w:szCs w:val="28"/>
        </w:rPr>
        <w:t>.</w:t>
      </w:r>
    </w:p>
    <w:p w14:paraId="4734EA69" w14:textId="19C524A6" w:rsidR="00A50CBA" w:rsidRDefault="004F3FC7" w:rsidP="00A50CBA">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В 2021 году </w:t>
      </w:r>
      <w:r w:rsidR="00CD0FA9" w:rsidRPr="00CD0874">
        <w:rPr>
          <w:rFonts w:ascii="Times New Roman" w:hAnsi="Times New Roman" w:cs="Times New Roman"/>
          <w:sz w:val="28"/>
          <w:szCs w:val="28"/>
        </w:rPr>
        <w:t>в рамках проекта «Народные инициативы»</w:t>
      </w:r>
      <w:r w:rsidR="007E616D" w:rsidRPr="00CD0874">
        <w:rPr>
          <w:rFonts w:ascii="Times New Roman" w:hAnsi="Times New Roman" w:cs="Times New Roman"/>
          <w:sz w:val="28"/>
          <w:szCs w:val="28"/>
        </w:rPr>
        <w:t xml:space="preserve"> </w:t>
      </w:r>
      <w:r w:rsidRPr="00CD0874">
        <w:rPr>
          <w:rFonts w:ascii="Times New Roman" w:hAnsi="Times New Roman" w:cs="Times New Roman"/>
          <w:sz w:val="28"/>
          <w:szCs w:val="28"/>
        </w:rPr>
        <w:t xml:space="preserve">выполнен капитальный ремонт уличного туалета, расположенного в районе МБУ «Спортивный комплекс </w:t>
      </w:r>
      <w:r w:rsidRPr="00CD0874">
        <w:rPr>
          <w:rFonts w:ascii="Times New Roman" w:hAnsi="Times New Roman" w:cs="Times New Roman"/>
          <w:sz w:val="28"/>
          <w:szCs w:val="28"/>
        </w:rPr>
        <w:lastRenderedPageBreak/>
        <w:t>«Химик» за счет средств областного бюджета 432 919,08 руб</w:t>
      </w:r>
      <w:r w:rsidR="00442473">
        <w:rPr>
          <w:rFonts w:ascii="Times New Roman" w:hAnsi="Times New Roman" w:cs="Times New Roman"/>
          <w:sz w:val="28"/>
          <w:szCs w:val="28"/>
        </w:rPr>
        <w:t>лей</w:t>
      </w:r>
      <w:r w:rsidRPr="00CD0874">
        <w:rPr>
          <w:rFonts w:ascii="Times New Roman" w:hAnsi="Times New Roman" w:cs="Times New Roman"/>
          <w:sz w:val="28"/>
          <w:szCs w:val="28"/>
        </w:rPr>
        <w:t>, за счет средств местного бюджета 110 500,92 руб</w:t>
      </w:r>
      <w:r w:rsidR="00442473">
        <w:rPr>
          <w:rFonts w:ascii="Times New Roman" w:hAnsi="Times New Roman" w:cs="Times New Roman"/>
          <w:sz w:val="28"/>
          <w:szCs w:val="28"/>
        </w:rPr>
        <w:t>лей</w:t>
      </w:r>
      <w:r w:rsidRPr="00CD0874">
        <w:rPr>
          <w:rFonts w:ascii="Times New Roman" w:hAnsi="Times New Roman" w:cs="Times New Roman"/>
          <w:sz w:val="28"/>
          <w:szCs w:val="28"/>
        </w:rPr>
        <w:t>.</w:t>
      </w:r>
    </w:p>
    <w:p w14:paraId="2BEE532F" w14:textId="625E74B7" w:rsidR="004F3FC7" w:rsidRPr="00CD0874" w:rsidRDefault="004F3FC7" w:rsidP="00A50CBA">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В 2021 году в целях участия сборных команд и спортсменов в областных, региональных всероссийских и международных соревнованиях были произведены расходы на общую сумму 1</w:t>
      </w:r>
      <w:r w:rsidR="007E616D" w:rsidRPr="00CD0874">
        <w:rPr>
          <w:rFonts w:ascii="Times New Roman" w:hAnsi="Times New Roman" w:cs="Times New Roman"/>
          <w:sz w:val="28"/>
          <w:szCs w:val="28"/>
        </w:rPr>
        <w:t> </w:t>
      </w:r>
      <w:r w:rsidRPr="00CD0874">
        <w:rPr>
          <w:rFonts w:ascii="Times New Roman" w:hAnsi="Times New Roman" w:cs="Times New Roman"/>
          <w:sz w:val="28"/>
          <w:szCs w:val="28"/>
        </w:rPr>
        <w:t>487</w:t>
      </w:r>
      <w:r w:rsidR="007E616D" w:rsidRPr="00CD0874">
        <w:rPr>
          <w:rFonts w:ascii="Times New Roman" w:hAnsi="Times New Roman" w:cs="Times New Roman"/>
          <w:sz w:val="28"/>
          <w:szCs w:val="28"/>
        </w:rPr>
        <w:t> </w:t>
      </w:r>
      <w:r w:rsidRPr="00CD0874">
        <w:rPr>
          <w:rFonts w:ascii="Times New Roman" w:hAnsi="Times New Roman" w:cs="Times New Roman"/>
          <w:sz w:val="28"/>
          <w:szCs w:val="28"/>
        </w:rPr>
        <w:t>9</w:t>
      </w:r>
      <w:r w:rsidR="007E616D" w:rsidRPr="00CD0874">
        <w:rPr>
          <w:rFonts w:ascii="Times New Roman" w:hAnsi="Times New Roman" w:cs="Times New Roman"/>
          <w:sz w:val="28"/>
          <w:szCs w:val="28"/>
        </w:rPr>
        <w:t>21,93</w:t>
      </w:r>
      <w:r w:rsidRPr="00CD0874">
        <w:rPr>
          <w:rFonts w:ascii="Times New Roman" w:hAnsi="Times New Roman" w:cs="Times New Roman"/>
          <w:sz w:val="28"/>
          <w:szCs w:val="28"/>
        </w:rPr>
        <w:t xml:space="preserve"> руб</w:t>
      </w:r>
      <w:r w:rsidR="00442473">
        <w:rPr>
          <w:rFonts w:ascii="Times New Roman" w:hAnsi="Times New Roman" w:cs="Times New Roman"/>
          <w:sz w:val="28"/>
          <w:szCs w:val="28"/>
        </w:rPr>
        <w:t>лей</w:t>
      </w:r>
      <w:r w:rsidRPr="00CD0874">
        <w:rPr>
          <w:rFonts w:ascii="Times New Roman" w:hAnsi="Times New Roman" w:cs="Times New Roman"/>
          <w:sz w:val="28"/>
          <w:szCs w:val="28"/>
        </w:rPr>
        <w:t xml:space="preserve"> (проезд к месту соревнований и обратно, питание, проживание в период проведения спортивных соревнований).</w:t>
      </w:r>
    </w:p>
    <w:p w14:paraId="01E06CA4" w14:textId="77777777" w:rsidR="0002702E" w:rsidRDefault="0002702E" w:rsidP="00CD0874">
      <w:pPr>
        <w:spacing w:after="0" w:line="240" w:lineRule="auto"/>
        <w:ind w:firstLine="709"/>
        <w:jc w:val="both"/>
        <w:rPr>
          <w:rFonts w:ascii="Times New Roman" w:hAnsi="Times New Roman" w:cs="Times New Roman"/>
          <w:sz w:val="28"/>
          <w:szCs w:val="28"/>
        </w:rPr>
      </w:pPr>
    </w:p>
    <w:p w14:paraId="1C721EA0" w14:textId="03DDDED4" w:rsidR="004F3FC7" w:rsidRPr="00CD0874" w:rsidRDefault="004F3FC7"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Тестирование комплекса ГТО в 2021 году проводилось по 16 видам испытаний, оценивающие такие физические качества как скорость, сила, гибкость, выносливость и прикладные навыки. Приняло участие 623 человека. По результатам выполнения испытаний (тестов) ВФСК «ГТО» на золотой знак отличия выполнили 135 участник</w:t>
      </w:r>
      <w:r w:rsidR="00442473">
        <w:rPr>
          <w:rFonts w:ascii="Times New Roman" w:hAnsi="Times New Roman" w:cs="Times New Roman"/>
          <w:sz w:val="28"/>
          <w:szCs w:val="28"/>
        </w:rPr>
        <w:t>ов</w:t>
      </w:r>
      <w:r w:rsidRPr="00CD0874">
        <w:rPr>
          <w:rFonts w:ascii="Times New Roman" w:hAnsi="Times New Roman" w:cs="Times New Roman"/>
          <w:sz w:val="28"/>
          <w:szCs w:val="28"/>
        </w:rPr>
        <w:t xml:space="preserve">, серебро </w:t>
      </w:r>
      <w:r w:rsidR="007E616D" w:rsidRPr="00CD0874">
        <w:rPr>
          <w:rFonts w:ascii="Times New Roman" w:hAnsi="Times New Roman" w:cs="Times New Roman"/>
          <w:sz w:val="28"/>
          <w:szCs w:val="28"/>
        </w:rPr>
        <w:t>-</w:t>
      </w:r>
      <w:r w:rsidRPr="00CD0874">
        <w:rPr>
          <w:rFonts w:ascii="Times New Roman" w:hAnsi="Times New Roman" w:cs="Times New Roman"/>
          <w:sz w:val="28"/>
          <w:szCs w:val="28"/>
        </w:rPr>
        <w:t xml:space="preserve"> 113 человек, бронза - 130.</w:t>
      </w:r>
    </w:p>
    <w:p w14:paraId="610D94B9" w14:textId="77777777" w:rsidR="004F3FC7" w:rsidRPr="00CD0874" w:rsidRDefault="004F3FC7"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Достижения спортсменов   в спортивном сезоне 2021 года:</w:t>
      </w:r>
    </w:p>
    <w:p w14:paraId="610F6AAD" w14:textId="77777777" w:rsidR="004F3FC7" w:rsidRPr="00CD0874" w:rsidRDefault="004F3FC7"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С января по декабрь 2021 года выполнили:</w:t>
      </w:r>
    </w:p>
    <w:p w14:paraId="277C5726" w14:textId="6E45FEE0" w:rsidR="004F3FC7" w:rsidRPr="00CD0874" w:rsidRDefault="004F3FC7"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 массовые разряды </w:t>
      </w:r>
      <w:r w:rsidR="007E616D" w:rsidRPr="00CD0874">
        <w:rPr>
          <w:rFonts w:ascii="Times New Roman" w:hAnsi="Times New Roman" w:cs="Times New Roman"/>
          <w:sz w:val="28"/>
          <w:szCs w:val="28"/>
        </w:rPr>
        <w:t>-</w:t>
      </w:r>
      <w:r w:rsidRPr="00CD0874">
        <w:rPr>
          <w:rFonts w:ascii="Times New Roman" w:hAnsi="Times New Roman" w:cs="Times New Roman"/>
          <w:sz w:val="28"/>
          <w:szCs w:val="28"/>
        </w:rPr>
        <w:t xml:space="preserve"> 676 человек;</w:t>
      </w:r>
    </w:p>
    <w:p w14:paraId="682820A6" w14:textId="1CC368B9" w:rsidR="004F3FC7" w:rsidRPr="00CD0874" w:rsidRDefault="004F3FC7"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- 1 спортивный разряд - 19 воспитанников МБУДО «ДЮСШ № 1»</w:t>
      </w:r>
      <w:r w:rsidR="007E616D" w:rsidRPr="00CD0874">
        <w:rPr>
          <w:rFonts w:ascii="Times New Roman" w:hAnsi="Times New Roman" w:cs="Times New Roman"/>
          <w:sz w:val="28"/>
          <w:szCs w:val="28"/>
        </w:rPr>
        <w:t>;</w:t>
      </w:r>
    </w:p>
    <w:p w14:paraId="667963F5" w14:textId="12BB674F" w:rsidR="004F3FC7" w:rsidRPr="00CD0874" w:rsidRDefault="004F3FC7"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 xml:space="preserve">- норматив «Кандидата в мастера спорта </w:t>
      </w:r>
      <w:r w:rsidR="007E616D" w:rsidRPr="00CD0874">
        <w:rPr>
          <w:rFonts w:ascii="Times New Roman" w:hAnsi="Times New Roman" w:cs="Times New Roman"/>
          <w:sz w:val="28"/>
          <w:szCs w:val="28"/>
        </w:rPr>
        <w:t>-</w:t>
      </w:r>
      <w:r w:rsidRPr="00CD0874">
        <w:rPr>
          <w:rFonts w:ascii="Times New Roman" w:hAnsi="Times New Roman" w:cs="Times New Roman"/>
          <w:sz w:val="28"/>
          <w:szCs w:val="28"/>
        </w:rPr>
        <w:t xml:space="preserve"> 15 человек МБУДО «ДЮСШ № 1»</w:t>
      </w:r>
      <w:r w:rsidR="007E616D" w:rsidRPr="00CD0874">
        <w:rPr>
          <w:rFonts w:ascii="Times New Roman" w:hAnsi="Times New Roman" w:cs="Times New Roman"/>
          <w:sz w:val="28"/>
          <w:szCs w:val="28"/>
        </w:rPr>
        <w:t>.</w:t>
      </w:r>
    </w:p>
    <w:p w14:paraId="516B1863" w14:textId="77777777" w:rsidR="003237F1" w:rsidRPr="00CD0874" w:rsidRDefault="003237F1" w:rsidP="00CD0874">
      <w:pPr>
        <w:spacing w:after="0" w:line="240" w:lineRule="auto"/>
        <w:jc w:val="center"/>
        <w:rPr>
          <w:rFonts w:ascii="Times New Roman" w:hAnsi="Times New Roman" w:cs="Times New Roman"/>
          <w:sz w:val="28"/>
          <w:szCs w:val="28"/>
          <w:u w:val="single"/>
        </w:rPr>
      </w:pPr>
    </w:p>
    <w:p w14:paraId="51D7DA66" w14:textId="77777777" w:rsidR="003237F1" w:rsidRPr="00CD0874" w:rsidRDefault="003237F1" w:rsidP="00CD0874">
      <w:pPr>
        <w:spacing w:after="0" w:line="240" w:lineRule="auto"/>
        <w:ind w:firstLine="708"/>
        <w:jc w:val="both"/>
        <w:rPr>
          <w:rFonts w:ascii="Times New Roman" w:hAnsi="Times New Roman" w:cs="Times New Roman"/>
          <w:sz w:val="28"/>
          <w:szCs w:val="28"/>
        </w:rPr>
      </w:pPr>
      <w:r w:rsidRPr="00CD0874">
        <w:rPr>
          <w:rFonts w:ascii="Times New Roman" w:hAnsi="Times New Roman" w:cs="Times New Roman"/>
          <w:sz w:val="28"/>
          <w:szCs w:val="28"/>
        </w:rPr>
        <w:t xml:space="preserve">На территории муниципального образования города Усолье-Сибирское зарегистрировано и ведут работу четыре общественных объединения по работе с инвалидами: городское общество инвалидов, городское общество глухих, городское общество слепых и «Всероссийская организация родителей детей-инвалидов и инвалидов старше 18 лет с ментальными и иными нарушениями, нуждающихся в представительстве своих интересов». </w:t>
      </w:r>
    </w:p>
    <w:p w14:paraId="60E268BF" w14:textId="77777777" w:rsidR="003237F1" w:rsidRPr="00CD0874" w:rsidRDefault="003237F1" w:rsidP="00CD0874">
      <w:pPr>
        <w:spacing w:after="0" w:line="240" w:lineRule="auto"/>
        <w:ind w:firstLine="567"/>
        <w:jc w:val="both"/>
        <w:rPr>
          <w:rFonts w:ascii="Times New Roman" w:hAnsi="Times New Roman" w:cs="Times New Roman"/>
          <w:sz w:val="28"/>
          <w:szCs w:val="28"/>
        </w:rPr>
      </w:pPr>
      <w:r w:rsidRPr="00CD0874">
        <w:rPr>
          <w:rFonts w:ascii="Times New Roman" w:hAnsi="Times New Roman" w:cs="Times New Roman"/>
          <w:sz w:val="28"/>
          <w:szCs w:val="28"/>
        </w:rPr>
        <w:t xml:space="preserve">Одним из приоритетных направлений деятельности является физкультурно-оздоровительная работа. </w:t>
      </w:r>
      <w:r w:rsidRPr="00CD0874">
        <w:rPr>
          <w:rFonts w:ascii="Times New Roman" w:hAnsi="Times New Roman" w:cs="Times New Roman"/>
          <w:color w:val="000000"/>
          <w:spacing w:val="-1"/>
          <w:sz w:val="28"/>
          <w:szCs w:val="28"/>
        </w:rPr>
        <w:t xml:space="preserve">В обществах инвалидов имеются приспособленные </w:t>
      </w:r>
      <w:r w:rsidRPr="00CD0874">
        <w:rPr>
          <w:rFonts w:ascii="Times New Roman" w:hAnsi="Times New Roman" w:cs="Times New Roman"/>
          <w:color w:val="000000"/>
          <w:sz w:val="28"/>
          <w:szCs w:val="28"/>
        </w:rPr>
        <w:t xml:space="preserve">помещения, инвентарь, шашки, шахматы, настольный </w:t>
      </w:r>
      <w:r w:rsidRPr="00CD0874">
        <w:rPr>
          <w:rFonts w:ascii="Times New Roman" w:hAnsi="Times New Roman" w:cs="Times New Roman"/>
          <w:color w:val="000000"/>
          <w:spacing w:val="-9"/>
          <w:sz w:val="28"/>
          <w:szCs w:val="28"/>
        </w:rPr>
        <w:t xml:space="preserve">теннис, дартс, </w:t>
      </w:r>
      <w:proofErr w:type="spellStart"/>
      <w:r w:rsidRPr="00CD0874">
        <w:rPr>
          <w:rFonts w:ascii="Times New Roman" w:hAnsi="Times New Roman" w:cs="Times New Roman"/>
          <w:color w:val="000000"/>
          <w:spacing w:val="-9"/>
          <w:sz w:val="28"/>
          <w:szCs w:val="28"/>
        </w:rPr>
        <w:t>армреслинг</w:t>
      </w:r>
      <w:proofErr w:type="spellEnd"/>
      <w:r w:rsidRPr="00CD0874">
        <w:rPr>
          <w:rFonts w:ascii="Times New Roman" w:hAnsi="Times New Roman" w:cs="Times New Roman"/>
          <w:color w:val="000000"/>
          <w:spacing w:val="-9"/>
          <w:sz w:val="28"/>
          <w:szCs w:val="28"/>
        </w:rPr>
        <w:t xml:space="preserve">, </w:t>
      </w:r>
      <w:proofErr w:type="spellStart"/>
      <w:r w:rsidRPr="00CD0874">
        <w:rPr>
          <w:rFonts w:ascii="Times New Roman" w:hAnsi="Times New Roman" w:cs="Times New Roman"/>
          <w:color w:val="000000"/>
          <w:spacing w:val="-9"/>
          <w:sz w:val="28"/>
          <w:szCs w:val="28"/>
        </w:rPr>
        <w:t>бочча</w:t>
      </w:r>
      <w:proofErr w:type="spellEnd"/>
      <w:r w:rsidRPr="00CD0874">
        <w:rPr>
          <w:rFonts w:ascii="Times New Roman" w:hAnsi="Times New Roman" w:cs="Times New Roman"/>
          <w:color w:val="000000"/>
          <w:spacing w:val="-9"/>
          <w:sz w:val="28"/>
          <w:szCs w:val="28"/>
        </w:rPr>
        <w:t>.</w:t>
      </w:r>
      <w:r w:rsidRPr="00CD0874">
        <w:rPr>
          <w:rFonts w:ascii="Times New Roman" w:hAnsi="Times New Roman" w:cs="Times New Roman"/>
          <w:sz w:val="28"/>
          <w:szCs w:val="28"/>
        </w:rPr>
        <w:t xml:space="preserve"> Занятиями адаптивной физической культурой и спортом охвачено 977 человек.</w:t>
      </w:r>
    </w:p>
    <w:p w14:paraId="76F4E2B3" w14:textId="77777777" w:rsidR="003237F1" w:rsidRPr="00CD0874" w:rsidRDefault="003237F1" w:rsidP="00CD0874">
      <w:pPr>
        <w:shd w:val="clear" w:color="auto" w:fill="FFFFFF"/>
        <w:spacing w:after="0" w:line="240" w:lineRule="auto"/>
        <w:ind w:right="2" w:firstLine="567"/>
        <w:jc w:val="both"/>
        <w:rPr>
          <w:rFonts w:ascii="Times New Roman" w:hAnsi="Times New Roman" w:cs="Times New Roman"/>
          <w:color w:val="000000"/>
          <w:spacing w:val="-10"/>
          <w:sz w:val="28"/>
          <w:szCs w:val="28"/>
        </w:rPr>
      </w:pPr>
      <w:r w:rsidRPr="00CD0874">
        <w:rPr>
          <w:rFonts w:ascii="Times New Roman" w:hAnsi="Times New Roman" w:cs="Times New Roman"/>
          <w:color w:val="000000"/>
          <w:sz w:val="28"/>
          <w:szCs w:val="28"/>
        </w:rPr>
        <w:t xml:space="preserve">В 2021 году муниципальному образованию «город Усолье-Сибирское» Иркутской областной региональной организацией общероссийской общественной организацией «Всероссийское общество инвалидов» было выделено спортивное оборудование (настольные игры): </w:t>
      </w:r>
      <w:proofErr w:type="spellStart"/>
      <w:r w:rsidRPr="00CD0874">
        <w:rPr>
          <w:rFonts w:ascii="Times New Roman" w:hAnsi="Times New Roman" w:cs="Times New Roman"/>
          <w:color w:val="000000"/>
          <w:sz w:val="28"/>
          <w:szCs w:val="28"/>
        </w:rPr>
        <w:t>кульбутто</w:t>
      </w:r>
      <w:proofErr w:type="spellEnd"/>
      <w:r w:rsidRPr="00CD0874">
        <w:rPr>
          <w:rFonts w:ascii="Times New Roman" w:hAnsi="Times New Roman" w:cs="Times New Roman"/>
          <w:color w:val="000000"/>
          <w:sz w:val="28"/>
          <w:szCs w:val="28"/>
        </w:rPr>
        <w:t xml:space="preserve">, </w:t>
      </w:r>
      <w:proofErr w:type="spellStart"/>
      <w:r w:rsidRPr="00CD0874">
        <w:rPr>
          <w:rFonts w:ascii="Times New Roman" w:hAnsi="Times New Roman" w:cs="Times New Roman"/>
          <w:color w:val="000000"/>
          <w:sz w:val="28"/>
          <w:szCs w:val="28"/>
        </w:rPr>
        <w:t>шаффлборд</w:t>
      </w:r>
      <w:proofErr w:type="spellEnd"/>
      <w:r w:rsidRPr="00CD0874">
        <w:rPr>
          <w:rFonts w:ascii="Times New Roman" w:hAnsi="Times New Roman" w:cs="Times New Roman"/>
          <w:color w:val="000000"/>
          <w:sz w:val="28"/>
          <w:szCs w:val="28"/>
        </w:rPr>
        <w:t xml:space="preserve">, </w:t>
      </w:r>
      <w:proofErr w:type="spellStart"/>
      <w:r w:rsidRPr="00CD0874">
        <w:rPr>
          <w:rFonts w:ascii="Times New Roman" w:hAnsi="Times New Roman" w:cs="Times New Roman"/>
          <w:color w:val="000000"/>
          <w:sz w:val="28"/>
          <w:szCs w:val="28"/>
        </w:rPr>
        <w:t>корнхол</w:t>
      </w:r>
      <w:proofErr w:type="spellEnd"/>
      <w:r w:rsidRPr="00CD0874">
        <w:rPr>
          <w:rFonts w:ascii="Times New Roman" w:hAnsi="Times New Roman" w:cs="Times New Roman"/>
          <w:color w:val="000000"/>
          <w:sz w:val="28"/>
          <w:szCs w:val="28"/>
        </w:rPr>
        <w:t xml:space="preserve">, </w:t>
      </w:r>
      <w:proofErr w:type="spellStart"/>
      <w:r w:rsidRPr="00CD0874">
        <w:rPr>
          <w:rFonts w:ascii="Times New Roman" w:hAnsi="Times New Roman" w:cs="Times New Roman"/>
          <w:color w:val="000000"/>
          <w:sz w:val="28"/>
          <w:szCs w:val="28"/>
        </w:rPr>
        <w:t>джакколо</w:t>
      </w:r>
      <w:proofErr w:type="spellEnd"/>
      <w:r w:rsidRPr="00CD0874">
        <w:rPr>
          <w:rFonts w:ascii="Times New Roman" w:hAnsi="Times New Roman" w:cs="Times New Roman"/>
          <w:color w:val="000000"/>
          <w:sz w:val="28"/>
          <w:szCs w:val="28"/>
        </w:rPr>
        <w:t xml:space="preserve">, </w:t>
      </w:r>
      <w:proofErr w:type="spellStart"/>
      <w:r w:rsidRPr="00CD0874">
        <w:rPr>
          <w:rFonts w:ascii="Times New Roman" w:hAnsi="Times New Roman" w:cs="Times New Roman"/>
          <w:color w:val="000000"/>
          <w:sz w:val="28"/>
          <w:szCs w:val="28"/>
        </w:rPr>
        <w:t>новус</w:t>
      </w:r>
      <w:proofErr w:type="spellEnd"/>
      <w:r w:rsidRPr="00CD0874">
        <w:rPr>
          <w:rFonts w:ascii="Times New Roman" w:hAnsi="Times New Roman" w:cs="Times New Roman"/>
          <w:color w:val="000000"/>
          <w:sz w:val="28"/>
          <w:szCs w:val="28"/>
        </w:rPr>
        <w:t xml:space="preserve"> стандарт.</w:t>
      </w:r>
    </w:p>
    <w:p w14:paraId="2BA9D1CF" w14:textId="201D1A74" w:rsidR="003237F1" w:rsidRPr="00CD0874" w:rsidRDefault="003237F1" w:rsidP="00CD0874">
      <w:pPr>
        <w:spacing w:after="0" w:line="240" w:lineRule="auto"/>
        <w:ind w:firstLine="709"/>
        <w:jc w:val="both"/>
        <w:rPr>
          <w:rFonts w:ascii="Times New Roman" w:hAnsi="Times New Roman" w:cs="Times New Roman"/>
          <w:sz w:val="28"/>
          <w:szCs w:val="28"/>
        </w:rPr>
      </w:pPr>
      <w:r w:rsidRPr="00CD0874">
        <w:rPr>
          <w:rFonts w:ascii="Times New Roman" w:hAnsi="Times New Roman" w:cs="Times New Roman"/>
          <w:sz w:val="28"/>
          <w:szCs w:val="28"/>
        </w:rPr>
        <w:t>На протяжении многих лет наши участники становятся победителями областной спартакиады. Сборная команда инвалидов города участвует в других соревнованиях, проводимых Министерством спорта Иркутской области для различных групп лиц с ограниченными возможностями.</w:t>
      </w:r>
    </w:p>
    <w:p w14:paraId="178C9C86" w14:textId="77777777" w:rsidR="00192060" w:rsidRPr="00CD0874" w:rsidRDefault="00192060" w:rsidP="00CD0874">
      <w:pPr>
        <w:spacing w:after="0" w:line="240" w:lineRule="auto"/>
        <w:ind w:firstLine="709"/>
        <w:jc w:val="both"/>
        <w:rPr>
          <w:rFonts w:ascii="Times New Roman" w:hAnsi="Times New Roman" w:cs="Times New Roman"/>
          <w:sz w:val="28"/>
          <w:szCs w:val="28"/>
        </w:rPr>
      </w:pPr>
    </w:p>
    <w:p w14:paraId="6EE20F60" w14:textId="2DC6E245" w:rsidR="00DA73FE" w:rsidRPr="0002702E" w:rsidRDefault="004440D7" w:rsidP="006207E0">
      <w:pPr>
        <w:spacing w:after="0" w:line="240" w:lineRule="auto"/>
        <w:jc w:val="center"/>
        <w:rPr>
          <w:rFonts w:ascii="Times New Roman" w:hAnsi="Times New Roman" w:cs="Times New Roman"/>
          <w:sz w:val="28"/>
          <w:szCs w:val="28"/>
          <w:u w:val="single"/>
        </w:rPr>
      </w:pPr>
      <w:r w:rsidRPr="0002702E">
        <w:rPr>
          <w:rFonts w:ascii="Times New Roman" w:hAnsi="Times New Roman" w:cs="Times New Roman"/>
          <w:sz w:val="28"/>
          <w:szCs w:val="28"/>
          <w:u w:val="single"/>
        </w:rPr>
        <w:t>Молодежная политика</w:t>
      </w:r>
    </w:p>
    <w:p w14:paraId="41E34343" w14:textId="46984525" w:rsidR="00192060" w:rsidRPr="006207E0" w:rsidRDefault="00192060" w:rsidP="006207E0">
      <w:pPr>
        <w:spacing w:after="0" w:line="240" w:lineRule="auto"/>
        <w:jc w:val="center"/>
        <w:rPr>
          <w:rFonts w:ascii="Times New Roman" w:hAnsi="Times New Roman" w:cs="Times New Roman"/>
          <w:sz w:val="28"/>
          <w:szCs w:val="28"/>
        </w:rPr>
      </w:pPr>
    </w:p>
    <w:p w14:paraId="4AF1FE77" w14:textId="76049B58" w:rsidR="00192060" w:rsidRPr="006207E0" w:rsidRDefault="00192060" w:rsidP="006207E0">
      <w:pPr>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t xml:space="preserve">В 2021 году организованы и проведены мероприятия по вопросам гражданского, патриотического и духовно-нравственного воспитания»: </w:t>
      </w:r>
    </w:p>
    <w:p w14:paraId="40BC0567" w14:textId="77777777" w:rsidR="00192060" w:rsidRPr="006207E0" w:rsidRDefault="00192060" w:rsidP="006207E0">
      <w:pPr>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t>- городской фестиваль патриотической песни и поэзии «Россия – ты сердце моё и душа!»;</w:t>
      </w:r>
    </w:p>
    <w:p w14:paraId="08282906" w14:textId="77777777" w:rsidR="00192060" w:rsidRPr="006207E0" w:rsidRDefault="00192060" w:rsidP="006207E0">
      <w:pPr>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t>- военно-спортивная игра «Армейская академия»;</w:t>
      </w:r>
    </w:p>
    <w:p w14:paraId="07BA6E2D" w14:textId="231F0D0F" w:rsidR="00192060" w:rsidRPr="006207E0" w:rsidRDefault="00192060" w:rsidP="006207E0">
      <w:pPr>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lastRenderedPageBreak/>
        <w:t>- акци</w:t>
      </w:r>
      <w:r w:rsidR="00AA0D27">
        <w:rPr>
          <w:rFonts w:ascii="Times New Roman" w:hAnsi="Times New Roman" w:cs="Times New Roman"/>
          <w:sz w:val="28"/>
          <w:szCs w:val="28"/>
        </w:rPr>
        <w:t>я</w:t>
      </w:r>
      <w:r w:rsidRPr="006207E0">
        <w:rPr>
          <w:rFonts w:ascii="Times New Roman" w:hAnsi="Times New Roman" w:cs="Times New Roman"/>
          <w:sz w:val="28"/>
          <w:szCs w:val="28"/>
        </w:rPr>
        <w:t xml:space="preserve"> «Георгиевская ленточка»;</w:t>
      </w:r>
    </w:p>
    <w:p w14:paraId="16216128" w14:textId="77777777" w:rsidR="00192060" w:rsidRPr="006207E0" w:rsidRDefault="00192060" w:rsidP="006207E0">
      <w:pPr>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t>- акция «Поздравь ветерана с Днём Победы»;</w:t>
      </w:r>
    </w:p>
    <w:p w14:paraId="199906D6" w14:textId="77777777" w:rsidR="00192060" w:rsidRPr="006207E0" w:rsidRDefault="00192060" w:rsidP="006207E0">
      <w:pPr>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t>- акция «Вахта Памяти»;</w:t>
      </w:r>
    </w:p>
    <w:p w14:paraId="1EA80846" w14:textId="77777777" w:rsidR="00192060" w:rsidRPr="006207E0" w:rsidRDefault="00192060" w:rsidP="006207E0">
      <w:pPr>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t>- патриотическая мемориальная акция «Свеча Памяти»;</w:t>
      </w:r>
    </w:p>
    <w:p w14:paraId="2F5238AD" w14:textId="77777777" w:rsidR="00192060" w:rsidRPr="006207E0" w:rsidRDefault="00192060" w:rsidP="006207E0">
      <w:pPr>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t>- городская военно-спортивная эстафета, посвященная памяти Почётного гражданина города Усолье-Сибирское В.В. Потапова;</w:t>
      </w:r>
    </w:p>
    <w:p w14:paraId="00551720" w14:textId="291EDF59" w:rsidR="00192060" w:rsidRPr="000F6A2A" w:rsidRDefault="00192060" w:rsidP="006207E0">
      <w:pPr>
        <w:spacing w:after="0" w:line="240" w:lineRule="auto"/>
        <w:ind w:firstLine="709"/>
        <w:jc w:val="both"/>
        <w:rPr>
          <w:rFonts w:ascii="Times New Roman" w:hAnsi="Times New Roman" w:cs="Times New Roman"/>
          <w:sz w:val="28"/>
          <w:szCs w:val="28"/>
        </w:rPr>
      </w:pPr>
      <w:r w:rsidRPr="000F6A2A">
        <w:rPr>
          <w:rFonts w:ascii="Times New Roman" w:hAnsi="Times New Roman" w:cs="Times New Roman"/>
          <w:sz w:val="28"/>
          <w:szCs w:val="28"/>
        </w:rPr>
        <w:t>- городской конкурс патриотической песни «Афганский ветер»</w:t>
      </w:r>
      <w:r w:rsidR="000F6A2A" w:rsidRPr="000F6A2A">
        <w:rPr>
          <w:rFonts w:ascii="Times New Roman" w:hAnsi="Times New Roman" w:cs="Times New Roman"/>
          <w:sz w:val="28"/>
          <w:szCs w:val="28"/>
        </w:rPr>
        <w:t>;</w:t>
      </w:r>
    </w:p>
    <w:p w14:paraId="61595F37" w14:textId="77777777" w:rsidR="000F6A2A" w:rsidRPr="000F6A2A" w:rsidRDefault="000F6A2A" w:rsidP="006207E0">
      <w:pPr>
        <w:spacing w:after="0" w:line="240" w:lineRule="auto"/>
        <w:ind w:firstLine="708"/>
        <w:jc w:val="both"/>
        <w:rPr>
          <w:rFonts w:ascii="Times New Roman" w:hAnsi="Times New Roman" w:cs="Times New Roman"/>
          <w:sz w:val="28"/>
          <w:szCs w:val="28"/>
        </w:rPr>
      </w:pPr>
      <w:r w:rsidRPr="000F6A2A">
        <w:rPr>
          <w:rFonts w:ascii="Times New Roman" w:hAnsi="Times New Roman" w:cs="Times New Roman"/>
          <w:sz w:val="28"/>
          <w:szCs w:val="28"/>
        </w:rPr>
        <w:t xml:space="preserve">- </w:t>
      </w:r>
      <w:r w:rsidR="00192060" w:rsidRPr="000F6A2A">
        <w:rPr>
          <w:rFonts w:ascii="Times New Roman" w:hAnsi="Times New Roman" w:cs="Times New Roman"/>
          <w:sz w:val="28"/>
          <w:szCs w:val="28"/>
        </w:rPr>
        <w:t>социально-патриотическая акция «Я – Гражданин России»</w:t>
      </w:r>
      <w:r w:rsidRPr="000F6A2A">
        <w:rPr>
          <w:rFonts w:ascii="Times New Roman" w:hAnsi="Times New Roman" w:cs="Times New Roman"/>
          <w:sz w:val="28"/>
          <w:szCs w:val="28"/>
        </w:rPr>
        <w:t>;</w:t>
      </w:r>
    </w:p>
    <w:p w14:paraId="37DE1B49" w14:textId="54D736B8" w:rsidR="00192060" w:rsidRPr="000F6A2A" w:rsidRDefault="00A6198B" w:rsidP="006207E0">
      <w:pPr>
        <w:spacing w:after="0" w:line="240" w:lineRule="auto"/>
        <w:ind w:firstLine="708"/>
        <w:jc w:val="both"/>
        <w:rPr>
          <w:rFonts w:ascii="Times New Roman" w:hAnsi="Times New Roman" w:cs="Times New Roman"/>
          <w:sz w:val="28"/>
          <w:szCs w:val="28"/>
        </w:rPr>
      </w:pPr>
      <w:r w:rsidRPr="000F6A2A">
        <w:rPr>
          <w:rFonts w:ascii="Times New Roman" w:hAnsi="Times New Roman" w:cs="Times New Roman"/>
          <w:sz w:val="28"/>
          <w:szCs w:val="28"/>
        </w:rPr>
        <w:t xml:space="preserve">- </w:t>
      </w:r>
      <w:r w:rsidR="00192060" w:rsidRPr="000F6A2A">
        <w:rPr>
          <w:rFonts w:ascii="Times New Roman" w:hAnsi="Times New Roman" w:cs="Times New Roman"/>
          <w:sz w:val="28"/>
          <w:szCs w:val="28"/>
        </w:rPr>
        <w:t>международный онлайн – фестиваль Волонтёров Победы «Война. Блокада. Жизнь»</w:t>
      </w:r>
      <w:r w:rsidRPr="000F6A2A">
        <w:rPr>
          <w:rFonts w:ascii="Times New Roman" w:hAnsi="Times New Roman" w:cs="Times New Roman"/>
          <w:sz w:val="28"/>
          <w:szCs w:val="28"/>
        </w:rPr>
        <w:t xml:space="preserve">; </w:t>
      </w:r>
    </w:p>
    <w:p w14:paraId="5F2B9C51" w14:textId="77777777" w:rsidR="000F6A2A" w:rsidRPr="000F6A2A" w:rsidRDefault="00A6198B" w:rsidP="006207E0">
      <w:pPr>
        <w:spacing w:after="0" w:line="240" w:lineRule="auto"/>
        <w:ind w:firstLine="708"/>
        <w:jc w:val="both"/>
        <w:rPr>
          <w:rFonts w:ascii="Times New Roman" w:hAnsi="Times New Roman" w:cs="Times New Roman"/>
          <w:sz w:val="28"/>
          <w:szCs w:val="28"/>
        </w:rPr>
      </w:pPr>
      <w:r w:rsidRPr="000F6A2A">
        <w:rPr>
          <w:rFonts w:ascii="Times New Roman" w:hAnsi="Times New Roman" w:cs="Times New Roman"/>
          <w:sz w:val="28"/>
          <w:szCs w:val="28"/>
        </w:rPr>
        <w:t xml:space="preserve">- </w:t>
      </w:r>
      <w:r w:rsidR="00192060" w:rsidRPr="000F6A2A">
        <w:rPr>
          <w:rFonts w:ascii="Times New Roman" w:hAnsi="Times New Roman" w:cs="Times New Roman"/>
          <w:sz w:val="28"/>
          <w:szCs w:val="28"/>
        </w:rPr>
        <w:t>акция «День призывника»</w:t>
      </w:r>
      <w:r w:rsidR="000F6A2A" w:rsidRPr="000F6A2A">
        <w:rPr>
          <w:rFonts w:ascii="Times New Roman" w:hAnsi="Times New Roman" w:cs="Times New Roman"/>
          <w:sz w:val="28"/>
          <w:szCs w:val="28"/>
        </w:rPr>
        <w:t>;</w:t>
      </w:r>
    </w:p>
    <w:p w14:paraId="788E5EC3" w14:textId="2EEA4269" w:rsidR="00192060" w:rsidRPr="000F6A2A" w:rsidRDefault="00A6198B" w:rsidP="006207E0">
      <w:pPr>
        <w:spacing w:after="0" w:line="240" w:lineRule="auto"/>
        <w:ind w:firstLine="708"/>
        <w:jc w:val="both"/>
        <w:rPr>
          <w:rFonts w:ascii="Times New Roman" w:hAnsi="Times New Roman" w:cs="Times New Roman"/>
          <w:sz w:val="28"/>
          <w:szCs w:val="28"/>
        </w:rPr>
      </w:pPr>
      <w:r w:rsidRPr="000F6A2A">
        <w:rPr>
          <w:rFonts w:ascii="Times New Roman" w:hAnsi="Times New Roman" w:cs="Times New Roman"/>
          <w:sz w:val="28"/>
          <w:szCs w:val="28"/>
        </w:rPr>
        <w:t xml:space="preserve">- </w:t>
      </w:r>
      <w:r w:rsidR="00192060" w:rsidRPr="000F6A2A">
        <w:rPr>
          <w:rFonts w:ascii="Times New Roman" w:hAnsi="Times New Roman" w:cs="Times New Roman"/>
          <w:sz w:val="28"/>
          <w:szCs w:val="28"/>
        </w:rPr>
        <w:t>военно-спортивная игра «Зарница»</w:t>
      </w:r>
      <w:r w:rsidR="000F6A2A" w:rsidRPr="000F6A2A">
        <w:rPr>
          <w:rFonts w:ascii="Times New Roman" w:hAnsi="Times New Roman" w:cs="Times New Roman"/>
          <w:sz w:val="28"/>
          <w:szCs w:val="28"/>
        </w:rPr>
        <w:t xml:space="preserve">. </w:t>
      </w:r>
      <w:r w:rsidR="00192060" w:rsidRPr="000F6A2A">
        <w:rPr>
          <w:rFonts w:ascii="Times New Roman" w:hAnsi="Times New Roman" w:cs="Times New Roman"/>
          <w:sz w:val="28"/>
          <w:szCs w:val="28"/>
        </w:rPr>
        <w:t xml:space="preserve"> </w:t>
      </w:r>
    </w:p>
    <w:p w14:paraId="08D64F76" w14:textId="3BBA711B" w:rsidR="00192060" w:rsidRDefault="00192060" w:rsidP="006207E0">
      <w:pPr>
        <w:spacing w:after="0" w:line="240" w:lineRule="auto"/>
        <w:ind w:firstLine="708"/>
        <w:jc w:val="both"/>
        <w:rPr>
          <w:rFonts w:ascii="Times New Roman" w:hAnsi="Times New Roman" w:cs="Times New Roman"/>
          <w:sz w:val="28"/>
          <w:szCs w:val="28"/>
        </w:rPr>
      </w:pPr>
      <w:r w:rsidRPr="000F6A2A">
        <w:rPr>
          <w:rFonts w:ascii="Times New Roman" w:hAnsi="Times New Roman" w:cs="Times New Roman"/>
          <w:sz w:val="28"/>
          <w:szCs w:val="28"/>
        </w:rPr>
        <w:t>В 2021 году количество участников</w:t>
      </w:r>
      <w:r w:rsidRPr="006207E0">
        <w:rPr>
          <w:rFonts w:ascii="Times New Roman" w:hAnsi="Times New Roman" w:cs="Times New Roman"/>
          <w:sz w:val="28"/>
          <w:szCs w:val="28"/>
        </w:rPr>
        <w:t xml:space="preserve"> мероприятий патриотической направленности составило – 7 657 человек. </w:t>
      </w:r>
    </w:p>
    <w:p w14:paraId="20B315A5" w14:textId="77777777" w:rsidR="00192060" w:rsidRPr="006207E0" w:rsidRDefault="00192060" w:rsidP="006207E0">
      <w:pPr>
        <w:spacing w:after="0" w:line="240" w:lineRule="auto"/>
        <w:ind w:firstLine="708"/>
        <w:jc w:val="both"/>
        <w:rPr>
          <w:rFonts w:ascii="Times New Roman" w:hAnsi="Times New Roman" w:cs="Times New Roman"/>
          <w:sz w:val="28"/>
          <w:szCs w:val="28"/>
        </w:rPr>
      </w:pPr>
      <w:r w:rsidRPr="006207E0">
        <w:rPr>
          <w:rFonts w:ascii="Times New Roman" w:hAnsi="Times New Roman" w:cs="Times New Roman"/>
          <w:sz w:val="28"/>
          <w:szCs w:val="28"/>
        </w:rPr>
        <w:t xml:space="preserve">В 2021 году в связи с введенным режимом самоизоляции граждан из-за пандемии коронавируса, всех волонтеров города сплотила Всероссийская акция взаимопомощи #МЫВМЕСТЕ, которая направлена на поддержку пожилых, маломобильных граждан и медицинских сотрудников. В течении года волонтеры доставляли лекарства, продукты питания и товары первой необходимости. </w:t>
      </w:r>
    </w:p>
    <w:p w14:paraId="61E5A6AA" w14:textId="7944C553" w:rsidR="009C0EAA" w:rsidRDefault="00192060" w:rsidP="00F76A3F">
      <w:pPr>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t xml:space="preserve">В рамках реализации мероприятия по созданию условий для содержательного досуга, развития эстетического воспитания и молодежного творчества состоялись городские </w:t>
      </w:r>
      <w:r w:rsidR="009C0EAA">
        <w:rPr>
          <w:rFonts w:ascii="Times New Roman" w:hAnsi="Times New Roman" w:cs="Times New Roman"/>
          <w:sz w:val="28"/>
          <w:szCs w:val="28"/>
        </w:rPr>
        <w:t xml:space="preserve">следующие </w:t>
      </w:r>
      <w:r w:rsidRPr="006207E0">
        <w:rPr>
          <w:rFonts w:ascii="Times New Roman" w:hAnsi="Times New Roman" w:cs="Times New Roman"/>
          <w:sz w:val="28"/>
          <w:szCs w:val="28"/>
        </w:rPr>
        <w:t>мероприятия</w:t>
      </w:r>
      <w:r w:rsidR="009C0EAA">
        <w:rPr>
          <w:rFonts w:ascii="Times New Roman" w:hAnsi="Times New Roman" w:cs="Times New Roman"/>
          <w:sz w:val="28"/>
          <w:szCs w:val="28"/>
        </w:rPr>
        <w:t>:</w:t>
      </w:r>
    </w:p>
    <w:p w14:paraId="3E97F977" w14:textId="77777777" w:rsidR="009C0EAA" w:rsidRDefault="00A50CBA" w:rsidP="00F76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0EAA">
        <w:rPr>
          <w:rFonts w:ascii="Times New Roman" w:hAnsi="Times New Roman" w:cs="Times New Roman"/>
          <w:sz w:val="28"/>
          <w:szCs w:val="28"/>
        </w:rPr>
        <w:t xml:space="preserve">- </w:t>
      </w:r>
      <w:r w:rsidR="00192060" w:rsidRPr="006207E0">
        <w:rPr>
          <w:rFonts w:ascii="Times New Roman" w:hAnsi="Times New Roman" w:cs="Times New Roman"/>
          <w:sz w:val="28"/>
          <w:szCs w:val="28"/>
        </w:rPr>
        <w:t xml:space="preserve"> Д</w:t>
      </w:r>
      <w:r w:rsidR="009C0EAA">
        <w:rPr>
          <w:rFonts w:ascii="Times New Roman" w:hAnsi="Times New Roman" w:cs="Times New Roman"/>
          <w:sz w:val="28"/>
          <w:szCs w:val="28"/>
        </w:rPr>
        <w:t>ень</w:t>
      </w:r>
      <w:r w:rsidR="00192060" w:rsidRPr="006207E0">
        <w:rPr>
          <w:rFonts w:ascii="Times New Roman" w:hAnsi="Times New Roman" w:cs="Times New Roman"/>
          <w:sz w:val="28"/>
          <w:szCs w:val="28"/>
        </w:rPr>
        <w:t xml:space="preserve"> студента</w:t>
      </w:r>
      <w:r>
        <w:rPr>
          <w:rFonts w:ascii="Times New Roman" w:hAnsi="Times New Roman" w:cs="Times New Roman"/>
          <w:sz w:val="28"/>
          <w:szCs w:val="28"/>
        </w:rPr>
        <w:t xml:space="preserve"> (л</w:t>
      </w:r>
      <w:r w:rsidR="00192060" w:rsidRPr="006207E0">
        <w:rPr>
          <w:rFonts w:ascii="Times New Roman" w:hAnsi="Times New Roman" w:cs="Times New Roman"/>
          <w:sz w:val="28"/>
          <w:szCs w:val="28"/>
        </w:rPr>
        <w:t>учшим 7-ми студентам была вручена разовая стипендия мэра города Усолье-Сибирское в размере 5 000 руб.</w:t>
      </w:r>
      <w:r>
        <w:rPr>
          <w:rFonts w:ascii="Times New Roman" w:hAnsi="Times New Roman" w:cs="Times New Roman"/>
          <w:sz w:val="28"/>
          <w:szCs w:val="28"/>
        </w:rPr>
        <w:t>)</w:t>
      </w:r>
      <w:r w:rsidR="00192060" w:rsidRPr="006207E0">
        <w:rPr>
          <w:rFonts w:ascii="Times New Roman" w:hAnsi="Times New Roman" w:cs="Times New Roman"/>
          <w:sz w:val="28"/>
          <w:szCs w:val="28"/>
        </w:rPr>
        <w:t>;</w:t>
      </w:r>
      <w:r>
        <w:rPr>
          <w:rFonts w:ascii="Times New Roman" w:hAnsi="Times New Roman" w:cs="Times New Roman"/>
          <w:sz w:val="28"/>
          <w:szCs w:val="28"/>
        </w:rPr>
        <w:t xml:space="preserve"> </w:t>
      </w:r>
    </w:p>
    <w:p w14:paraId="20523CB1" w14:textId="77777777" w:rsidR="009C0EAA" w:rsidRDefault="009C0EAA" w:rsidP="00F76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060" w:rsidRPr="006207E0">
        <w:rPr>
          <w:rFonts w:ascii="Times New Roman" w:hAnsi="Times New Roman" w:cs="Times New Roman"/>
          <w:sz w:val="28"/>
          <w:szCs w:val="28"/>
        </w:rPr>
        <w:t>благотворительная акция «Территория добра»</w:t>
      </w:r>
      <w:r w:rsidR="00A50CBA">
        <w:rPr>
          <w:rFonts w:ascii="Times New Roman" w:hAnsi="Times New Roman" w:cs="Times New Roman"/>
          <w:sz w:val="28"/>
          <w:szCs w:val="28"/>
        </w:rPr>
        <w:t xml:space="preserve">; </w:t>
      </w:r>
    </w:p>
    <w:p w14:paraId="02C681A0" w14:textId="77777777" w:rsidR="009C0EAA" w:rsidRDefault="009C0EAA" w:rsidP="00F76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060" w:rsidRPr="006207E0">
        <w:rPr>
          <w:rFonts w:ascii="Times New Roman" w:hAnsi="Times New Roman" w:cs="Times New Roman"/>
          <w:sz w:val="28"/>
          <w:szCs w:val="28"/>
        </w:rPr>
        <w:t>«</w:t>
      </w:r>
      <w:proofErr w:type="spellStart"/>
      <w:r w:rsidR="00192060" w:rsidRPr="006207E0">
        <w:rPr>
          <w:rFonts w:ascii="Times New Roman" w:hAnsi="Times New Roman" w:cs="Times New Roman"/>
          <w:sz w:val="28"/>
          <w:szCs w:val="28"/>
        </w:rPr>
        <w:t>AtomFest</w:t>
      </w:r>
      <w:proofErr w:type="spellEnd"/>
      <w:r w:rsidR="00192060" w:rsidRPr="006207E0">
        <w:rPr>
          <w:rFonts w:ascii="Times New Roman" w:hAnsi="Times New Roman" w:cs="Times New Roman"/>
          <w:sz w:val="28"/>
          <w:szCs w:val="28"/>
        </w:rPr>
        <w:t>»</w:t>
      </w:r>
      <w:r w:rsidR="00A50CBA">
        <w:rPr>
          <w:rFonts w:ascii="Times New Roman" w:hAnsi="Times New Roman" w:cs="Times New Roman"/>
          <w:sz w:val="28"/>
          <w:szCs w:val="28"/>
        </w:rPr>
        <w:t>;</w:t>
      </w:r>
    </w:p>
    <w:p w14:paraId="755823CF" w14:textId="77777777" w:rsidR="009C0EAA" w:rsidRDefault="009C0EAA" w:rsidP="00F76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060" w:rsidRPr="006207E0">
        <w:rPr>
          <w:rFonts w:ascii="Times New Roman" w:hAnsi="Times New Roman" w:cs="Times New Roman"/>
          <w:sz w:val="28"/>
          <w:szCs w:val="28"/>
        </w:rPr>
        <w:t>«Ледовые гонки»</w:t>
      </w:r>
      <w:r w:rsidR="00A50CBA">
        <w:rPr>
          <w:rFonts w:ascii="Times New Roman" w:hAnsi="Times New Roman" w:cs="Times New Roman"/>
          <w:sz w:val="28"/>
          <w:szCs w:val="28"/>
        </w:rPr>
        <w:t>;</w:t>
      </w:r>
    </w:p>
    <w:p w14:paraId="140EAD15" w14:textId="77777777" w:rsidR="009C0EAA" w:rsidRDefault="009C0EAA" w:rsidP="00F76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060" w:rsidRPr="006207E0">
        <w:rPr>
          <w:rFonts w:ascii="Times New Roman" w:hAnsi="Times New Roman" w:cs="Times New Roman"/>
          <w:sz w:val="28"/>
          <w:szCs w:val="28"/>
        </w:rPr>
        <w:t xml:space="preserve">флешмоб с </w:t>
      </w:r>
      <w:proofErr w:type="spellStart"/>
      <w:r w:rsidR="00192060" w:rsidRPr="006207E0">
        <w:rPr>
          <w:rFonts w:ascii="Times New Roman" w:hAnsi="Times New Roman" w:cs="Times New Roman"/>
          <w:sz w:val="28"/>
          <w:szCs w:val="28"/>
        </w:rPr>
        <w:t>хэштегом</w:t>
      </w:r>
      <w:proofErr w:type="spellEnd"/>
      <w:r w:rsidR="00192060" w:rsidRPr="006207E0">
        <w:rPr>
          <w:rFonts w:ascii="Times New Roman" w:hAnsi="Times New Roman" w:cs="Times New Roman"/>
          <w:sz w:val="28"/>
          <w:szCs w:val="28"/>
        </w:rPr>
        <w:t xml:space="preserve"> #молодёжь_усолья_против_наркотиков</w:t>
      </w:r>
      <w:r w:rsidR="00A50CBA">
        <w:rPr>
          <w:rFonts w:ascii="Times New Roman" w:hAnsi="Times New Roman" w:cs="Times New Roman"/>
          <w:sz w:val="28"/>
          <w:szCs w:val="28"/>
        </w:rPr>
        <w:t xml:space="preserve">; </w:t>
      </w:r>
    </w:p>
    <w:p w14:paraId="27BA0D4F" w14:textId="77777777" w:rsidR="009C0EAA" w:rsidRDefault="009C0EAA" w:rsidP="00F76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060" w:rsidRPr="006207E0">
        <w:rPr>
          <w:rFonts w:ascii="Times New Roman" w:hAnsi="Times New Roman" w:cs="Times New Roman"/>
          <w:sz w:val="28"/>
          <w:szCs w:val="28"/>
        </w:rPr>
        <w:t>акция «Начни с себя»</w:t>
      </w:r>
      <w:r w:rsidR="00A50CBA">
        <w:rPr>
          <w:rFonts w:ascii="Times New Roman" w:hAnsi="Times New Roman" w:cs="Times New Roman"/>
          <w:sz w:val="28"/>
          <w:szCs w:val="28"/>
        </w:rPr>
        <w:t xml:space="preserve">; </w:t>
      </w:r>
    </w:p>
    <w:p w14:paraId="7B1172C4" w14:textId="77777777" w:rsidR="009C0EAA" w:rsidRDefault="009C0EAA" w:rsidP="00F76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060" w:rsidRPr="006207E0">
        <w:rPr>
          <w:rFonts w:ascii="Times New Roman" w:hAnsi="Times New Roman" w:cs="Times New Roman"/>
          <w:sz w:val="28"/>
          <w:szCs w:val="28"/>
        </w:rPr>
        <w:t>городская игра КВН на тему «Год под знаком короны»</w:t>
      </w:r>
      <w:r w:rsidR="00A50CBA">
        <w:rPr>
          <w:rFonts w:ascii="Times New Roman" w:hAnsi="Times New Roman" w:cs="Times New Roman"/>
          <w:sz w:val="28"/>
          <w:szCs w:val="28"/>
        </w:rPr>
        <w:t xml:space="preserve">; </w:t>
      </w:r>
    </w:p>
    <w:p w14:paraId="073E0B0E" w14:textId="77777777" w:rsidR="009C0EAA" w:rsidRDefault="009C0EAA" w:rsidP="00F76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060" w:rsidRPr="006207E0">
        <w:rPr>
          <w:rFonts w:ascii="Times New Roman" w:hAnsi="Times New Roman" w:cs="Times New Roman"/>
          <w:sz w:val="28"/>
          <w:szCs w:val="28"/>
        </w:rPr>
        <w:t xml:space="preserve">концерт эстрадной студии «Театр песни»; </w:t>
      </w:r>
    </w:p>
    <w:p w14:paraId="639BEA63" w14:textId="77777777" w:rsidR="009C0EAA" w:rsidRDefault="009C0EAA" w:rsidP="00F76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060" w:rsidRPr="006207E0">
        <w:rPr>
          <w:rFonts w:ascii="Times New Roman" w:hAnsi="Times New Roman" w:cs="Times New Roman"/>
          <w:sz w:val="28"/>
          <w:szCs w:val="28"/>
        </w:rPr>
        <w:t>всероссийский субботник, который проходил на территории городского озера «Молодёжное»;</w:t>
      </w:r>
      <w:r w:rsidR="00A50CBA">
        <w:rPr>
          <w:rFonts w:ascii="Times New Roman" w:hAnsi="Times New Roman" w:cs="Times New Roman"/>
          <w:sz w:val="28"/>
          <w:szCs w:val="28"/>
        </w:rPr>
        <w:t xml:space="preserve"> </w:t>
      </w:r>
    </w:p>
    <w:p w14:paraId="0478E3C9" w14:textId="77777777" w:rsidR="00D561BD" w:rsidRDefault="009C0EAA" w:rsidP="00F76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060" w:rsidRPr="006207E0">
        <w:rPr>
          <w:rFonts w:ascii="Times New Roman" w:hAnsi="Times New Roman" w:cs="Times New Roman"/>
          <w:sz w:val="28"/>
          <w:szCs w:val="28"/>
        </w:rPr>
        <w:t>региональный тур «Область молодых»;</w:t>
      </w:r>
      <w:r w:rsidR="00F76A3F">
        <w:rPr>
          <w:rFonts w:ascii="Times New Roman" w:hAnsi="Times New Roman" w:cs="Times New Roman"/>
          <w:sz w:val="28"/>
          <w:szCs w:val="28"/>
        </w:rPr>
        <w:t xml:space="preserve"> </w:t>
      </w:r>
    </w:p>
    <w:p w14:paraId="7C865CA0" w14:textId="77777777" w:rsidR="00D561BD" w:rsidRDefault="00D561BD" w:rsidP="00F76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6A3F" w:rsidRPr="006207E0">
        <w:rPr>
          <w:rFonts w:ascii="Times New Roman" w:hAnsi="Times New Roman" w:cs="Times New Roman"/>
          <w:sz w:val="28"/>
          <w:szCs w:val="28"/>
        </w:rPr>
        <w:t>«</w:t>
      </w:r>
      <w:proofErr w:type="spellStart"/>
      <w:r w:rsidR="00F76A3F" w:rsidRPr="006207E0">
        <w:rPr>
          <w:rFonts w:ascii="Times New Roman" w:hAnsi="Times New Roman" w:cs="Times New Roman"/>
          <w:sz w:val="28"/>
          <w:szCs w:val="28"/>
        </w:rPr>
        <w:t>ЭКОпикник</w:t>
      </w:r>
      <w:proofErr w:type="spellEnd"/>
      <w:r w:rsidR="00F76A3F" w:rsidRPr="006207E0">
        <w:rPr>
          <w:rFonts w:ascii="Times New Roman" w:hAnsi="Times New Roman" w:cs="Times New Roman"/>
          <w:sz w:val="28"/>
          <w:szCs w:val="28"/>
        </w:rPr>
        <w:t>»</w:t>
      </w:r>
      <w:r w:rsidR="00F76A3F">
        <w:rPr>
          <w:rFonts w:ascii="Times New Roman" w:hAnsi="Times New Roman" w:cs="Times New Roman"/>
          <w:sz w:val="28"/>
          <w:szCs w:val="28"/>
        </w:rPr>
        <w:t xml:space="preserve"> на</w:t>
      </w:r>
      <w:r w:rsidR="00192060" w:rsidRPr="006207E0">
        <w:rPr>
          <w:rFonts w:ascii="Times New Roman" w:hAnsi="Times New Roman" w:cs="Times New Roman"/>
          <w:sz w:val="28"/>
          <w:szCs w:val="28"/>
        </w:rPr>
        <w:t xml:space="preserve"> острове Варничный</w:t>
      </w:r>
      <w:r w:rsidR="00F76A3F">
        <w:rPr>
          <w:rFonts w:ascii="Times New Roman" w:hAnsi="Times New Roman" w:cs="Times New Roman"/>
          <w:sz w:val="28"/>
          <w:szCs w:val="28"/>
        </w:rPr>
        <w:t xml:space="preserve">; </w:t>
      </w:r>
      <w:r w:rsidR="00192060" w:rsidRPr="006207E0">
        <w:rPr>
          <w:rFonts w:ascii="Times New Roman" w:hAnsi="Times New Roman" w:cs="Times New Roman"/>
          <w:sz w:val="28"/>
          <w:szCs w:val="28"/>
        </w:rPr>
        <w:t xml:space="preserve"> </w:t>
      </w:r>
    </w:p>
    <w:p w14:paraId="4A02B996" w14:textId="77777777" w:rsidR="00D561BD" w:rsidRDefault="00D561BD" w:rsidP="00F76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060" w:rsidRPr="006207E0">
        <w:rPr>
          <w:rFonts w:ascii="Times New Roman" w:hAnsi="Times New Roman" w:cs="Times New Roman"/>
          <w:sz w:val="28"/>
          <w:szCs w:val="28"/>
        </w:rPr>
        <w:t xml:space="preserve">встреча с министром по молодёжной политике Иркутской области; </w:t>
      </w:r>
    </w:p>
    <w:p w14:paraId="2EC60113" w14:textId="58FA4C40" w:rsidR="00192060" w:rsidRPr="006207E0" w:rsidRDefault="00D561BD" w:rsidP="00F76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060" w:rsidRPr="006207E0">
        <w:rPr>
          <w:rFonts w:ascii="Times New Roman" w:hAnsi="Times New Roman" w:cs="Times New Roman"/>
          <w:sz w:val="28"/>
          <w:szCs w:val="28"/>
        </w:rPr>
        <w:t>командная эко-игра «Чистое Усолье»</w:t>
      </w:r>
      <w:r w:rsidR="00F76A3F">
        <w:rPr>
          <w:rFonts w:ascii="Times New Roman" w:hAnsi="Times New Roman" w:cs="Times New Roman"/>
          <w:sz w:val="28"/>
          <w:szCs w:val="28"/>
        </w:rPr>
        <w:t xml:space="preserve">. </w:t>
      </w:r>
    </w:p>
    <w:p w14:paraId="7D2412BC" w14:textId="77777777" w:rsidR="00192060" w:rsidRPr="006207E0" w:rsidRDefault="00192060" w:rsidP="006207E0">
      <w:pPr>
        <w:spacing w:after="0" w:line="240" w:lineRule="auto"/>
        <w:ind w:firstLine="708"/>
        <w:jc w:val="both"/>
        <w:rPr>
          <w:rFonts w:ascii="Times New Roman" w:hAnsi="Times New Roman" w:cs="Times New Roman"/>
          <w:sz w:val="28"/>
          <w:szCs w:val="28"/>
        </w:rPr>
      </w:pPr>
    </w:p>
    <w:p w14:paraId="2A4BB318" w14:textId="279571F5" w:rsidR="00D911E6" w:rsidRPr="00D561BD" w:rsidRDefault="00D911E6" w:rsidP="00487CCB">
      <w:pPr>
        <w:autoSpaceDE w:val="0"/>
        <w:autoSpaceDN w:val="0"/>
        <w:adjustRightInd w:val="0"/>
        <w:spacing w:after="0" w:line="240" w:lineRule="auto"/>
        <w:jc w:val="center"/>
        <w:rPr>
          <w:rFonts w:ascii="Times New Roman" w:hAnsi="Times New Roman" w:cs="Times New Roman"/>
          <w:sz w:val="28"/>
          <w:szCs w:val="28"/>
          <w:u w:val="single"/>
          <w:lang w:val="x-none"/>
        </w:rPr>
      </w:pPr>
      <w:bookmarkStart w:id="9" w:name="Par698"/>
      <w:bookmarkEnd w:id="9"/>
      <w:r w:rsidRPr="00D561BD">
        <w:rPr>
          <w:rFonts w:ascii="Times New Roman" w:hAnsi="Times New Roman" w:cs="Times New Roman"/>
          <w:sz w:val="28"/>
          <w:szCs w:val="28"/>
          <w:u w:val="single"/>
          <w:lang w:val="x-none"/>
        </w:rPr>
        <w:t>Социальная поддержка населения</w:t>
      </w:r>
    </w:p>
    <w:p w14:paraId="2B419BBF" w14:textId="77777777" w:rsidR="00D911E6" w:rsidRPr="00D561BD" w:rsidRDefault="00D911E6" w:rsidP="00487CCB">
      <w:pPr>
        <w:autoSpaceDE w:val="0"/>
        <w:autoSpaceDN w:val="0"/>
        <w:adjustRightInd w:val="0"/>
        <w:spacing w:after="0" w:line="240" w:lineRule="auto"/>
        <w:jc w:val="both"/>
        <w:rPr>
          <w:rFonts w:ascii="Times New Roman" w:hAnsi="Times New Roman" w:cs="Times New Roman"/>
          <w:sz w:val="28"/>
          <w:szCs w:val="28"/>
          <w:u w:val="single"/>
          <w:lang w:val="x-none"/>
        </w:rPr>
      </w:pPr>
    </w:p>
    <w:p w14:paraId="365FB6E5" w14:textId="77777777" w:rsidR="00487CCB" w:rsidRDefault="00487CCB" w:rsidP="00487CCB">
      <w:pPr>
        <w:autoSpaceDE w:val="0"/>
        <w:autoSpaceDN w:val="0"/>
        <w:adjustRightInd w:val="0"/>
        <w:spacing w:after="0" w:line="240" w:lineRule="auto"/>
        <w:ind w:firstLine="709"/>
        <w:jc w:val="both"/>
        <w:rPr>
          <w:rFonts w:ascii="Times New Roman" w:hAnsi="Times New Roman" w:cs="Times New Roman"/>
          <w:sz w:val="28"/>
          <w:szCs w:val="28"/>
        </w:rPr>
      </w:pPr>
      <w:bookmarkStart w:id="10" w:name="_Hlk102657295"/>
      <w:r w:rsidRPr="00D911E6">
        <w:rPr>
          <w:rFonts w:ascii="Times New Roman" w:hAnsi="Times New Roman" w:cs="Times New Roman"/>
          <w:sz w:val="28"/>
          <w:szCs w:val="28"/>
        </w:rPr>
        <w:t>В</w:t>
      </w:r>
      <w:r>
        <w:rPr>
          <w:rFonts w:ascii="Times New Roman" w:hAnsi="Times New Roman" w:cs="Times New Roman"/>
          <w:sz w:val="28"/>
          <w:szCs w:val="28"/>
        </w:rPr>
        <w:t xml:space="preserve"> 2021 году была предоставлена социальная поддержка следующим категориям граждан:</w:t>
      </w:r>
    </w:p>
    <w:p w14:paraId="10F830D5" w14:textId="1B99EC93" w:rsidR="00487CCB" w:rsidRPr="00D911E6" w:rsidRDefault="00487CCB" w:rsidP="00487CCB">
      <w:pPr>
        <w:autoSpaceDE w:val="0"/>
        <w:autoSpaceDN w:val="0"/>
        <w:adjustRightInd w:val="0"/>
        <w:spacing w:after="0" w:line="240" w:lineRule="auto"/>
        <w:ind w:firstLine="567"/>
        <w:jc w:val="both"/>
        <w:rPr>
          <w:rFonts w:ascii="Times New Roman" w:hAnsi="Times New Roman" w:cs="Times New Roman"/>
          <w:sz w:val="28"/>
          <w:szCs w:val="28"/>
          <w:lang w:val="x-none"/>
        </w:rPr>
      </w:pPr>
      <w:r w:rsidRPr="00D911E6">
        <w:rPr>
          <w:rFonts w:ascii="Times New Roman" w:hAnsi="Times New Roman" w:cs="Times New Roman"/>
          <w:sz w:val="28"/>
          <w:szCs w:val="28"/>
        </w:rPr>
        <w:t xml:space="preserve"> </w:t>
      </w:r>
      <w:r w:rsidRPr="00D911E6">
        <w:rPr>
          <w:rFonts w:ascii="Times New Roman" w:hAnsi="Times New Roman" w:cs="Times New Roman"/>
          <w:sz w:val="28"/>
          <w:szCs w:val="28"/>
          <w:lang w:val="x-none"/>
        </w:rPr>
        <w:t xml:space="preserve">- </w:t>
      </w:r>
      <w:r>
        <w:rPr>
          <w:rFonts w:ascii="Times New Roman" w:hAnsi="Times New Roman" w:cs="Times New Roman"/>
          <w:sz w:val="28"/>
          <w:szCs w:val="28"/>
        </w:rPr>
        <w:t>п</w:t>
      </w:r>
      <w:proofErr w:type="spellStart"/>
      <w:r w:rsidRPr="00D911E6">
        <w:rPr>
          <w:rFonts w:ascii="Times New Roman" w:hAnsi="Times New Roman" w:cs="Times New Roman"/>
          <w:sz w:val="28"/>
          <w:szCs w:val="28"/>
          <w:lang w:val="x-none"/>
        </w:rPr>
        <w:t>редоставлен</w:t>
      </w:r>
      <w:r>
        <w:rPr>
          <w:rFonts w:ascii="Times New Roman" w:hAnsi="Times New Roman" w:cs="Times New Roman"/>
          <w:sz w:val="28"/>
          <w:szCs w:val="28"/>
        </w:rPr>
        <w:t>а</w:t>
      </w:r>
      <w:proofErr w:type="spellEnd"/>
      <w:r w:rsidRPr="00D911E6">
        <w:rPr>
          <w:rFonts w:ascii="Times New Roman" w:hAnsi="Times New Roman" w:cs="Times New Roman"/>
          <w:sz w:val="28"/>
          <w:szCs w:val="28"/>
          <w:lang w:val="x-none"/>
        </w:rPr>
        <w:t xml:space="preserve"> льгот</w:t>
      </w:r>
      <w:r>
        <w:rPr>
          <w:rFonts w:ascii="Times New Roman" w:hAnsi="Times New Roman" w:cs="Times New Roman"/>
          <w:sz w:val="28"/>
          <w:szCs w:val="28"/>
        </w:rPr>
        <w:t>а</w:t>
      </w:r>
      <w:r w:rsidRPr="00D911E6">
        <w:rPr>
          <w:rFonts w:ascii="Times New Roman" w:hAnsi="Times New Roman" w:cs="Times New Roman"/>
          <w:sz w:val="28"/>
          <w:szCs w:val="28"/>
          <w:lang w:val="x-none"/>
        </w:rPr>
        <w:t xml:space="preserve"> на проезд в городском общественном транспорте (кроме такси)</w:t>
      </w:r>
      <w:r>
        <w:rPr>
          <w:rFonts w:ascii="Times New Roman" w:hAnsi="Times New Roman" w:cs="Times New Roman"/>
          <w:sz w:val="28"/>
          <w:szCs w:val="28"/>
        </w:rPr>
        <w:t xml:space="preserve"> 2 707 </w:t>
      </w:r>
      <w:r w:rsidRPr="00D911E6">
        <w:rPr>
          <w:rFonts w:ascii="Times New Roman" w:hAnsi="Times New Roman" w:cs="Times New Roman"/>
          <w:sz w:val="28"/>
          <w:szCs w:val="28"/>
          <w:lang w:val="x-none"/>
        </w:rPr>
        <w:t>обучающи</w:t>
      </w:r>
      <w:r>
        <w:rPr>
          <w:rFonts w:ascii="Times New Roman" w:hAnsi="Times New Roman" w:cs="Times New Roman"/>
          <w:sz w:val="28"/>
          <w:szCs w:val="28"/>
        </w:rPr>
        <w:t>м</w:t>
      </w:r>
      <w:proofErr w:type="spellStart"/>
      <w:r w:rsidRPr="00D911E6">
        <w:rPr>
          <w:rFonts w:ascii="Times New Roman" w:hAnsi="Times New Roman" w:cs="Times New Roman"/>
          <w:sz w:val="28"/>
          <w:szCs w:val="28"/>
          <w:lang w:val="x-none"/>
        </w:rPr>
        <w:t>ся</w:t>
      </w:r>
      <w:proofErr w:type="spellEnd"/>
      <w:r w:rsidRPr="00D911E6">
        <w:rPr>
          <w:rFonts w:ascii="Times New Roman" w:hAnsi="Times New Roman" w:cs="Times New Roman"/>
          <w:sz w:val="28"/>
          <w:szCs w:val="28"/>
          <w:lang w:val="x-none"/>
        </w:rPr>
        <w:t xml:space="preserve"> общеобразовательных учреждений, находящихся на </w:t>
      </w:r>
      <w:r w:rsidRPr="00D911E6">
        <w:rPr>
          <w:rFonts w:ascii="Times New Roman" w:hAnsi="Times New Roman" w:cs="Times New Roman"/>
          <w:sz w:val="28"/>
          <w:szCs w:val="28"/>
          <w:lang w:val="x-none"/>
        </w:rPr>
        <w:lastRenderedPageBreak/>
        <w:t xml:space="preserve">территории муниципального образования </w:t>
      </w:r>
      <w:r>
        <w:rPr>
          <w:rFonts w:ascii="Times New Roman" w:hAnsi="Times New Roman" w:cs="Times New Roman"/>
          <w:sz w:val="28"/>
          <w:szCs w:val="28"/>
        </w:rPr>
        <w:t>«</w:t>
      </w:r>
      <w:r w:rsidRPr="00D911E6">
        <w:rPr>
          <w:rFonts w:ascii="Times New Roman" w:hAnsi="Times New Roman" w:cs="Times New Roman"/>
          <w:sz w:val="28"/>
          <w:szCs w:val="28"/>
          <w:lang w:val="x-none"/>
        </w:rPr>
        <w:t>город Усолье-Сибирское</w:t>
      </w:r>
      <w:r>
        <w:rPr>
          <w:rFonts w:ascii="Times New Roman" w:hAnsi="Times New Roman" w:cs="Times New Roman"/>
          <w:sz w:val="28"/>
          <w:szCs w:val="28"/>
        </w:rPr>
        <w:t>»</w:t>
      </w:r>
      <w:r w:rsidRPr="00D911E6">
        <w:rPr>
          <w:rFonts w:ascii="Times New Roman" w:hAnsi="Times New Roman" w:cs="Times New Roman"/>
          <w:sz w:val="28"/>
          <w:szCs w:val="28"/>
          <w:lang w:val="x-none"/>
        </w:rPr>
        <w:t xml:space="preserve"> </w:t>
      </w:r>
      <w:r>
        <w:rPr>
          <w:rFonts w:ascii="Times New Roman" w:hAnsi="Times New Roman" w:cs="Times New Roman"/>
          <w:sz w:val="28"/>
          <w:szCs w:val="28"/>
        </w:rPr>
        <w:t>- 2 551,0</w:t>
      </w:r>
      <w:r w:rsidRPr="00D911E6">
        <w:rPr>
          <w:rFonts w:ascii="Times New Roman" w:hAnsi="Times New Roman" w:cs="Times New Roman"/>
          <w:sz w:val="28"/>
          <w:szCs w:val="28"/>
          <w:lang w:val="x-none"/>
        </w:rPr>
        <w:t xml:space="preserve"> тыс. руб</w:t>
      </w:r>
      <w:r w:rsidR="00D561BD">
        <w:rPr>
          <w:rFonts w:ascii="Times New Roman" w:hAnsi="Times New Roman" w:cs="Times New Roman"/>
          <w:sz w:val="28"/>
          <w:szCs w:val="28"/>
        </w:rPr>
        <w:t>лей</w:t>
      </w:r>
      <w:r>
        <w:rPr>
          <w:rFonts w:ascii="Times New Roman" w:hAnsi="Times New Roman" w:cs="Times New Roman"/>
          <w:sz w:val="28"/>
          <w:szCs w:val="28"/>
        </w:rPr>
        <w:t xml:space="preserve"> (2020 год – 2 936,8 тыс. руб</w:t>
      </w:r>
      <w:r w:rsidR="00D561BD">
        <w:rPr>
          <w:rFonts w:ascii="Times New Roman" w:hAnsi="Times New Roman" w:cs="Times New Roman"/>
          <w:sz w:val="28"/>
          <w:szCs w:val="28"/>
        </w:rPr>
        <w:t>лей</w:t>
      </w:r>
      <w:r>
        <w:rPr>
          <w:rFonts w:ascii="Times New Roman" w:hAnsi="Times New Roman" w:cs="Times New Roman"/>
          <w:sz w:val="28"/>
          <w:szCs w:val="28"/>
        </w:rPr>
        <w:t>);</w:t>
      </w:r>
    </w:p>
    <w:p w14:paraId="1C76135A" w14:textId="22B32CD9" w:rsidR="00487CCB" w:rsidRPr="008553EE" w:rsidRDefault="00487CCB" w:rsidP="00487CCB">
      <w:pPr>
        <w:autoSpaceDE w:val="0"/>
        <w:autoSpaceDN w:val="0"/>
        <w:adjustRightInd w:val="0"/>
        <w:spacing w:after="0" w:line="240" w:lineRule="auto"/>
        <w:ind w:firstLine="567"/>
        <w:jc w:val="both"/>
        <w:rPr>
          <w:rFonts w:ascii="Times New Roman" w:hAnsi="Times New Roman" w:cs="Times New Roman"/>
          <w:sz w:val="28"/>
          <w:szCs w:val="28"/>
        </w:rPr>
      </w:pPr>
      <w:r w:rsidRPr="00D911E6">
        <w:rPr>
          <w:rFonts w:ascii="Times New Roman" w:hAnsi="Times New Roman" w:cs="Times New Roman"/>
          <w:sz w:val="28"/>
          <w:szCs w:val="28"/>
          <w:lang w:val="x-none"/>
        </w:rPr>
        <w:t xml:space="preserve">- </w:t>
      </w:r>
      <w:r>
        <w:rPr>
          <w:rFonts w:ascii="Times New Roman" w:hAnsi="Times New Roman" w:cs="Times New Roman"/>
          <w:sz w:val="28"/>
          <w:szCs w:val="28"/>
        </w:rPr>
        <w:t>о</w:t>
      </w:r>
      <w:proofErr w:type="spellStart"/>
      <w:r w:rsidRPr="00D911E6">
        <w:rPr>
          <w:rFonts w:ascii="Times New Roman" w:hAnsi="Times New Roman" w:cs="Times New Roman"/>
          <w:sz w:val="28"/>
          <w:szCs w:val="28"/>
          <w:lang w:val="x-none"/>
        </w:rPr>
        <w:t>беспечен</w:t>
      </w:r>
      <w:r>
        <w:rPr>
          <w:rFonts w:ascii="Times New Roman" w:hAnsi="Times New Roman" w:cs="Times New Roman"/>
          <w:sz w:val="28"/>
          <w:szCs w:val="28"/>
        </w:rPr>
        <w:t>ы</w:t>
      </w:r>
      <w:proofErr w:type="spellEnd"/>
      <w:r w:rsidRPr="00D911E6">
        <w:rPr>
          <w:rFonts w:ascii="Times New Roman" w:hAnsi="Times New Roman" w:cs="Times New Roman"/>
          <w:sz w:val="28"/>
          <w:szCs w:val="28"/>
          <w:lang w:val="x-none"/>
        </w:rPr>
        <w:t xml:space="preserve"> бесплатным питьевым молоком</w:t>
      </w:r>
      <w:r>
        <w:rPr>
          <w:rFonts w:ascii="Times New Roman" w:hAnsi="Times New Roman" w:cs="Times New Roman"/>
          <w:sz w:val="28"/>
          <w:szCs w:val="28"/>
        </w:rPr>
        <w:t xml:space="preserve"> 4 454</w:t>
      </w:r>
      <w:r w:rsidRPr="00D911E6">
        <w:rPr>
          <w:rFonts w:ascii="Times New Roman" w:hAnsi="Times New Roman" w:cs="Times New Roman"/>
          <w:sz w:val="28"/>
          <w:szCs w:val="28"/>
          <w:lang w:val="x-none"/>
        </w:rPr>
        <w:t xml:space="preserve"> обучающихся 1-4 классов муниципальных общеобразовательных организаций – 6 650,7 тыс. руб</w:t>
      </w:r>
      <w:r w:rsidR="00D561BD">
        <w:rPr>
          <w:rFonts w:ascii="Times New Roman" w:hAnsi="Times New Roman" w:cs="Times New Roman"/>
          <w:sz w:val="28"/>
          <w:szCs w:val="28"/>
        </w:rPr>
        <w:t>лей</w:t>
      </w:r>
      <w:r>
        <w:rPr>
          <w:rFonts w:ascii="Times New Roman" w:hAnsi="Times New Roman" w:cs="Times New Roman"/>
          <w:sz w:val="28"/>
          <w:szCs w:val="28"/>
        </w:rPr>
        <w:t xml:space="preserve"> (2020 год – 4 747,1 тыс. руб</w:t>
      </w:r>
      <w:r w:rsidR="00D561BD">
        <w:rPr>
          <w:rFonts w:ascii="Times New Roman" w:hAnsi="Times New Roman" w:cs="Times New Roman"/>
          <w:sz w:val="28"/>
          <w:szCs w:val="28"/>
        </w:rPr>
        <w:t>лей</w:t>
      </w:r>
      <w:r>
        <w:rPr>
          <w:rFonts w:ascii="Times New Roman" w:hAnsi="Times New Roman" w:cs="Times New Roman"/>
          <w:sz w:val="28"/>
          <w:szCs w:val="28"/>
        </w:rPr>
        <w:t>, 4 366 обучающих);</w:t>
      </w:r>
    </w:p>
    <w:p w14:paraId="78D13178" w14:textId="4435A653" w:rsidR="00487CCB" w:rsidRPr="008553EE" w:rsidRDefault="00487CCB" w:rsidP="00487CCB">
      <w:pPr>
        <w:autoSpaceDE w:val="0"/>
        <w:autoSpaceDN w:val="0"/>
        <w:adjustRightInd w:val="0"/>
        <w:spacing w:after="0" w:line="240" w:lineRule="auto"/>
        <w:ind w:firstLine="567"/>
        <w:jc w:val="both"/>
        <w:rPr>
          <w:rFonts w:ascii="Times New Roman" w:hAnsi="Times New Roman" w:cs="Times New Roman"/>
          <w:sz w:val="28"/>
          <w:szCs w:val="28"/>
        </w:rPr>
      </w:pPr>
      <w:r w:rsidRPr="00D911E6">
        <w:rPr>
          <w:rFonts w:ascii="Times New Roman" w:hAnsi="Times New Roman" w:cs="Times New Roman"/>
          <w:sz w:val="28"/>
          <w:szCs w:val="28"/>
          <w:lang w:val="x-none"/>
        </w:rPr>
        <w:t xml:space="preserve">- </w:t>
      </w:r>
      <w:r>
        <w:rPr>
          <w:rFonts w:ascii="Times New Roman" w:hAnsi="Times New Roman" w:cs="Times New Roman"/>
          <w:sz w:val="28"/>
          <w:szCs w:val="28"/>
        </w:rPr>
        <w:t xml:space="preserve">охвачены </w:t>
      </w:r>
      <w:r w:rsidRPr="00D911E6">
        <w:rPr>
          <w:rFonts w:ascii="Times New Roman" w:hAnsi="Times New Roman" w:cs="Times New Roman"/>
          <w:sz w:val="28"/>
          <w:szCs w:val="28"/>
          <w:lang w:val="x-none"/>
        </w:rPr>
        <w:t>бесплатн</w:t>
      </w:r>
      <w:r>
        <w:rPr>
          <w:rFonts w:ascii="Times New Roman" w:hAnsi="Times New Roman" w:cs="Times New Roman"/>
          <w:sz w:val="28"/>
          <w:szCs w:val="28"/>
        </w:rPr>
        <w:t>ым</w:t>
      </w:r>
      <w:r w:rsidRPr="00D911E6">
        <w:rPr>
          <w:rFonts w:ascii="Times New Roman" w:hAnsi="Times New Roman" w:cs="Times New Roman"/>
          <w:sz w:val="28"/>
          <w:szCs w:val="28"/>
          <w:lang w:val="x-none"/>
        </w:rPr>
        <w:t xml:space="preserve"> горяч</w:t>
      </w:r>
      <w:r>
        <w:rPr>
          <w:rFonts w:ascii="Times New Roman" w:hAnsi="Times New Roman" w:cs="Times New Roman"/>
          <w:sz w:val="28"/>
          <w:szCs w:val="28"/>
        </w:rPr>
        <w:t>им</w:t>
      </w:r>
      <w:r w:rsidRPr="00D911E6">
        <w:rPr>
          <w:rFonts w:ascii="Times New Roman" w:hAnsi="Times New Roman" w:cs="Times New Roman"/>
          <w:sz w:val="28"/>
          <w:szCs w:val="28"/>
          <w:lang w:val="x-none"/>
        </w:rPr>
        <w:t xml:space="preserve"> питани</w:t>
      </w:r>
      <w:r>
        <w:rPr>
          <w:rFonts w:ascii="Times New Roman" w:hAnsi="Times New Roman" w:cs="Times New Roman"/>
          <w:sz w:val="28"/>
          <w:szCs w:val="28"/>
        </w:rPr>
        <w:t xml:space="preserve">ем 4 454 </w:t>
      </w:r>
      <w:r w:rsidRPr="00D911E6">
        <w:rPr>
          <w:rFonts w:ascii="Times New Roman" w:hAnsi="Times New Roman" w:cs="Times New Roman"/>
          <w:sz w:val="28"/>
          <w:szCs w:val="28"/>
          <w:lang w:val="x-none"/>
        </w:rPr>
        <w:t>обучающихся, получающих начальное общее образование в государственных и муниципальных образовательных организациях – 42 522,7 тыс. руб</w:t>
      </w:r>
      <w:r w:rsidR="00D561BD">
        <w:rPr>
          <w:rFonts w:ascii="Times New Roman" w:hAnsi="Times New Roman" w:cs="Times New Roman"/>
          <w:sz w:val="28"/>
          <w:szCs w:val="28"/>
        </w:rPr>
        <w:t>лей</w:t>
      </w:r>
      <w:r>
        <w:rPr>
          <w:rFonts w:ascii="Times New Roman" w:hAnsi="Times New Roman" w:cs="Times New Roman"/>
          <w:sz w:val="28"/>
          <w:szCs w:val="28"/>
        </w:rPr>
        <w:t xml:space="preserve"> (2020 год – 20 026,9 тыс. руб</w:t>
      </w:r>
      <w:r w:rsidR="00D561BD">
        <w:rPr>
          <w:rFonts w:ascii="Times New Roman" w:hAnsi="Times New Roman" w:cs="Times New Roman"/>
          <w:sz w:val="28"/>
          <w:szCs w:val="28"/>
        </w:rPr>
        <w:t>лей</w:t>
      </w:r>
      <w:r>
        <w:rPr>
          <w:rFonts w:ascii="Times New Roman" w:hAnsi="Times New Roman" w:cs="Times New Roman"/>
          <w:sz w:val="28"/>
          <w:szCs w:val="28"/>
        </w:rPr>
        <w:t>, 4 366 обучающих</w:t>
      </w:r>
      <w:r w:rsidR="00D561BD">
        <w:rPr>
          <w:rFonts w:ascii="Times New Roman" w:hAnsi="Times New Roman" w:cs="Times New Roman"/>
          <w:sz w:val="28"/>
          <w:szCs w:val="28"/>
        </w:rPr>
        <w:t>ся</w:t>
      </w:r>
      <w:r>
        <w:rPr>
          <w:rFonts w:ascii="Times New Roman" w:hAnsi="Times New Roman" w:cs="Times New Roman"/>
          <w:sz w:val="28"/>
          <w:szCs w:val="28"/>
        </w:rPr>
        <w:t>);</w:t>
      </w:r>
    </w:p>
    <w:p w14:paraId="0C63B744" w14:textId="02FECA52" w:rsidR="00487CCB" w:rsidRPr="00D911E6" w:rsidRDefault="00487CCB" w:rsidP="00487CCB">
      <w:pPr>
        <w:autoSpaceDE w:val="0"/>
        <w:autoSpaceDN w:val="0"/>
        <w:adjustRightInd w:val="0"/>
        <w:spacing w:after="0" w:line="240" w:lineRule="auto"/>
        <w:ind w:firstLine="567"/>
        <w:jc w:val="both"/>
        <w:rPr>
          <w:rFonts w:ascii="Times New Roman" w:hAnsi="Times New Roman" w:cs="Times New Roman"/>
          <w:sz w:val="28"/>
          <w:szCs w:val="28"/>
          <w:lang w:val="x-none"/>
        </w:rPr>
      </w:pPr>
      <w:r w:rsidRPr="00D911E6">
        <w:rPr>
          <w:rFonts w:ascii="Times New Roman" w:hAnsi="Times New Roman" w:cs="Times New Roman"/>
          <w:sz w:val="28"/>
          <w:szCs w:val="28"/>
          <w:lang w:val="x-none"/>
        </w:rPr>
        <w:t xml:space="preserve">- </w:t>
      </w:r>
      <w:r>
        <w:rPr>
          <w:rFonts w:ascii="Times New Roman" w:hAnsi="Times New Roman" w:cs="Times New Roman"/>
          <w:sz w:val="28"/>
          <w:szCs w:val="28"/>
        </w:rPr>
        <w:t>выплачена е</w:t>
      </w:r>
      <w:proofErr w:type="spellStart"/>
      <w:r w:rsidRPr="00D911E6">
        <w:rPr>
          <w:rFonts w:ascii="Times New Roman" w:hAnsi="Times New Roman" w:cs="Times New Roman"/>
          <w:sz w:val="28"/>
          <w:szCs w:val="28"/>
          <w:lang w:val="x-none"/>
        </w:rPr>
        <w:t>жемесячная</w:t>
      </w:r>
      <w:proofErr w:type="spellEnd"/>
      <w:r w:rsidRPr="00D911E6">
        <w:rPr>
          <w:rFonts w:ascii="Times New Roman" w:hAnsi="Times New Roman" w:cs="Times New Roman"/>
          <w:sz w:val="28"/>
          <w:szCs w:val="28"/>
          <w:lang w:val="x-none"/>
        </w:rPr>
        <w:t xml:space="preserve"> социальная стипендия </w:t>
      </w:r>
      <w:r>
        <w:rPr>
          <w:rFonts w:ascii="Times New Roman" w:hAnsi="Times New Roman" w:cs="Times New Roman"/>
          <w:sz w:val="28"/>
          <w:szCs w:val="28"/>
        </w:rPr>
        <w:t xml:space="preserve">38 </w:t>
      </w:r>
      <w:r w:rsidRPr="00D911E6">
        <w:rPr>
          <w:rFonts w:ascii="Times New Roman" w:hAnsi="Times New Roman" w:cs="Times New Roman"/>
          <w:sz w:val="28"/>
          <w:szCs w:val="28"/>
          <w:lang w:val="x-none"/>
        </w:rPr>
        <w:t>студентам, поступившим по целевому набору в ВУЗы (мединститут, пединститут) – 377,2 тыс. руб</w:t>
      </w:r>
      <w:r w:rsidR="00D561BD">
        <w:rPr>
          <w:rFonts w:ascii="Times New Roman" w:hAnsi="Times New Roman" w:cs="Times New Roman"/>
          <w:sz w:val="28"/>
          <w:szCs w:val="28"/>
        </w:rPr>
        <w:t>лей</w:t>
      </w:r>
      <w:r>
        <w:rPr>
          <w:rFonts w:ascii="Times New Roman" w:hAnsi="Times New Roman" w:cs="Times New Roman"/>
          <w:sz w:val="28"/>
          <w:szCs w:val="28"/>
        </w:rPr>
        <w:t xml:space="preserve"> (2020 год – 305,2 тыс. руб</w:t>
      </w:r>
      <w:r w:rsidR="00D561BD">
        <w:rPr>
          <w:rFonts w:ascii="Times New Roman" w:hAnsi="Times New Roman" w:cs="Times New Roman"/>
          <w:sz w:val="28"/>
          <w:szCs w:val="28"/>
        </w:rPr>
        <w:t>лей</w:t>
      </w:r>
      <w:r>
        <w:rPr>
          <w:rFonts w:ascii="Times New Roman" w:hAnsi="Times New Roman" w:cs="Times New Roman"/>
          <w:sz w:val="28"/>
          <w:szCs w:val="28"/>
        </w:rPr>
        <w:t>, 34 студента)</w:t>
      </w:r>
      <w:r w:rsidRPr="00D911E6">
        <w:rPr>
          <w:rFonts w:ascii="Times New Roman" w:hAnsi="Times New Roman" w:cs="Times New Roman"/>
          <w:sz w:val="28"/>
          <w:szCs w:val="28"/>
          <w:lang w:val="x-none"/>
        </w:rPr>
        <w:t>;</w:t>
      </w:r>
    </w:p>
    <w:p w14:paraId="50A50250" w14:textId="08789673" w:rsidR="00F76A3F" w:rsidRDefault="00487CCB" w:rsidP="00F76A3F">
      <w:pPr>
        <w:spacing w:after="0" w:line="240" w:lineRule="auto"/>
        <w:ind w:firstLine="709"/>
        <w:jc w:val="both"/>
        <w:rPr>
          <w:rFonts w:ascii="Times New Roman" w:hAnsi="Times New Roman" w:cs="Times New Roman"/>
          <w:sz w:val="28"/>
          <w:szCs w:val="28"/>
        </w:rPr>
      </w:pPr>
      <w:r w:rsidRPr="00D911E6">
        <w:rPr>
          <w:rFonts w:ascii="Times New Roman" w:hAnsi="Times New Roman" w:cs="Times New Roman"/>
          <w:sz w:val="28"/>
          <w:szCs w:val="28"/>
          <w:lang w:val="x-none"/>
        </w:rPr>
        <w:t xml:space="preserve">- </w:t>
      </w:r>
      <w:r>
        <w:rPr>
          <w:rFonts w:ascii="Times New Roman" w:hAnsi="Times New Roman" w:cs="Times New Roman"/>
          <w:sz w:val="28"/>
          <w:szCs w:val="28"/>
        </w:rPr>
        <w:t>п</w:t>
      </w:r>
      <w:proofErr w:type="spellStart"/>
      <w:r w:rsidRPr="00D911E6">
        <w:rPr>
          <w:rFonts w:ascii="Times New Roman" w:hAnsi="Times New Roman" w:cs="Times New Roman"/>
          <w:sz w:val="28"/>
          <w:szCs w:val="28"/>
          <w:lang w:val="x-none"/>
        </w:rPr>
        <w:t>редоставле</w:t>
      </w:r>
      <w:r>
        <w:rPr>
          <w:rFonts w:ascii="Times New Roman" w:hAnsi="Times New Roman" w:cs="Times New Roman"/>
          <w:sz w:val="28"/>
          <w:szCs w:val="28"/>
        </w:rPr>
        <w:t>на</w:t>
      </w:r>
      <w:proofErr w:type="spellEnd"/>
      <w:r>
        <w:rPr>
          <w:rFonts w:ascii="Times New Roman" w:hAnsi="Times New Roman" w:cs="Times New Roman"/>
          <w:sz w:val="28"/>
          <w:szCs w:val="28"/>
        </w:rPr>
        <w:t xml:space="preserve"> 20</w:t>
      </w:r>
      <w:r w:rsidRPr="00D911E6">
        <w:rPr>
          <w:rFonts w:ascii="Times New Roman" w:hAnsi="Times New Roman" w:cs="Times New Roman"/>
          <w:sz w:val="28"/>
          <w:szCs w:val="28"/>
          <w:lang w:val="x-none"/>
        </w:rPr>
        <w:t xml:space="preserve"> молодым семьям социальн</w:t>
      </w:r>
      <w:r>
        <w:rPr>
          <w:rFonts w:ascii="Times New Roman" w:hAnsi="Times New Roman" w:cs="Times New Roman"/>
          <w:sz w:val="28"/>
          <w:szCs w:val="28"/>
        </w:rPr>
        <w:t>ая</w:t>
      </w:r>
      <w:r w:rsidRPr="00D911E6">
        <w:rPr>
          <w:rFonts w:ascii="Times New Roman" w:hAnsi="Times New Roman" w:cs="Times New Roman"/>
          <w:sz w:val="28"/>
          <w:szCs w:val="28"/>
          <w:lang w:val="x-none"/>
        </w:rPr>
        <w:t xml:space="preserve"> выплат</w:t>
      </w:r>
      <w:r>
        <w:rPr>
          <w:rFonts w:ascii="Times New Roman" w:hAnsi="Times New Roman" w:cs="Times New Roman"/>
          <w:sz w:val="28"/>
          <w:szCs w:val="28"/>
        </w:rPr>
        <w:t>а</w:t>
      </w:r>
      <w:r w:rsidRPr="00D911E6">
        <w:rPr>
          <w:rFonts w:ascii="Times New Roman" w:hAnsi="Times New Roman" w:cs="Times New Roman"/>
          <w:sz w:val="28"/>
          <w:szCs w:val="28"/>
          <w:lang w:val="x-none"/>
        </w:rPr>
        <w:t xml:space="preserve"> на приобретение (строительство) жилья – 16 878,8 тыс. руб</w:t>
      </w:r>
      <w:r w:rsidR="00D561BD">
        <w:rPr>
          <w:rFonts w:ascii="Times New Roman" w:hAnsi="Times New Roman" w:cs="Times New Roman"/>
          <w:sz w:val="28"/>
          <w:szCs w:val="28"/>
        </w:rPr>
        <w:t>лей</w:t>
      </w:r>
      <w:r>
        <w:rPr>
          <w:rFonts w:ascii="Times New Roman" w:hAnsi="Times New Roman" w:cs="Times New Roman"/>
          <w:sz w:val="28"/>
          <w:szCs w:val="28"/>
        </w:rPr>
        <w:t xml:space="preserve"> (2020 год – 15 472,7 тыс. руб</w:t>
      </w:r>
      <w:r w:rsidR="00D561BD">
        <w:rPr>
          <w:rFonts w:ascii="Times New Roman" w:hAnsi="Times New Roman" w:cs="Times New Roman"/>
          <w:sz w:val="28"/>
          <w:szCs w:val="28"/>
        </w:rPr>
        <w:t>лей</w:t>
      </w:r>
      <w:r>
        <w:rPr>
          <w:rFonts w:ascii="Times New Roman" w:hAnsi="Times New Roman" w:cs="Times New Roman"/>
          <w:sz w:val="28"/>
          <w:szCs w:val="28"/>
        </w:rPr>
        <w:t>, 22 семьи);</w:t>
      </w:r>
      <w:r w:rsidR="00F76A3F">
        <w:rPr>
          <w:rFonts w:ascii="Times New Roman" w:hAnsi="Times New Roman" w:cs="Times New Roman"/>
          <w:sz w:val="28"/>
          <w:szCs w:val="28"/>
        </w:rPr>
        <w:t xml:space="preserve"> </w:t>
      </w:r>
    </w:p>
    <w:p w14:paraId="24BC1DBA" w14:textId="037DE0DB" w:rsidR="00F76A3F" w:rsidRPr="006207E0" w:rsidRDefault="00F76A3F" w:rsidP="00F76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207E0">
        <w:rPr>
          <w:rFonts w:ascii="Times New Roman" w:hAnsi="Times New Roman" w:cs="Times New Roman"/>
          <w:sz w:val="28"/>
          <w:szCs w:val="28"/>
        </w:rPr>
        <w:t>4</w:t>
      </w:r>
      <w:r>
        <w:rPr>
          <w:rFonts w:ascii="Times New Roman" w:hAnsi="Times New Roman" w:cs="Times New Roman"/>
          <w:sz w:val="28"/>
          <w:szCs w:val="28"/>
        </w:rPr>
        <w:t>-м</w:t>
      </w:r>
      <w:r w:rsidRPr="006207E0">
        <w:rPr>
          <w:rFonts w:ascii="Times New Roman" w:hAnsi="Times New Roman" w:cs="Times New Roman"/>
          <w:sz w:val="28"/>
          <w:szCs w:val="28"/>
        </w:rPr>
        <w:t xml:space="preserve"> молодым семьям, улучшившим жилищные условия в 2020 году, предоставлены дополнительные социальные выплаты при рождении (усыновлении) ребёнка за счёт средств областного бюджета в размере 330,7 тыс. руб</w:t>
      </w:r>
      <w:r w:rsidR="00A6198B">
        <w:rPr>
          <w:rFonts w:ascii="Times New Roman" w:hAnsi="Times New Roman" w:cs="Times New Roman"/>
          <w:sz w:val="28"/>
          <w:szCs w:val="28"/>
        </w:rPr>
        <w:t>лей;</w:t>
      </w:r>
    </w:p>
    <w:p w14:paraId="3B45E680" w14:textId="02D2771B" w:rsidR="00487CCB" w:rsidRPr="00977C0B" w:rsidRDefault="00487CCB" w:rsidP="00487CCB">
      <w:pPr>
        <w:autoSpaceDE w:val="0"/>
        <w:autoSpaceDN w:val="0"/>
        <w:adjustRightInd w:val="0"/>
        <w:spacing w:after="0" w:line="240" w:lineRule="auto"/>
        <w:ind w:firstLine="567"/>
        <w:jc w:val="both"/>
        <w:rPr>
          <w:rFonts w:ascii="Times New Roman" w:hAnsi="Times New Roman" w:cs="Times New Roman"/>
          <w:sz w:val="28"/>
          <w:szCs w:val="28"/>
        </w:rPr>
      </w:pPr>
      <w:r w:rsidRPr="00D911E6">
        <w:rPr>
          <w:rFonts w:ascii="Times New Roman" w:hAnsi="Times New Roman" w:cs="Times New Roman"/>
          <w:sz w:val="28"/>
          <w:szCs w:val="28"/>
          <w:lang w:val="x-none"/>
        </w:rPr>
        <w:t xml:space="preserve">- </w:t>
      </w:r>
      <w:r w:rsidRPr="00706AD0">
        <w:rPr>
          <w:rFonts w:ascii="Times New Roman" w:hAnsi="Times New Roman" w:cs="Times New Roman"/>
          <w:sz w:val="28"/>
          <w:szCs w:val="28"/>
        </w:rPr>
        <w:t>п</w:t>
      </w:r>
      <w:proofErr w:type="spellStart"/>
      <w:r w:rsidRPr="00706AD0">
        <w:rPr>
          <w:rFonts w:ascii="Times New Roman" w:hAnsi="Times New Roman" w:cs="Times New Roman"/>
          <w:sz w:val="28"/>
          <w:szCs w:val="28"/>
          <w:lang w:val="x-none"/>
        </w:rPr>
        <w:t>редоставлен</w:t>
      </w:r>
      <w:r w:rsidRPr="00706AD0">
        <w:rPr>
          <w:rFonts w:ascii="Times New Roman" w:hAnsi="Times New Roman" w:cs="Times New Roman"/>
          <w:sz w:val="28"/>
          <w:szCs w:val="28"/>
        </w:rPr>
        <w:t>а</w:t>
      </w:r>
      <w:proofErr w:type="spellEnd"/>
      <w:r w:rsidRPr="00D911E6">
        <w:rPr>
          <w:rFonts w:ascii="Times New Roman" w:hAnsi="Times New Roman" w:cs="Times New Roman"/>
          <w:sz w:val="28"/>
          <w:szCs w:val="28"/>
          <w:lang w:val="x-none"/>
        </w:rPr>
        <w:t xml:space="preserve"> единовременн</w:t>
      </w:r>
      <w:r>
        <w:rPr>
          <w:rFonts w:ascii="Times New Roman" w:hAnsi="Times New Roman" w:cs="Times New Roman"/>
          <w:sz w:val="28"/>
          <w:szCs w:val="28"/>
        </w:rPr>
        <w:t>ая</w:t>
      </w:r>
      <w:r w:rsidRPr="00D911E6">
        <w:rPr>
          <w:rFonts w:ascii="Times New Roman" w:hAnsi="Times New Roman" w:cs="Times New Roman"/>
          <w:sz w:val="28"/>
          <w:szCs w:val="28"/>
          <w:lang w:val="x-none"/>
        </w:rPr>
        <w:t xml:space="preserve"> выплат</w:t>
      </w:r>
      <w:r>
        <w:rPr>
          <w:rFonts w:ascii="Times New Roman" w:hAnsi="Times New Roman" w:cs="Times New Roman"/>
          <w:sz w:val="28"/>
          <w:szCs w:val="28"/>
        </w:rPr>
        <w:t>а</w:t>
      </w:r>
      <w:r w:rsidRPr="00D911E6">
        <w:rPr>
          <w:rFonts w:ascii="Times New Roman" w:hAnsi="Times New Roman" w:cs="Times New Roman"/>
          <w:sz w:val="28"/>
          <w:szCs w:val="28"/>
          <w:lang w:val="x-none"/>
        </w:rPr>
        <w:t xml:space="preserve"> (подъемны</w:t>
      </w:r>
      <w:r>
        <w:rPr>
          <w:rFonts w:ascii="Times New Roman" w:hAnsi="Times New Roman" w:cs="Times New Roman"/>
          <w:sz w:val="28"/>
          <w:szCs w:val="28"/>
        </w:rPr>
        <w:t>е</w:t>
      </w:r>
      <w:r w:rsidRPr="00D911E6">
        <w:rPr>
          <w:rFonts w:ascii="Times New Roman" w:hAnsi="Times New Roman" w:cs="Times New Roman"/>
          <w:sz w:val="28"/>
          <w:szCs w:val="28"/>
          <w:lang w:val="x-none"/>
        </w:rPr>
        <w:t xml:space="preserve">) вновь привлеченным </w:t>
      </w:r>
      <w:r>
        <w:rPr>
          <w:rFonts w:ascii="Times New Roman" w:hAnsi="Times New Roman" w:cs="Times New Roman"/>
          <w:sz w:val="28"/>
          <w:szCs w:val="28"/>
        </w:rPr>
        <w:t xml:space="preserve">3 </w:t>
      </w:r>
      <w:r w:rsidRPr="00D911E6">
        <w:rPr>
          <w:rFonts w:ascii="Times New Roman" w:hAnsi="Times New Roman" w:cs="Times New Roman"/>
          <w:sz w:val="28"/>
          <w:szCs w:val="28"/>
          <w:lang w:val="x-none"/>
        </w:rPr>
        <w:t xml:space="preserve">врачам-специалистам </w:t>
      </w:r>
      <w:r>
        <w:rPr>
          <w:rFonts w:ascii="Times New Roman" w:hAnsi="Times New Roman" w:cs="Times New Roman"/>
          <w:sz w:val="28"/>
          <w:szCs w:val="28"/>
        </w:rPr>
        <w:t>по 100 тыс. руб</w:t>
      </w:r>
      <w:r w:rsidR="00D561BD">
        <w:rPr>
          <w:rFonts w:ascii="Times New Roman" w:hAnsi="Times New Roman" w:cs="Times New Roman"/>
          <w:sz w:val="28"/>
          <w:szCs w:val="28"/>
        </w:rPr>
        <w:t>лей</w:t>
      </w:r>
      <w:r>
        <w:rPr>
          <w:rFonts w:ascii="Times New Roman" w:hAnsi="Times New Roman" w:cs="Times New Roman"/>
          <w:sz w:val="28"/>
          <w:szCs w:val="28"/>
        </w:rPr>
        <w:t xml:space="preserve"> </w:t>
      </w:r>
      <w:r w:rsidRPr="00D911E6">
        <w:rPr>
          <w:rFonts w:ascii="Times New Roman" w:hAnsi="Times New Roman" w:cs="Times New Roman"/>
          <w:sz w:val="28"/>
          <w:szCs w:val="28"/>
          <w:lang w:val="x-none"/>
        </w:rPr>
        <w:t>– 300,0 тыс. руб.</w:t>
      </w:r>
      <w:r>
        <w:rPr>
          <w:rFonts w:ascii="Times New Roman" w:hAnsi="Times New Roman" w:cs="Times New Roman"/>
          <w:sz w:val="28"/>
          <w:szCs w:val="28"/>
        </w:rPr>
        <w:t xml:space="preserve"> (2020 год -</w:t>
      </w:r>
      <w:r w:rsidR="00D561BD">
        <w:rPr>
          <w:rFonts w:ascii="Times New Roman" w:hAnsi="Times New Roman" w:cs="Times New Roman"/>
          <w:sz w:val="28"/>
          <w:szCs w:val="28"/>
        </w:rPr>
        <w:t xml:space="preserve"> </w:t>
      </w:r>
      <w:r>
        <w:rPr>
          <w:rFonts w:ascii="Times New Roman" w:hAnsi="Times New Roman" w:cs="Times New Roman"/>
          <w:sz w:val="28"/>
          <w:szCs w:val="28"/>
        </w:rPr>
        <w:t>200,0 тыс. руб</w:t>
      </w:r>
      <w:r w:rsidR="00D561BD">
        <w:rPr>
          <w:rFonts w:ascii="Times New Roman" w:hAnsi="Times New Roman" w:cs="Times New Roman"/>
          <w:sz w:val="28"/>
          <w:szCs w:val="28"/>
        </w:rPr>
        <w:t>лей</w:t>
      </w:r>
      <w:r>
        <w:rPr>
          <w:rFonts w:ascii="Times New Roman" w:hAnsi="Times New Roman" w:cs="Times New Roman"/>
          <w:sz w:val="28"/>
          <w:szCs w:val="28"/>
        </w:rPr>
        <w:t>, 2 врачам);</w:t>
      </w:r>
    </w:p>
    <w:p w14:paraId="775CC519" w14:textId="5CD5C09E" w:rsidR="00487CCB" w:rsidRPr="00992D3D" w:rsidRDefault="00487CCB" w:rsidP="001F3994">
      <w:pPr>
        <w:autoSpaceDE w:val="0"/>
        <w:autoSpaceDN w:val="0"/>
        <w:adjustRightInd w:val="0"/>
        <w:spacing w:after="0" w:line="240" w:lineRule="auto"/>
        <w:ind w:firstLine="567"/>
        <w:jc w:val="both"/>
        <w:rPr>
          <w:rFonts w:ascii="Times New Roman" w:hAnsi="Times New Roman" w:cs="Times New Roman"/>
          <w:sz w:val="28"/>
          <w:szCs w:val="28"/>
          <w:lang w:val="x-none"/>
        </w:rPr>
      </w:pPr>
      <w:r w:rsidRPr="00D911E6">
        <w:rPr>
          <w:rFonts w:ascii="Times New Roman" w:hAnsi="Times New Roman" w:cs="Times New Roman"/>
          <w:sz w:val="28"/>
          <w:szCs w:val="28"/>
          <w:lang w:val="x-none"/>
        </w:rPr>
        <w:t xml:space="preserve">- </w:t>
      </w:r>
      <w:r>
        <w:rPr>
          <w:rFonts w:ascii="Times New Roman" w:hAnsi="Times New Roman" w:cs="Times New Roman"/>
          <w:sz w:val="28"/>
          <w:szCs w:val="28"/>
        </w:rPr>
        <w:t>п</w:t>
      </w:r>
      <w:proofErr w:type="spellStart"/>
      <w:r w:rsidRPr="00D911E6">
        <w:rPr>
          <w:rFonts w:ascii="Times New Roman" w:hAnsi="Times New Roman" w:cs="Times New Roman"/>
          <w:sz w:val="28"/>
          <w:szCs w:val="28"/>
          <w:lang w:val="x-none"/>
        </w:rPr>
        <w:t>редоставлен</w:t>
      </w:r>
      <w:r>
        <w:rPr>
          <w:rFonts w:ascii="Times New Roman" w:hAnsi="Times New Roman" w:cs="Times New Roman"/>
          <w:sz w:val="28"/>
          <w:szCs w:val="28"/>
        </w:rPr>
        <w:t>ы</w:t>
      </w:r>
      <w:proofErr w:type="spellEnd"/>
      <w:r w:rsidRPr="00D911E6">
        <w:rPr>
          <w:rFonts w:ascii="Times New Roman" w:hAnsi="Times New Roman" w:cs="Times New Roman"/>
          <w:sz w:val="28"/>
          <w:szCs w:val="28"/>
          <w:lang w:val="x-none"/>
        </w:rPr>
        <w:t xml:space="preserve"> </w:t>
      </w:r>
      <w:r w:rsidR="001F3994">
        <w:rPr>
          <w:rFonts w:ascii="Times New Roman" w:hAnsi="Times New Roman" w:cs="Times New Roman"/>
          <w:sz w:val="28"/>
          <w:szCs w:val="28"/>
        </w:rPr>
        <w:t xml:space="preserve">бесплатно </w:t>
      </w:r>
      <w:r>
        <w:rPr>
          <w:rFonts w:ascii="Times New Roman" w:hAnsi="Times New Roman" w:cs="Times New Roman"/>
          <w:sz w:val="28"/>
          <w:szCs w:val="28"/>
        </w:rPr>
        <w:t xml:space="preserve">35 </w:t>
      </w:r>
      <w:r w:rsidRPr="00D911E6">
        <w:rPr>
          <w:rFonts w:ascii="Times New Roman" w:hAnsi="Times New Roman" w:cs="Times New Roman"/>
          <w:sz w:val="28"/>
          <w:szCs w:val="28"/>
          <w:lang w:val="x-none"/>
        </w:rPr>
        <w:t>земельны</w:t>
      </w:r>
      <w:r>
        <w:rPr>
          <w:rFonts w:ascii="Times New Roman" w:hAnsi="Times New Roman" w:cs="Times New Roman"/>
          <w:sz w:val="28"/>
          <w:szCs w:val="28"/>
        </w:rPr>
        <w:t>х</w:t>
      </w:r>
      <w:r w:rsidRPr="00D911E6">
        <w:rPr>
          <w:rFonts w:ascii="Times New Roman" w:hAnsi="Times New Roman" w:cs="Times New Roman"/>
          <w:sz w:val="28"/>
          <w:szCs w:val="28"/>
          <w:lang w:val="x-none"/>
        </w:rPr>
        <w:t xml:space="preserve"> участк</w:t>
      </w:r>
      <w:r>
        <w:rPr>
          <w:rFonts w:ascii="Times New Roman" w:hAnsi="Times New Roman" w:cs="Times New Roman"/>
          <w:sz w:val="28"/>
          <w:szCs w:val="28"/>
        </w:rPr>
        <w:t>ов</w:t>
      </w:r>
      <w:r w:rsidRPr="00D911E6">
        <w:rPr>
          <w:rFonts w:ascii="Times New Roman" w:hAnsi="Times New Roman" w:cs="Times New Roman"/>
          <w:sz w:val="28"/>
          <w:szCs w:val="28"/>
          <w:lang w:val="x-none"/>
        </w:rPr>
        <w:t xml:space="preserve"> для индивидуального жилищного строительства, для ведения огородничества в соответствии с </w:t>
      </w:r>
      <w:r w:rsidRPr="006207E0">
        <w:rPr>
          <w:rFonts w:ascii="Times New Roman" w:hAnsi="Times New Roman" w:cs="Times New Roman"/>
          <w:sz w:val="28"/>
          <w:szCs w:val="28"/>
        </w:rPr>
        <w:t xml:space="preserve">законом Иркутской области от 28.12.2015 года № 146-оз «О бесплатном предоставлении земельных участков в собственность граждан», ст. 17 Федерального Закона № 181-ФЗ «О социальной защите инвалидов в Российской федерации», ст. 39.6 Земельного </w:t>
      </w:r>
      <w:r>
        <w:rPr>
          <w:rFonts w:ascii="Times New Roman" w:hAnsi="Times New Roman" w:cs="Times New Roman"/>
          <w:sz w:val="28"/>
          <w:szCs w:val="28"/>
        </w:rPr>
        <w:t xml:space="preserve">кодекса </w:t>
      </w:r>
      <w:r w:rsidRPr="00992D3D">
        <w:rPr>
          <w:rFonts w:ascii="Times New Roman" w:hAnsi="Times New Roman" w:cs="Times New Roman"/>
          <w:sz w:val="28"/>
          <w:szCs w:val="28"/>
        </w:rPr>
        <w:t xml:space="preserve">(2020 год – </w:t>
      </w:r>
      <w:r w:rsidR="001F3994">
        <w:rPr>
          <w:rFonts w:ascii="Times New Roman" w:hAnsi="Times New Roman" w:cs="Times New Roman"/>
          <w:sz w:val="28"/>
          <w:szCs w:val="28"/>
        </w:rPr>
        <w:t>174</w:t>
      </w:r>
      <w:r w:rsidRPr="00992D3D">
        <w:rPr>
          <w:rFonts w:ascii="Times New Roman" w:hAnsi="Times New Roman" w:cs="Times New Roman"/>
          <w:sz w:val="28"/>
          <w:szCs w:val="28"/>
        </w:rPr>
        <w:t>)</w:t>
      </w:r>
      <w:r w:rsidRPr="00992D3D">
        <w:rPr>
          <w:rFonts w:ascii="Times New Roman" w:hAnsi="Times New Roman" w:cs="Times New Roman"/>
          <w:sz w:val="28"/>
          <w:szCs w:val="28"/>
          <w:lang w:val="x-none"/>
        </w:rPr>
        <w:t>;</w:t>
      </w:r>
    </w:p>
    <w:p w14:paraId="19DA2A29" w14:textId="0D96F1F2" w:rsidR="00487CCB" w:rsidRPr="001669D4" w:rsidRDefault="00487CCB" w:rsidP="00487CCB">
      <w:pPr>
        <w:autoSpaceDE w:val="0"/>
        <w:autoSpaceDN w:val="0"/>
        <w:adjustRightInd w:val="0"/>
        <w:spacing w:after="0" w:line="240" w:lineRule="auto"/>
        <w:ind w:firstLine="567"/>
        <w:jc w:val="both"/>
        <w:rPr>
          <w:rFonts w:ascii="Times New Roman" w:hAnsi="Times New Roman" w:cs="Times New Roman"/>
          <w:sz w:val="28"/>
          <w:szCs w:val="28"/>
          <w:lang w:val="x-none"/>
        </w:rPr>
      </w:pPr>
      <w:r w:rsidRPr="001669D4">
        <w:rPr>
          <w:rFonts w:ascii="Times New Roman" w:hAnsi="Times New Roman" w:cs="Times New Roman"/>
          <w:sz w:val="28"/>
          <w:szCs w:val="28"/>
          <w:lang w:val="x-none"/>
        </w:rPr>
        <w:t xml:space="preserve">- </w:t>
      </w:r>
      <w:r w:rsidRPr="001669D4">
        <w:rPr>
          <w:rFonts w:ascii="Times New Roman" w:hAnsi="Times New Roman" w:cs="Times New Roman"/>
          <w:sz w:val="28"/>
          <w:szCs w:val="28"/>
        </w:rPr>
        <w:t>п</w:t>
      </w:r>
      <w:proofErr w:type="spellStart"/>
      <w:r w:rsidRPr="001669D4">
        <w:rPr>
          <w:rFonts w:ascii="Times New Roman" w:hAnsi="Times New Roman" w:cs="Times New Roman"/>
          <w:sz w:val="28"/>
          <w:szCs w:val="28"/>
          <w:lang w:val="x-none"/>
        </w:rPr>
        <w:t>редоставлен</w:t>
      </w:r>
      <w:r w:rsidR="00D561BD">
        <w:rPr>
          <w:rFonts w:ascii="Times New Roman" w:hAnsi="Times New Roman" w:cs="Times New Roman"/>
          <w:sz w:val="28"/>
          <w:szCs w:val="28"/>
        </w:rPr>
        <w:t>ы</w:t>
      </w:r>
      <w:proofErr w:type="spellEnd"/>
      <w:r w:rsidR="00D561BD">
        <w:rPr>
          <w:rFonts w:ascii="Times New Roman" w:hAnsi="Times New Roman" w:cs="Times New Roman"/>
          <w:sz w:val="28"/>
          <w:szCs w:val="28"/>
        </w:rPr>
        <w:t xml:space="preserve"> </w:t>
      </w:r>
      <w:r w:rsidRPr="001669D4">
        <w:rPr>
          <w:rFonts w:ascii="Times New Roman" w:hAnsi="Times New Roman" w:cs="Times New Roman"/>
          <w:sz w:val="28"/>
          <w:szCs w:val="28"/>
          <w:lang w:val="x-none"/>
        </w:rPr>
        <w:t xml:space="preserve">24 жилых помещения по договорам социального найма гражданам, состоящим на учете </w:t>
      </w:r>
      <w:r w:rsidRPr="001669D4">
        <w:rPr>
          <w:rFonts w:ascii="Times New Roman" w:hAnsi="Times New Roman" w:cs="Times New Roman"/>
          <w:sz w:val="28"/>
          <w:szCs w:val="28"/>
        </w:rPr>
        <w:t xml:space="preserve">как </w:t>
      </w:r>
      <w:r w:rsidRPr="001669D4">
        <w:rPr>
          <w:rFonts w:ascii="Times New Roman" w:hAnsi="Times New Roman" w:cs="Times New Roman"/>
          <w:sz w:val="28"/>
          <w:szCs w:val="28"/>
          <w:lang w:val="x-none"/>
        </w:rPr>
        <w:t>нуждающи</w:t>
      </w:r>
      <w:r w:rsidRPr="001669D4">
        <w:rPr>
          <w:rFonts w:ascii="Times New Roman" w:hAnsi="Times New Roman" w:cs="Times New Roman"/>
          <w:sz w:val="28"/>
          <w:szCs w:val="28"/>
        </w:rPr>
        <w:t>еся (2020 год -13)</w:t>
      </w:r>
      <w:r w:rsidRPr="001669D4">
        <w:rPr>
          <w:rFonts w:ascii="Times New Roman" w:hAnsi="Times New Roman" w:cs="Times New Roman"/>
          <w:sz w:val="28"/>
          <w:szCs w:val="28"/>
          <w:lang w:val="x-none"/>
        </w:rPr>
        <w:t>;</w:t>
      </w:r>
    </w:p>
    <w:p w14:paraId="619036D7" w14:textId="29593503" w:rsidR="00487CCB" w:rsidRPr="001669D4" w:rsidRDefault="00487CCB" w:rsidP="00487CCB">
      <w:pPr>
        <w:pStyle w:val="a5"/>
        <w:autoSpaceDE w:val="0"/>
        <w:autoSpaceDN w:val="0"/>
        <w:adjustRightInd w:val="0"/>
        <w:spacing w:after="0" w:line="240" w:lineRule="auto"/>
        <w:ind w:left="709" w:hanging="142"/>
        <w:jc w:val="both"/>
        <w:rPr>
          <w:rFonts w:ascii="Times New Roman" w:hAnsi="Times New Roman" w:cs="Times New Roman"/>
          <w:sz w:val="28"/>
          <w:szCs w:val="28"/>
          <w:lang w:val="x-none"/>
        </w:rPr>
      </w:pPr>
      <w:r w:rsidRPr="001669D4">
        <w:rPr>
          <w:rFonts w:ascii="Times New Roman" w:hAnsi="Times New Roman" w:cs="Times New Roman"/>
          <w:sz w:val="28"/>
          <w:szCs w:val="28"/>
        </w:rPr>
        <w:t>- п</w:t>
      </w:r>
      <w:proofErr w:type="spellStart"/>
      <w:r w:rsidRPr="001669D4">
        <w:rPr>
          <w:rFonts w:ascii="Times New Roman" w:hAnsi="Times New Roman" w:cs="Times New Roman"/>
          <w:sz w:val="28"/>
          <w:szCs w:val="28"/>
          <w:lang w:val="x-none"/>
        </w:rPr>
        <w:t>редоставлен</w:t>
      </w:r>
      <w:r w:rsidR="00D561BD">
        <w:rPr>
          <w:rFonts w:ascii="Times New Roman" w:hAnsi="Times New Roman" w:cs="Times New Roman"/>
          <w:sz w:val="28"/>
          <w:szCs w:val="28"/>
        </w:rPr>
        <w:t>ы</w:t>
      </w:r>
      <w:proofErr w:type="spellEnd"/>
      <w:r w:rsidRPr="001669D4">
        <w:rPr>
          <w:rFonts w:ascii="Times New Roman" w:hAnsi="Times New Roman" w:cs="Times New Roman"/>
          <w:sz w:val="28"/>
          <w:szCs w:val="28"/>
          <w:lang w:val="x-none"/>
        </w:rPr>
        <w:t xml:space="preserve"> 8 служебных жилых помещени</w:t>
      </w:r>
      <w:r w:rsidR="001F3994">
        <w:rPr>
          <w:rFonts w:ascii="Times New Roman" w:hAnsi="Times New Roman" w:cs="Times New Roman"/>
          <w:sz w:val="28"/>
          <w:szCs w:val="28"/>
        </w:rPr>
        <w:t>й</w:t>
      </w:r>
      <w:r w:rsidRPr="001669D4">
        <w:rPr>
          <w:rFonts w:ascii="Times New Roman" w:hAnsi="Times New Roman" w:cs="Times New Roman"/>
          <w:sz w:val="28"/>
          <w:szCs w:val="28"/>
          <w:lang w:val="x-none"/>
        </w:rPr>
        <w:t xml:space="preserve">, из них: </w:t>
      </w:r>
    </w:p>
    <w:p w14:paraId="7494CF09" w14:textId="77777777" w:rsidR="00487CCB" w:rsidRPr="001669D4" w:rsidRDefault="00487CCB" w:rsidP="00487CCB">
      <w:pPr>
        <w:pStyle w:val="a5"/>
        <w:numPr>
          <w:ilvl w:val="0"/>
          <w:numId w:val="22"/>
        </w:numPr>
        <w:autoSpaceDE w:val="0"/>
        <w:autoSpaceDN w:val="0"/>
        <w:adjustRightInd w:val="0"/>
        <w:spacing w:after="0" w:line="240" w:lineRule="auto"/>
        <w:ind w:hanging="654"/>
        <w:jc w:val="both"/>
        <w:rPr>
          <w:rFonts w:ascii="Times New Roman" w:hAnsi="Times New Roman" w:cs="Times New Roman"/>
          <w:sz w:val="28"/>
          <w:szCs w:val="28"/>
          <w:lang w:val="x-none"/>
        </w:rPr>
      </w:pPr>
      <w:r w:rsidRPr="001669D4">
        <w:rPr>
          <w:rFonts w:ascii="Times New Roman" w:hAnsi="Times New Roman" w:cs="Times New Roman"/>
          <w:sz w:val="28"/>
          <w:szCs w:val="28"/>
          <w:lang w:val="x-none"/>
        </w:rPr>
        <w:t>врачам – 3</w:t>
      </w:r>
      <w:r w:rsidRPr="001669D4">
        <w:rPr>
          <w:rFonts w:ascii="Times New Roman" w:hAnsi="Times New Roman" w:cs="Times New Roman"/>
          <w:sz w:val="28"/>
          <w:szCs w:val="28"/>
        </w:rPr>
        <w:t xml:space="preserve"> (2020 год - 2)</w:t>
      </w:r>
      <w:r w:rsidRPr="001669D4">
        <w:rPr>
          <w:rFonts w:ascii="Times New Roman" w:hAnsi="Times New Roman" w:cs="Times New Roman"/>
          <w:sz w:val="28"/>
          <w:szCs w:val="28"/>
          <w:lang w:val="x-none"/>
        </w:rPr>
        <w:t>;</w:t>
      </w:r>
    </w:p>
    <w:p w14:paraId="0BD792EB" w14:textId="77777777" w:rsidR="00487CCB" w:rsidRPr="001669D4" w:rsidRDefault="00487CCB" w:rsidP="00487CCB">
      <w:pPr>
        <w:pStyle w:val="a5"/>
        <w:numPr>
          <w:ilvl w:val="0"/>
          <w:numId w:val="22"/>
        </w:numPr>
        <w:autoSpaceDE w:val="0"/>
        <w:autoSpaceDN w:val="0"/>
        <w:adjustRightInd w:val="0"/>
        <w:spacing w:after="0" w:line="240" w:lineRule="auto"/>
        <w:ind w:hanging="654"/>
        <w:jc w:val="both"/>
        <w:rPr>
          <w:rFonts w:ascii="Times New Roman" w:hAnsi="Times New Roman" w:cs="Times New Roman"/>
          <w:sz w:val="28"/>
          <w:szCs w:val="28"/>
          <w:lang w:val="x-none"/>
        </w:rPr>
      </w:pPr>
      <w:r w:rsidRPr="001669D4">
        <w:rPr>
          <w:rFonts w:ascii="Times New Roman" w:hAnsi="Times New Roman" w:cs="Times New Roman"/>
          <w:sz w:val="28"/>
          <w:szCs w:val="28"/>
          <w:lang w:val="x-none"/>
        </w:rPr>
        <w:t xml:space="preserve">педагогам </w:t>
      </w:r>
      <w:r>
        <w:rPr>
          <w:rFonts w:ascii="Times New Roman" w:hAnsi="Times New Roman" w:cs="Times New Roman"/>
          <w:sz w:val="28"/>
          <w:szCs w:val="28"/>
        </w:rPr>
        <w:t xml:space="preserve">- </w:t>
      </w:r>
      <w:r w:rsidRPr="001669D4">
        <w:rPr>
          <w:rFonts w:ascii="Times New Roman" w:hAnsi="Times New Roman" w:cs="Times New Roman"/>
          <w:sz w:val="28"/>
          <w:szCs w:val="28"/>
          <w:lang w:val="x-none"/>
        </w:rPr>
        <w:t>5</w:t>
      </w:r>
      <w:r w:rsidRPr="001669D4">
        <w:rPr>
          <w:rFonts w:ascii="Times New Roman" w:hAnsi="Times New Roman" w:cs="Times New Roman"/>
          <w:sz w:val="28"/>
          <w:szCs w:val="28"/>
        </w:rPr>
        <w:t xml:space="preserve"> (2020 год - 6)</w:t>
      </w:r>
      <w:r w:rsidRPr="001669D4">
        <w:rPr>
          <w:rFonts w:ascii="Times New Roman" w:hAnsi="Times New Roman" w:cs="Times New Roman"/>
          <w:sz w:val="28"/>
          <w:szCs w:val="28"/>
          <w:lang w:val="x-none"/>
        </w:rPr>
        <w:t>;</w:t>
      </w:r>
    </w:p>
    <w:p w14:paraId="682C0494" w14:textId="4536C39E" w:rsidR="00487CCB" w:rsidRPr="001669D4" w:rsidRDefault="00487CCB" w:rsidP="00487CCB">
      <w:pPr>
        <w:autoSpaceDE w:val="0"/>
        <w:autoSpaceDN w:val="0"/>
        <w:adjustRightInd w:val="0"/>
        <w:spacing w:after="0" w:line="240" w:lineRule="auto"/>
        <w:ind w:firstLine="567"/>
        <w:jc w:val="both"/>
        <w:rPr>
          <w:rFonts w:ascii="Times New Roman" w:hAnsi="Times New Roman" w:cs="Times New Roman"/>
          <w:sz w:val="28"/>
          <w:szCs w:val="28"/>
          <w:lang w:val="x-none"/>
        </w:rPr>
      </w:pPr>
      <w:r w:rsidRPr="001669D4">
        <w:rPr>
          <w:rFonts w:ascii="Times New Roman" w:hAnsi="Times New Roman" w:cs="Times New Roman"/>
          <w:sz w:val="28"/>
          <w:szCs w:val="28"/>
          <w:lang w:val="x-none"/>
        </w:rPr>
        <w:t xml:space="preserve">- </w:t>
      </w:r>
      <w:r w:rsidRPr="001669D4">
        <w:rPr>
          <w:rFonts w:ascii="Times New Roman" w:hAnsi="Times New Roman" w:cs="Times New Roman"/>
          <w:sz w:val="28"/>
          <w:szCs w:val="28"/>
        </w:rPr>
        <w:t>п</w:t>
      </w:r>
      <w:proofErr w:type="spellStart"/>
      <w:r w:rsidRPr="001669D4">
        <w:rPr>
          <w:rFonts w:ascii="Times New Roman" w:hAnsi="Times New Roman" w:cs="Times New Roman"/>
          <w:sz w:val="28"/>
          <w:szCs w:val="28"/>
          <w:lang w:val="x-none"/>
        </w:rPr>
        <w:t>редоставлен</w:t>
      </w:r>
      <w:r w:rsidR="00D561BD">
        <w:rPr>
          <w:rFonts w:ascii="Times New Roman" w:hAnsi="Times New Roman" w:cs="Times New Roman"/>
          <w:sz w:val="28"/>
          <w:szCs w:val="28"/>
        </w:rPr>
        <w:t>ы</w:t>
      </w:r>
      <w:proofErr w:type="spellEnd"/>
      <w:r w:rsidRPr="001669D4">
        <w:rPr>
          <w:rFonts w:ascii="Times New Roman" w:hAnsi="Times New Roman" w:cs="Times New Roman"/>
          <w:sz w:val="28"/>
          <w:szCs w:val="28"/>
          <w:lang w:val="x-none"/>
        </w:rPr>
        <w:t xml:space="preserve"> 10 жилых помещений для социальной защиты отдельных категорий граждан, из них:</w:t>
      </w:r>
    </w:p>
    <w:p w14:paraId="7BB89F58" w14:textId="0D2313CD" w:rsidR="00487CCB" w:rsidRPr="001669D4" w:rsidRDefault="00487CCB" w:rsidP="00487CCB">
      <w:pPr>
        <w:pStyle w:val="a5"/>
        <w:numPr>
          <w:ilvl w:val="0"/>
          <w:numId w:val="23"/>
        </w:numPr>
        <w:autoSpaceDE w:val="0"/>
        <w:autoSpaceDN w:val="0"/>
        <w:adjustRightInd w:val="0"/>
        <w:spacing w:after="0" w:line="240" w:lineRule="auto"/>
        <w:jc w:val="both"/>
        <w:rPr>
          <w:rFonts w:ascii="Times New Roman" w:hAnsi="Times New Roman" w:cs="Times New Roman"/>
          <w:sz w:val="28"/>
          <w:szCs w:val="28"/>
          <w:lang w:val="x-none"/>
        </w:rPr>
      </w:pPr>
      <w:r w:rsidRPr="001669D4">
        <w:rPr>
          <w:rFonts w:ascii="Times New Roman" w:hAnsi="Times New Roman" w:cs="Times New Roman"/>
          <w:sz w:val="28"/>
          <w:szCs w:val="28"/>
          <w:lang w:val="x-none"/>
        </w:rPr>
        <w:t>находящимся в трудной жизненной ситуации – 4</w:t>
      </w:r>
      <w:r w:rsidRPr="001669D4">
        <w:rPr>
          <w:rFonts w:ascii="Times New Roman" w:hAnsi="Times New Roman" w:cs="Times New Roman"/>
          <w:sz w:val="28"/>
          <w:szCs w:val="28"/>
        </w:rPr>
        <w:t xml:space="preserve"> (2020 год -</w:t>
      </w:r>
      <w:r w:rsidR="001F3994">
        <w:rPr>
          <w:rFonts w:ascii="Times New Roman" w:hAnsi="Times New Roman" w:cs="Times New Roman"/>
          <w:sz w:val="28"/>
          <w:szCs w:val="28"/>
        </w:rPr>
        <w:t xml:space="preserve"> </w:t>
      </w:r>
      <w:r w:rsidRPr="001669D4">
        <w:rPr>
          <w:rFonts w:ascii="Times New Roman" w:hAnsi="Times New Roman" w:cs="Times New Roman"/>
          <w:sz w:val="28"/>
          <w:szCs w:val="28"/>
        </w:rPr>
        <w:t>6)</w:t>
      </w:r>
      <w:r w:rsidRPr="001669D4">
        <w:rPr>
          <w:rFonts w:ascii="Times New Roman" w:hAnsi="Times New Roman" w:cs="Times New Roman"/>
          <w:sz w:val="28"/>
          <w:szCs w:val="28"/>
          <w:lang w:val="x-none"/>
        </w:rPr>
        <w:t>;</w:t>
      </w:r>
    </w:p>
    <w:p w14:paraId="74C5DD4A" w14:textId="5BD06AB5" w:rsidR="00487CCB" w:rsidRPr="001669D4" w:rsidRDefault="00487CCB" w:rsidP="00487CCB">
      <w:pPr>
        <w:pStyle w:val="a5"/>
        <w:numPr>
          <w:ilvl w:val="0"/>
          <w:numId w:val="23"/>
        </w:numPr>
        <w:autoSpaceDE w:val="0"/>
        <w:autoSpaceDN w:val="0"/>
        <w:adjustRightInd w:val="0"/>
        <w:spacing w:after="0" w:line="240" w:lineRule="auto"/>
        <w:jc w:val="both"/>
        <w:rPr>
          <w:rFonts w:ascii="Times New Roman" w:hAnsi="Times New Roman" w:cs="Times New Roman"/>
          <w:sz w:val="28"/>
          <w:szCs w:val="28"/>
          <w:lang w:val="x-none"/>
        </w:rPr>
      </w:pPr>
      <w:r w:rsidRPr="001669D4">
        <w:rPr>
          <w:rFonts w:ascii="Times New Roman" w:hAnsi="Times New Roman" w:cs="Times New Roman"/>
          <w:sz w:val="28"/>
          <w:szCs w:val="28"/>
          <w:lang w:val="x-none"/>
        </w:rPr>
        <w:t>инвалид</w:t>
      </w:r>
      <w:r w:rsidR="001F3994">
        <w:rPr>
          <w:rFonts w:ascii="Times New Roman" w:hAnsi="Times New Roman" w:cs="Times New Roman"/>
          <w:sz w:val="28"/>
          <w:szCs w:val="28"/>
        </w:rPr>
        <w:t>ам</w:t>
      </w:r>
      <w:r w:rsidRPr="001669D4">
        <w:rPr>
          <w:rFonts w:ascii="Times New Roman" w:hAnsi="Times New Roman" w:cs="Times New Roman"/>
          <w:sz w:val="28"/>
          <w:szCs w:val="28"/>
          <w:lang w:val="x-none"/>
        </w:rPr>
        <w:t xml:space="preserve"> – 3</w:t>
      </w:r>
      <w:r w:rsidRPr="001669D4">
        <w:rPr>
          <w:rFonts w:ascii="Times New Roman" w:hAnsi="Times New Roman" w:cs="Times New Roman"/>
          <w:sz w:val="28"/>
          <w:szCs w:val="28"/>
        </w:rPr>
        <w:t>;</w:t>
      </w:r>
    </w:p>
    <w:p w14:paraId="65C7567E" w14:textId="2C2E0D45" w:rsidR="00487CCB" w:rsidRPr="001669D4" w:rsidRDefault="00487CCB" w:rsidP="00487CCB">
      <w:pPr>
        <w:pStyle w:val="a5"/>
        <w:numPr>
          <w:ilvl w:val="0"/>
          <w:numId w:val="23"/>
        </w:numPr>
        <w:autoSpaceDE w:val="0"/>
        <w:autoSpaceDN w:val="0"/>
        <w:adjustRightInd w:val="0"/>
        <w:spacing w:after="0" w:line="240" w:lineRule="auto"/>
        <w:jc w:val="both"/>
        <w:rPr>
          <w:rFonts w:ascii="Times New Roman" w:hAnsi="Times New Roman" w:cs="Times New Roman"/>
          <w:sz w:val="28"/>
          <w:szCs w:val="28"/>
          <w:lang w:val="x-none"/>
        </w:rPr>
      </w:pPr>
      <w:r w:rsidRPr="001669D4">
        <w:rPr>
          <w:rFonts w:ascii="Times New Roman" w:hAnsi="Times New Roman" w:cs="Times New Roman"/>
          <w:sz w:val="28"/>
          <w:szCs w:val="28"/>
          <w:lang w:val="x-none"/>
        </w:rPr>
        <w:t>сирот</w:t>
      </w:r>
      <w:r w:rsidR="001F3994">
        <w:rPr>
          <w:rFonts w:ascii="Times New Roman" w:hAnsi="Times New Roman" w:cs="Times New Roman"/>
          <w:sz w:val="28"/>
          <w:szCs w:val="28"/>
        </w:rPr>
        <w:t>ам -</w:t>
      </w:r>
      <w:r w:rsidRPr="001669D4">
        <w:rPr>
          <w:rFonts w:ascii="Times New Roman" w:hAnsi="Times New Roman" w:cs="Times New Roman"/>
          <w:sz w:val="28"/>
          <w:szCs w:val="28"/>
          <w:lang w:val="x-none"/>
        </w:rPr>
        <w:t xml:space="preserve"> 3</w:t>
      </w:r>
      <w:r w:rsidRPr="001669D4">
        <w:rPr>
          <w:rFonts w:ascii="Times New Roman" w:hAnsi="Times New Roman" w:cs="Times New Roman"/>
          <w:sz w:val="28"/>
          <w:szCs w:val="28"/>
        </w:rPr>
        <w:t>;</w:t>
      </w:r>
    </w:p>
    <w:p w14:paraId="2B4E0E4B" w14:textId="77777777" w:rsidR="00487CCB" w:rsidRPr="001669D4" w:rsidRDefault="00487CCB" w:rsidP="00487CCB">
      <w:pPr>
        <w:autoSpaceDE w:val="0"/>
        <w:autoSpaceDN w:val="0"/>
        <w:adjustRightInd w:val="0"/>
        <w:spacing w:after="0" w:line="240" w:lineRule="auto"/>
        <w:ind w:firstLine="567"/>
        <w:jc w:val="both"/>
        <w:rPr>
          <w:lang w:val="x-none"/>
        </w:rPr>
      </w:pPr>
      <w:r w:rsidRPr="001669D4">
        <w:rPr>
          <w:rFonts w:ascii="Times New Roman" w:hAnsi="Times New Roman" w:cs="Times New Roman"/>
          <w:sz w:val="28"/>
          <w:szCs w:val="28"/>
          <w:lang w:val="x-none"/>
        </w:rPr>
        <w:t xml:space="preserve">- </w:t>
      </w:r>
      <w:r w:rsidRPr="001669D4">
        <w:rPr>
          <w:rFonts w:ascii="Times New Roman" w:hAnsi="Times New Roman" w:cs="Times New Roman"/>
          <w:sz w:val="28"/>
          <w:szCs w:val="28"/>
        </w:rPr>
        <w:t>п</w:t>
      </w:r>
      <w:proofErr w:type="spellStart"/>
      <w:r w:rsidRPr="001669D4">
        <w:rPr>
          <w:rFonts w:ascii="Times New Roman" w:hAnsi="Times New Roman" w:cs="Times New Roman"/>
          <w:sz w:val="28"/>
          <w:szCs w:val="28"/>
          <w:lang w:val="x-none"/>
        </w:rPr>
        <w:t>редоставлен</w:t>
      </w:r>
      <w:r w:rsidRPr="001669D4">
        <w:rPr>
          <w:rFonts w:ascii="Times New Roman" w:hAnsi="Times New Roman" w:cs="Times New Roman"/>
          <w:sz w:val="28"/>
          <w:szCs w:val="28"/>
        </w:rPr>
        <w:t>о</w:t>
      </w:r>
      <w:proofErr w:type="spellEnd"/>
      <w:r w:rsidRPr="001669D4">
        <w:rPr>
          <w:rFonts w:ascii="Times New Roman" w:hAnsi="Times New Roman" w:cs="Times New Roman"/>
          <w:sz w:val="28"/>
          <w:szCs w:val="28"/>
          <w:lang w:val="x-none"/>
        </w:rPr>
        <w:t xml:space="preserve"> 1 жило</w:t>
      </w:r>
      <w:r w:rsidRPr="001669D4">
        <w:rPr>
          <w:rFonts w:ascii="Times New Roman" w:hAnsi="Times New Roman" w:cs="Times New Roman"/>
          <w:sz w:val="28"/>
          <w:szCs w:val="28"/>
        </w:rPr>
        <w:t>е</w:t>
      </w:r>
      <w:r w:rsidRPr="001669D4">
        <w:rPr>
          <w:rFonts w:ascii="Times New Roman" w:hAnsi="Times New Roman" w:cs="Times New Roman"/>
          <w:sz w:val="28"/>
          <w:szCs w:val="28"/>
          <w:lang w:val="x-none"/>
        </w:rPr>
        <w:t xml:space="preserve"> помещени</w:t>
      </w:r>
      <w:r w:rsidRPr="001669D4">
        <w:rPr>
          <w:rFonts w:ascii="Times New Roman" w:hAnsi="Times New Roman" w:cs="Times New Roman"/>
          <w:sz w:val="28"/>
          <w:szCs w:val="28"/>
        </w:rPr>
        <w:t>е</w:t>
      </w:r>
      <w:r w:rsidRPr="001669D4">
        <w:rPr>
          <w:rFonts w:ascii="Times New Roman" w:hAnsi="Times New Roman" w:cs="Times New Roman"/>
          <w:sz w:val="28"/>
          <w:szCs w:val="28"/>
          <w:lang w:val="x-none"/>
        </w:rPr>
        <w:t xml:space="preserve"> маневренного фонда, в связи с признанием жилого помещения непригодным для проживания.</w:t>
      </w:r>
    </w:p>
    <w:p w14:paraId="19E564FC" w14:textId="77777777" w:rsidR="006C2907" w:rsidRPr="006207E0" w:rsidRDefault="006C2907" w:rsidP="00487CCB">
      <w:pPr>
        <w:pStyle w:val="ConsPlusNormal"/>
        <w:jc w:val="center"/>
        <w:outlineLvl w:val="2"/>
        <w:rPr>
          <w:b/>
          <w:lang w:val="x-none"/>
        </w:rPr>
      </w:pPr>
    </w:p>
    <w:bookmarkEnd w:id="10"/>
    <w:p w14:paraId="2B7ACFDF" w14:textId="7607877B" w:rsidR="00C23A6D" w:rsidRPr="006207E0" w:rsidRDefault="00C23A6D" w:rsidP="00487CCB">
      <w:pPr>
        <w:pStyle w:val="ConsPlusNormal"/>
        <w:jc w:val="center"/>
        <w:outlineLvl w:val="2"/>
        <w:rPr>
          <w:b/>
        </w:rPr>
      </w:pPr>
      <w:r w:rsidRPr="006207E0">
        <w:rPr>
          <w:b/>
        </w:rPr>
        <w:t>Жилищно-коммунальное хозяйство</w:t>
      </w:r>
    </w:p>
    <w:p w14:paraId="21857814" w14:textId="77777777" w:rsidR="006F5DC9" w:rsidRPr="006207E0" w:rsidRDefault="006F5DC9" w:rsidP="00487CCB">
      <w:pPr>
        <w:pStyle w:val="ConsPlusNormal"/>
        <w:jc w:val="center"/>
        <w:outlineLvl w:val="2"/>
      </w:pPr>
    </w:p>
    <w:p w14:paraId="699C735B" w14:textId="2D1C8FCB" w:rsidR="001130DB" w:rsidRPr="006207E0" w:rsidRDefault="006F5DC9" w:rsidP="006207E0">
      <w:pPr>
        <w:spacing w:after="0" w:line="240" w:lineRule="auto"/>
        <w:ind w:firstLine="708"/>
        <w:contextualSpacing/>
        <w:jc w:val="both"/>
        <w:rPr>
          <w:rFonts w:ascii="Times New Roman" w:hAnsi="Times New Roman" w:cs="Times New Roman"/>
          <w:sz w:val="28"/>
          <w:szCs w:val="28"/>
        </w:rPr>
      </w:pPr>
      <w:r w:rsidRPr="006207E0">
        <w:rPr>
          <w:rFonts w:ascii="Times New Roman" w:hAnsi="Times New Roman" w:cs="Times New Roman"/>
          <w:sz w:val="28"/>
          <w:szCs w:val="28"/>
        </w:rPr>
        <w:t xml:space="preserve"> </w:t>
      </w:r>
      <w:r w:rsidR="001130DB" w:rsidRPr="006207E0">
        <w:rPr>
          <w:rFonts w:ascii="Times New Roman" w:hAnsi="Times New Roman" w:cs="Times New Roman"/>
          <w:sz w:val="28"/>
          <w:szCs w:val="28"/>
        </w:rPr>
        <w:t xml:space="preserve">Исполнение полномочий администрации города Усолье-Сибирское, направленных на обеспечение комфортных условий проживания граждан, </w:t>
      </w:r>
      <w:r w:rsidR="001130DB" w:rsidRPr="006207E0">
        <w:rPr>
          <w:rFonts w:ascii="Times New Roman" w:hAnsi="Times New Roman" w:cs="Times New Roman"/>
          <w:sz w:val="28"/>
          <w:szCs w:val="28"/>
        </w:rPr>
        <w:lastRenderedPageBreak/>
        <w:t xml:space="preserve">сохранение и защиту окружающей среды, напрямую зависит от объема финансирования мероприятий муниципальных программ. </w:t>
      </w:r>
      <w:r w:rsidR="00D561BD">
        <w:rPr>
          <w:rFonts w:ascii="Times New Roman" w:hAnsi="Times New Roman" w:cs="Times New Roman"/>
          <w:sz w:val="28"/>
          <w:szCs w:val="28"/>
        </w:rPr>
        <w:t>В</w:t>
      </w:r>
      <w:r w:rsidR="001130DB" w:rsidRPr="006207E0">
        <w:rPr>
          <w:rFonts w:ascii="Times New Roman" w:hAnsi="Times New Roman" w:cs="Times New Roman"/>
          <w:sz w:val="28"/>
          <w:szCs w:val="28"/>
        </w:rPr>
        <w:t xml:space="preserve"> 2021 году администраци</w:t>
      </w:r>
      <w:r w:rsidR="00D561BD">
        <w:rPr>
          <w:rFonts w:ascii="Times New Roman" w:hAnsi="Times New Roman" w:cs="Times New Roman"/>
          <w:sz w:val="28"/>
          <w:szCs w:val="28"/>
        </w:rPr>
        <w:t>ей</w:t>
      </w:r>
      <w:r w:rsidR="001130DB" w:rsidRPr="006207E0">
        <w:rPr>
          <w:rFonts w:ascii="Times New Roman" w:hAnsi="Times New Roman" w:cs="Times New Roman"/>
          <w:sz w:val="28"/>
          <w:szCs w:val="28"/>
        </w:rPr>
        <w:t xml:space="preserve"> города активно проводилась работа по привлечению финансирования из федерального </w:t>
      </w:r>
      <w:r w:rsidR="00D561BD">
        <w:rPr>
          <w:rFonts w:ascii="Times New Roman" w:hAnsi="Times New Roman" w:cs="Times New Roman"/>
          <w:sz w:val="28"/>
          <w:szCs w:val="28"/>
        </w:rPr>
        <w:t xml:space="preserve">и </w:t>
      </w:r>
      <w:r w:rsidR="001130DB" w:rsidRPr="006207E0">
        <w:rPr>
          <w:rFonts w:ascii="Times New Roman" w:hAnsi="Times New Roman" w:cs="Times New Roman"/>
          <w:sz w:val="28"/>
          <w:szCs w:val="28"/>
        </w:rPr>
        <w:t>регионального бюджет</w:t>
      </w:r>
      <w:r w:rsidR="00D561BD">
        <w:rPr>
          <w:rFonts w:ascii="Times New Roman" w:hAnsi="Times New Roman" w:cs="Times New Roman"/>
          <w:sz w:val="28"/>
          <w:szCs w:val="28"/>
        </w:rPr>
        <w:t>ов</w:t>
      </w:r>
      <w:r w:rsidR="00D561BD" w:rsidRPr="00D561BD">
        <w:rPr>
          <w:rFonts w:ascii="Times New Roman" w:hAnsi="Times New Roman" w:cs="Times New Roman"/>
          <w:sz w:val="28"/>
          <w:szCs w:val="28"/>
        </w:rPr>
        <w:t xml:space="preserve">, </w:t>
      </w:r>
      <w:r w:rsidR="00D561BD">
        <w:rPr>
          <w:rFonts w:ascii="Times New Roman" w:hAnsi="Times New Roman" w:cs="Times New Roman"/>
          <w:sz w:val="28"/>
          <w:szCs w:val="28"/>
        </w:rPr>
        <w:t xml:space="preserve">что </w:t>
      </w:r>
      <w:r w:rsidR="001130DB" w:rsidRPr="006207E0">
        <w:rPr>
          <w:rFonts w:ascii="Times New Roman" w:hAnsi="Times New Roman" w:cs="Times New Roman"/>
          <w:sz w:val="28"/>
          <w:szCs w:val="28"/>
        </w:rPr>
        <w:t xml:space="preserve">позволило улучшить показатели по основным направлениям </w:t>
      </w:r>
      <w:r w:rsidR="00D561BD">
        <w:rPr>
          <w:rFonts w:ascii="Times New Roman" w:hAnsi="Times New Roman" w:cs="Times New Roman"/>
          <w:sz w:val="28"/>
          <w:szCs w:val="28"/>
        </w:rPr>
        <w:t xml:space="preserve">деятельности </w:t>
      </w:r>
      <w:r w:rsidR="001130DB" w:rsidRPr="006207E0">
        <w:rPr>
          <w:rFonts w:ascii="Times New Roman" w:hAnsi="Times New Roman" w:cs="Times New Roman"/>
          <w:sz w:val="28"/>
          <w:szCs w:val="28"/>
        </w:rPr>
        <w:t>администрации города</w:t>
      </w:r>
      <w:r w:rsidR="00630619">
        <w:rPr>
          <w:rFonts w:ascii="Times New Roman" w:hAnsi="Times New Roman" w:cs="Times New Roman"/>
          <w:sz w:val="28"/>
          <w:szCs w:val="28"/>
        </w:rPr>
        <w:t xml:space="preserve"> в сфере жилищно-коммунального хозяйства</w:t>
      </w:r>
      <w:r w:rsidR="001130DB" w:rsidRPr="006207E0">
        <w:rPr>
          <w:rFonts w:ascii="Times New Roman" w:hAnsi="Times New Roman" w:cs="Times New Roman"/>
          <w:sz w:val="28"/>
          <w:szCs w:val="28"/>
        </w:rPr>
        <w:t>: капитальный ремонт, ремонт автомобильных дорог общего пользования, благоустройство территории города, проведение диагностирования внутридомовых систем газоснабжения в многоквартирных домах, дополнительное освещение улиц города, приобретение котельного и котельно-вспомогательного оборудования, ликвидация несанкционированных мест размещения отходов, создание мест накопления твердых коммунальных отходов.</w:t>
      </w:r>
    </w:p>
    <w:p w14:paraId="0304B4CB" w14:textId="77777777" w:rsidR="00630619" w:rsidRDefault="00630619" w:rsidP="006207E0">
      <w:pPr>
        <w:spacing w:after="0" w:line="240" w:lineRule="auto"/>
        <w:ind w:firstLine="708"/>
        <w:contextualSpacing/>
        <w:jc w:val="both"/>
        <w:rPr>
          <w:rFonts w:ascii="Times New Roman" w:hAnsi="Times New Roman" w:cs="Times New Roman"/>
          <w:sz w:val="28"/>
          <w:szCs w:val="28"/>
        </w:rPr>
      </w:pPr>
    </w:p>
    <w:p w14:paraId="2009F127" w14:textId="669887A4" w:rsidR="001130DB" w:rsidRPr="006207E0" w:rsidRDefault="001130DB" w:rsidP="006207E0">
      <w:pPr>
        <w:spacing w:after="0" w:line="240" w:lineRule="auto"/>
        <w:ind w:firstLine="708"/>
        <w:contextualSpacing/>
        <w:jc w:val="both"/>
        <w:rPr>
          <w:rFonts w:ascii="Times New Roman" w:hAnsi="Times New Roman" w:cs="Times New Roman"/>
          <w:sz w:val="28"/>
          <w:szCs w:val="28"/>
        </w:rPr>
      </w:pPr>
      <w:r w:rsidRPr="006207E0">
        <w:rPr>
          <w:rFonts w:ascii="Times New Roman" w:hAnsi="Times New Roman" w:cs="Times New Roman"/>
          <w:sz w:val="28"/>
          <w:szCs w:val="28"/>
        </w:rPr>
        <w:t xml:space="preserve">В приведенном ниже графике видна динамика в части привлечения средств из федерального и регионального бюджетов. </w:t>
      </w:r>
    </w:p>
    <w:p w14:paraId="38753AA9" w14:textId="77777777" w:rsidR="001130DB" w:rsidRPr="006207E0" w:rsidRDefault="001130DB" w:rsidP="006207E0">
      <w:pPr>
        <w:spacing w:after="0" w:line="240" w:lineRule="auto"/>
        <w:contextualSpacing/>
        <w:jc w:val="both"/>
        <w:rPr>
          <w:rFonts w:ascii="Times New Roman" w:hAnsi="Times New Roman" w:cs="Times New Roman"/>
          <w:sz w:val="28"/>
          <w:szCs w:val="28"/>
        </w:rPr>
      </w:pPr>
    </w:p>
    <w:p w14:paraId="045848E7" w14:textId="77777777" w:rsidR="001130DB" w:rsidRPr="00065137" w:rsidRDefault="001130DB" w:rsidP="001130DB">
      <w:pPr>
        <w:spacing w:line="240" w:lineRule="auto"/>
        <w:contextualSpacing/>
        <w:jc w:val="both"/>
        <w:rPr>
          <w:rFonts w:ascii="Times New Roman" w:hAnsi="Times New Roman" w:cs="Times New Roman"/>
          <w:sz w:val="26"/>
          <w:szCs w:val="26"/>
        </w:rPr>
      </w:pPr>
      <w:r>
        <w:rPr>
          <w:noProof/>
          <w:lang w:eastAsia="ru-RU"/>
        </w:rPr>
        <w:drawing>
          <wp:inline distT="0" distB="0" distL="0" distR="0" wp14:anchorId="2BCEEC78" wp14:editId="4A4C3D94">
            <wp:extent cx="6391275" cy="41433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F181C9" w14:textId="77777777" w:rsidR="001130DB" w:rsidRDefault="001130DB" w:rsidP="001130DB">
      <w:pPr>
        <w:spacing w:line="240" w:lineRule="auto"/>
        <w:contextualSpacing/>
        <w:jc w:val="both"/>
        <w:rPr>
          <w:rFonts w:ascii="Times New Roman" w:hAnsi="Times New Roman" w:cs="Times New Roman"/>
          <w:b/>
          <w:i/>
          <w:sz w:val="28"/>
          <w:szCs w:val="28"/>
          <w:u w:val="single"/>
        </w:rPr>
      </w:pPr>
    </w:p>
    <w:p w14:paraId="510CDAE1" w14:textId="77777777" w:rsidR="001130DB" w:rsidRPr="001130DB" w:rsidRDefault="001130DB" w:rsidP="006207E0">
      <w:pPr>
        <w:spacing w:after="0" w:line="240" w:lineRule="auto"/>
        <w:contextualSpacing/>
        <w:jc w:val="center"/>
        <w:rPr>
          <w:rFonts w:ascii="Times New Roman" w:hAnsi="Times New Roman" w:cs="Times New Roman"/>
          <w:sz w:val="28"/>
          <w:szCs w:val="28"/>
          <w:u w:val="single"/>
        </w:rPr>
      </w:pPr>
      <w:r w:rsidRPr="001130DB">
        <w:rPr>
          <w:rFonts w:ascii="Times New Roman" w:hAnsi="Times New Roman" w:cs="Times New Roman"/>
          <w:sz w:val="28"/>
          <w:szCs w:val="28"/>
          <w:u w:val="single"/>
        </w:rPr>
        <w:t>Дорожное хозяйство</w:t>
      </w:r>
    </w:p>
    <w:p w14:paraId="7535C1ED" w14:textId="77777777" w:rsidR="001130DB" w:rsidRPr="001130DB" w:rsidRDefault="001130DB" w:rsidP="006207E0">
      <w:pPr>
        <w:spacing w:after="0" w:line="240" w:lineRule="auto"/>
        <w:contextualSpacing/>
        <w:jc w:val="center"/>
        <w:rPr>
          <w:rFonts w:ascii="Times New Roman" w:hAnsi="Times New Roman" w:cs="Times New Roman"/>
          <w:sz w:val="28"/>
          <w:szCs w:val="28"/>
          <w:u w:val="single"/>
        </w:rPr>
      </w:pPr>
    </w:p>
    <w:p w14:paraId="2A5D9949" w14:textId="38493F3A" w:rsidR="001130DB" w:rsidRDefault="001130DB" w:rsidP="006207E0">
      <w:pPr>
        <w:spacing w:after="0" w:line="240" w:lineRule="auto"/>
        <w:ind w:firstLine="708"/>
        <w:contextualSpacing/>
        <w:jc w:val="both"/>
        <w:rPr>
          <w:rFonts w:ascii="Times New Roman" w:hAnsi="Times New Roman" w:cs="Times New Roman"/>
          <w:sz w:val="28"/>
          <w:szCs w:val="28"/>
        </w:rPr>
      </w:pPr>
      <w:r w:rsidRPr="00065137">
        <w:rPr>
          <w:rFonts w:ascii="Times New Roman" w:hAnsi="Times New Roman" w:cs="Times New Roman"/>
          <w:sz w:val="28"/>
          <w:szCs w:val="28"/>
        </w:rPr>
        <w:t>Объем денежных средств, вложенных в 20</w:t>
      </w:r>
      <w:r>
        <w:rPr>
          <w:rFonts w:ascii="Times New Roman" w:hAnsi="Times New Roman" w:cs="Times New Roman"/>
          <w:sz w:val="28"/>
          <w:szCs w:val="28"/>
        </w:rPr>
        <w:t>21</w:t>
      </w:r>
      <w:r w:rsidRPr="00065137">
        <w:rPr>
          <w:rFonts w:ascii="Times New Roman" w:hAnsi="Times New Roman" w:cs="Times New Roman"/>
          <w:sz w:val="28"/>
          <w:szCs w:val="28"/>
        </w:rPr>
        <w:t xml:space="preserve"> году на обеспечение бесперебойного и безопасного функционирования, а также развитие дорожного хозяйства города Усолье-Сибирское составляет </w:t>
      </w:r>
      <w:r>
        <w:rPr>
          <w:rFonts w:ascii="Times New Roman" w:hAnsi="Times New Roman" w:cs="Times New Roman"/>
          <w:sz w:val="28"/>
          <w:szCs w:val="28"/>
        </w:rPr>
        <w:t>474 354,8</w:t>
      </w:r>
      <w:r w:rsidRPr="00065137">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5137">
        <w:rPr>
          <w:rFonts w:ascii="Times New Roman" w:hAnsi="Times New Roman" w:cs="Times New Roman"/>
          <w:sz w:val="28"/>
          <w:szCs w:val="28"/>
        </w:rPr>
        <w:t>руб</w:t>
      </w:r>
      <w:r w:rsidR="00630619">
        <w:rPr>
          <w:rFonts w:ascii="Times New Roman" w:hAnsi="Times New Roman" w:cs="Times New Roman"/>
          <w:sz w:val="28"/>
          <w:szCs w:val="28"/>
        </w:rPr>
        <w:t>лей</w:t>
      </w:r>
      <w:r w:rsidRPr="00065137">
        <w:rPr>
          <w:rFonts w:ascii="Times New Roman" w:hAnsi="Times New Roman" w:cs="Times New Roman"/>
          <w:sz w:val="28"/>
          <w:szCs w:val="28"/>
        </w:rPr>
        <w:t xml:space="preserve">, в том числе средства местного бюджета </w:t>
      </w:r>
      <w:r>
        <w:rPr>
          <w:rFonts w:ascii="Times New Roman" w:hAnsi="Times New Roman" w:cs="Times New Roman"/>
          <w:sz w:val="28"/>
          <w:szCs w:val="28"/>
        </w:rPr>
        <w:t>97 346,2</w:t>
      </w:r>
      <w:r w:rsidRPr="00065137">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5137">
        <w:rPr>
          <w:rFonts w:ascii="Times New Roman" w:hAnsi="Times New Roman" w:cs="Times New Roman"/>
          <w:sz w:val="28"/>
          <w:szCs w:val="28"/>
        </w:rPr>
        <w:t>руб</w:t>
      </w:r>
      <w:r w:rsidR="00630619">
        <w:rPr>
          <w:rFonts w:ascii="Times New Roman" w:hAnsi="Times New Roman" w:cs="Times New Roman"/>
          <w:sz w:val="28"/>
          <w:szCs w:val="28"/>
        </w:rPr>
        <w:t>лей</w:t>
      </w:r>
      <w:r w:rsidRPr="00065137">
        <w:rPr>
          <w:rFonts w:ascii="Times New Roman" w:hAnsi="Times New Roman" w:cs="Times New Roman"/>
          <w:sz w:val="28"/>
          <w:szCs w:val="28"/>
        </w:rPr>
        <w:t>.</w:t>
      </w:r>
    </w:p>
    <w:p w14:paraId="63CE467B" w14:textId="77777777" w:rsidR="001130DB" w:rsidRPr="00065137" w:rsidRDefault="001130DB" w:rsidP="006207E0">
      <w:pPr>
        <w:spacing w:after="0" w:line="240" w:lineRule="auto"/>
        <w:ind w:firstLine="708"/>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957"/>
        <w:gridCol w:w="1564"/>
        <w:gridCol w:w="1701"/>
        <w:gridCol w:w="1843"/>
      </w:tblGrid>
      <w:tr w:rsidR="001130DB" w:rsidRPr="00CA2B7F" w14:paraId="07A45201" w14:textId="77777777" w:rsidTr="001130DB">
        <w:tc>
          <w:tcPr>
            <w:tcW w:w="4957" w:type="dxa"/>
            <w:vAlign w:val="center"/>
          </w:tcPr>
          <w:p w14:paraId="7B72C907" w14:textId="77777777" w:rsidR="001130DB" w:rsidRPr="00CA2B7F" w:rsidRDefault="001130DB" w:rsidP="00F77863">
            <w:pPr>
              <w:contextualSpacing/>
              <w:jc w:val="center"/>
              <w:rPr>
                <w:rFonts w:ascii="Times New Roman" w:hAnsi="Times New Roman" w:cs="Times New Roman"/>
                <w:sz w:val="28"/>
                <w:szCs w:val="28"/>
              </w:rPr>
            </w:pPr>
            <w:r w:rsidRPr="00CA2B7F">
              <w:rPr>
                <w:rFonts w:ascii="Times New Roman" w:hAnsi="Times New Roman" w:cs="Times New Roman"/>
                <w:sz w:val="28"/>
                <w:szCs w:val="28"/>
              </w:rPr>
              <w:lastRenderedPageBreak/>
              <w:t>Мероприятие</w:t>
            </w:r>
          </w:p>
        </w:tc>
        <w:tc>
          <w:tcPr>
            <w:tcW w:w="1564" w:type="dxa"/>
            <w:vAlign w:val="center"/>
          </w:tcPr>
          <w:p w14:paraId="7D970468" w14:textId="77777777" w:rsidR="001130DB" w:rsidRPr="00CA2B7F" w:rsidRDefault="001130DB" w:rsidP="00F77863">
            <w:pPr>
              <w:contextualSpacing/>
              <w:jc w:val="center"/>
              <w:rPr>
                <w:rFonts w:ascii="Times New Roman" w:hAnsi="Times New Roman" w:cs="Times New Roman"/>
                <w:sz w:val="28"/>
                <w:szCs w:val="28"/>
              </w:rPr>
            </w:pPr>
            <w:r w:rsidRPr="00CA2B7F">
              <w:rPr>
                <w:rFonts w:ascii="Times New Roman" w:hAnsi="Times New Roman" w:cs="Times New Roman"/>
                <w:sz w:val="28"/>
                <w:szCs w:val="28"/>
              </w:rPr>
              <w:t>2020 год</w:t>
            </w:r>
          </w:p>
        </w:tc>
        <w:tc>
          <w:tcPr>
            <w:tcW w:w="1701" w:type="dxa"/>
            <w:vAlign w:val="center"/>
          </w:tcPr>
          <w:p w14:paraId="2590F528" w14:textId="77777777" w:rsidR="001130DB" w:rsidRPr="00CA2B7F" w:rsidRDefault="001130DB" w:rsidP="00F77863">
            <w:pPr>
              <w:contextualSpacing/>
              <w:jc w:val="center"/>
              <w:rPr>
                <w:rFonts w:ascii="Times New Roman" w:hAnsi="Times New Roman" w:cs="Times New Roman"/>
                <w:sz w:val="28"/>
                <w:szCs w:val="28"/>
              </w:rPr>
            </w:pPr>
            <w:r w:rsidRPr="00CA2B7F">
              <w:rPr>
                <w:rFonts w:ascii="Times New Roman" w:hAnsi="Times New Roman" w:cs="Times New Roman"/>
                <w:sz w:val="28"/>
                <w:szCs w:val="28"/>
              </w:rPr>
              <w:t>2021 год</w:t>
            </w:r>
          </w:p>
        </w:tc>
        <w:tc>
          <w:tcPr>
            <w:tcW w:w="1843" w:type="dxa"/>
            <w:vAlign w:val="center"/>
          </w:tcPr>
          <w:p w14:paraId="4519BE3F" w14:textId="77777777" w:rsidR="001130DB" w:rsidRPr="00CA2B7F" w:rsidRDefault="001130DB" w:rsidP="00F77863">
            <w:pPr>
              <w:contextualSpacing/>
              <w:jc w:val="center"/>
              <w:rPr>
                <w:rFonts w:ascii="Times New Roman" w:hAnsi="Times New Roman" w:cs="Times New Roman"/>
                <w:sz w:val="28"/>
                <w:szCs w:val="28"/>
              </w:rPr>
            </w:pPr>
            <w:r w:rsidRPr="00CA2B7F">
              <w:rPr>
                <w:rFonts w:ascii="Times New Roman" w:hAnsi="Times New Roman" w:cs="Times New Roman"/>
                <w:sz w:val="28"/>
                <w:szCs w:val="28"/>
              </w:rPr>
              <w:t xml:space="preserve">Отклонение, % </w:t>
            </w:r>
          </w:p>
        </w:tc>
      </w:tr>
      <w:tr w:rsidR="001130DB" w14:paraId="02F9BA9D" w14:textId="77777777" w:rsidTr="001130DB">
        <w:tc>
          <w:tcPr>
            <w:tcW w:w="4957" w:type="dxa"/>
            <w:vAlign w:val="center"/>
          </w:tcPr>
          <w:p w14:paraId="6764F4C4" w14:textId="77777777" w:rsidR="001130DB" w:rsidRDefault="001130DB" w:rsidP="00F77863">
            <w:pPr>
              <w:contextualSpacing/>
              <w:rPr>
                <w:rFonts w:ascii="Times New Roman" w:hAnsi="Times New Roman" w:cs="Times New Roman"/>
                <w:sz w:val="24"/>
                <w:szCs w:val="24"/>
              </w:rPr>
            </w:pPr>
            <w:r w:rsidRPr="009E7B21">
              <w:rPr>
                <w:rFonts w:ascii="Times New Roman" w:hAnsi="Times New Roman" w:cs="Times New Roman"/>
                <w:sz w:val="24"/>
                <w:szCs w:val="24"/>
              </w:rPr>
              <w:t>Денежные средства</w:t>
            </w:r>
            <w:r>
              <w:rPr>
                <w:rFonts w:ascii="Times New Roman" w:hAnsi="Times New Roman" w:cs="Times New Roman"/>
                <w:sz w:val="24"/>
                <w:szCs w:val="24"/>
              </w:rPr>
              <w:t>,</w:t>
            </w:r>
            <w:r w:rsidRPr="009E7B21">
              <w:rPr>
                <w:rFonts w:ascii="Times New Roman" w:hAnsi="Times New Roman" w:cs="Times New Roman"/>
                <w:sz w:val="24"/>
                <w:szCs w:val="24"/>
              </w:rPr>
              <w:t xml:space="preserve"> вложенные в обеспечение бесперебойного и безопасного функционирования, а также развитие дорожного хозяйства</w:t>
            </w:r>
            <w:r>
              <w:rPr>
                <w:rFonts w:ascii="Times New Roman" w:hAnsi="Times New Roman" w:cs="Times New Roman"/>
                <w:sz w:val="24"/>
                <w:szCs w:val="24"/>
              </w:rPr>
              <w:t>, тыс. руб.</w:t>
            </w:r>
          </w:p>
          <w:p w14:paraId="45EA9F0B" w14:textId="57475A6D" w:rsidR="001130DB" w:rsidRPr="009E7B21" w:rsidRDefault="001130DB" w:rsidP="00F77863">
            <w:pPr>
              <w:contextualSpacing/>
              <w:rPr>
                <w:rFonts w:ascii="Times New Roman" w:hAnsi="Times New Roman" w:cs="Times New Roman"/>
                <w:sz w:val="24"/>
                <w:szCs w:val="24"/>
              </w:rPr>
            </w:pPr>
          </w:p>
        </w:tc>
        <w:tc>
          <w:tcPr>
            <w:tcW w:w="1564" w:type="dxa"/>
            <w:vAlign w:val="center"/>
          </w:tcPr>
          <w:p w14:paraId="54E4490E" w14:textId="77777777" w:rsidR="001130DB" w:rsidRPr="002B6E0B" w:rsidRDefault="001130DB" w:rsidP="00F77863">
            <w:pPr>
              <w:contextualSpacing/>
              <w:jc w:val="center"/>
              <w:rPr>
                <w:rFonts w:ascii="Times New Roman" w:hAnsi="Times New Roman" w:cs="Times New Roman"/>
                <w:sz w:val="26"/>
                <w:szCs w:val="26"/>
              </w:rPr>
            </w:pPr>
            <w:r>
              <w:rPr>
                <w:rFonts w:ascii="Times New Roman" w:hAnsi="Times New Roman" w:cs="Times New Roman"/>
                <w:sz w:val="26"/>
                <w:szCs w:val="26"/>
              </w:rPr>
              <w:t>289 982,0</w:t>
            </w:r>
          </w:p>
        </w:tc>
        <w:tc>
          <w:tcPr>
            <w:tcW w:w="1701" w:type="dxa"/>
            <w:vAlign w:val="center"/>
          </w:tcPr>
          <w:p w14:paraId="54D372AE" w14:textId="77777777" w:rsidR="001130DB" w:rsidRPr="002B6E0B" w:rsidRDefault="001130DB" w:rsidP="00F77863">
            <w:pPr>
              <w:contextualSpacing/>
              <w:jc w:val="center"/>
              <w:rPr>
                <w:rFonts w:ascii="Times New Roman" w:hAnsi="Times New Roman" w:cs="Times New Roman"/>
                <w:sz w:val="26"/>
                <w:szCs w:val="26"/>
              </w:rPr>
            </w:pPr>
            <w:r>
              <w:rPr>
                <w:rFonts w:ascii="Times New Roman" w:hAnsi="Times New Roman" w:cs="Times New Roman"/>
                <w:sz w:val="26"/>
                <w:szCs w:val="26"/>
              </w:rPr>
              <w:t>474 354,8</w:t>
            </w:r>
          </w:p>
        </w:tc>
        <w:tc>
          <w:tcPr>
            <w:tcW w:w="1843" w:type="dxa"/>
            <w:vAlign w:val="center"/>
          </w:tcPr>
          <w:p w14:paraId="4EE359D2" w14:textId="77777777" w:rsidR="001130DB" w:rsidRPr="002B6E0B" w:rsidRDefault="001130DB" w:rsidP="00F77863">
            <w:pPr>
              <w:contextualSpacing/>
              <w:jc w:val="center"/>
              <w:rPr>
                <w:rFonts w:ascii="Times New Roman" w:hAnsi="Times New Roman" w:cs="Times New Roman"/>
                <w:sz w:val="26"/>
                <w:szCs w:val="26"/>
              </w:rPr>
            </w:pPr>
            <w:r>
              <w:rPr>
                <w:rFonts w:ascii="Times New Roman" w:hAnsi="Times New Roman" w:cs="Times New Roman"/>
                <w:sz w:val="26"/>
                <w:szCs w:val="26"/>
              </w:rPr>
              <w:t>63,6</w:t>
            </w:r>
          </w:p>
        </w:tc>
      </w:tr>
      <w:tr w:rsidR="001130DB" w14:paraId="34F2DAAA" w14:textId="77777777" w:rsidTr="001130DB">
        <w:tc>
          <w:tcPr>
            <w:tcW w:w="4957" w:type="dxa"/>
            <w:vAlign w:val="center"/>
          </w:tcPr>
          <w:p w14:paraId="4178CD09" w14:textId="6DD50FF9" w:rsidR="001130DB" w:rsidRPr="003668E9" w:rsidRDefault="001130DB" w:rsidP="00F77863">
            <w:pPr>
              <w:contextualSpacing/>
              <w:rPr>
                <w:rFonts w:ascii="Times New Roman" w:hAnsi="Times New Roman" w:cs="Times New Roman"/>
                <w:i/>
                <w:sz w:val="24"/>
                <w:szCs w:val="24"/>
              </w:rPr>
            </w:pPr>
            <w:r w:rsidRPr="003668E9">
              <w:rPr>
                <w:rFonts w:ascii="Times New Roman" w:hAnsi="Times New Roman" w:cs="Times New Roman"/>
                <w:i/>
                <w:sz w:val="24"/>
                <w:szCs w:val="24"/>
              </w:rPr>
              <w:t>Средства местного бюджета, тыс.</w:t>
            </w:r>
            <w:r>
              <w:rPr>
                <w:rFonts w:ascii="Times New Roman" w:hAnsi="Times New Roman" w:cs="Times New Roman"/>
                <w:i/>
                <w:sz w:val="24"/>
                <w:szCs w:val="24"/>
              </w:rPr>
              <w:t xml:space="preserve"> </w:t>
            </w:r>
            <w:r w:rsidRPr="003668E9">
              <w:rPr>
                <w:rFonts w:ascii="Times New Roman" w:hAnsi="Times New Roman" w:cs="Times New Roman"/>
                <w:i/>
                <w:sz w:val="24"/>
                <w:szCs w:val="24"/>
              </w:rPr>
              <w:t>руб.</w:t>
            </w:r>
          </w:p>
        </w:tc>
        <w:tc>
          <w:tcPr>
            <w:tcW w:w="1564" w:type="dxa"/>
            <w:vAlign w:val="center"/>
          </w:tcPr>
          <w:p w14:paraId="525EAE5C"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81 615,9</w:t>
            </w:r>
          </w:p>
        </w:tc>
        <w:tc>
          <w:tcPr>
            <w:tcW w:w="1701" w:type="dxa"/>
            <w:vAlign w:val="center"/>
          </w:tcPr>
          <w:p w14:paraId="1553D2F8"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97 346,2</w:t>
            </w:r>
          </w:p>
        </w:tc>
        <w:tc>
          <w:tcPr>
            <w:tcW w:w="1843" w:type="dxa"/>
            <w:vAlign w:val="center"/>
          </w:tcPr>
          <w:p w14:paraId="4BD13BE0"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19,3</w:t>
            </w:r>
          </w:p>
        </w:tc>
      </w:tr>
      <w:tr w:rsidR="001130DB" w14:paraId="3537EF5D" w14:textId="77777777" w:rsidTr="001130DB">
        <w:tc>
          <w:tcPr>
            <w:tcW w:w="4957" w:type="dxa"/>
            <w:vAlign w:val="center"/>
          </w:tcPr>
          <w:p w14:paraId="63BB80E0" w14:textId="21D2B3C7" w:rsidR="001130DB" w:rsidRPr="003668E9" w:rsidRDefault="001130DB" w:rsidP="00F77863">
            <w:pPr>
              <w:contextualSpacing/>
              <w:rPr>
                <w:rFonts w:ascii="Times New Roman" w:hAnsi="Times New Roman" w:cs="Times New Roman"/>
                <w:i/>
                <w:sz w:val="24"/>
                <w:szCs w:val="24"/>
              </w:rPr>
            </w:pPr>
            <w:r w:rsidRPr="003668E9">
              <w:rPr>
                <w:rFonts w:ascii="Times New Roman" w:hAnsi="Times New Roman" w:cs="Times New Roman"/>
                <w:i/>
                <w:sz w:val="24"/>
                <w:szCs w:val="24"/>
              </w:rPr>
              <w:t>Средства областного бюджета, тыс.</w:t>
            </w:r>
            <w:r>
              <w:rPr>
                <w:rFonts w:ascii="Times New Roman" w:hAnsi="Times New Roman" w:cs="Times New Roman"/>
                <w:i/>
                <w:sz w:val="24"/>
                <w:szCs w:val="24"/>
              </w:rPr>
              <w:t xml:space="preserve"> </w:t>
            </w:r>
            <w:r w:rsidRPr="003668E9">
              <w:rPr>
                <w:rFonts w:ascii="Times New Roman" w:hAnsi="Times New Roman" w:cs="Times New Roman"/>
                <w:i/>
                <w:sz w:val="24"/>
                <w:szCs w:val="24"/>
              </w:rPr>
              <w:t>руб.</w:t>
            </w:r>
          </w:p>
        </w:tc>
        <w:tc>
          <w:tcPr>
            <w:tcW w:w="1564" w:type="dxa"/>
            <w:vAlign w:val="center"/>
          </w:tcPr>
          <w:p w14:paraId="2B4BF867"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1 722,1</w:t>
            </w:r>
          </w:p>
        </w:tc>
        <w:tc>
          <w:tcPr>
            <w:tcW w:w="1701" w:type="dxa"/>
            <w:vAlign w:val="center"/>
          </w:tcPr>
          <w:p w14:paraId="1C8557E5"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7 704,2</w:t>
            </w:r>
          </w:p>
        </w:tc>
        <w:tc>
          <w:tcPr>
            <w:tcW w:w="1843" w:type="dxa"/>
            <w:vAlign w:val="center"/>
          </w:tcPr>
          <w:p w14:paraId="4289A2D0"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Увеличение в 4,5 раза</w:t>
            </w:r>
          </w:p>
        </w:tc>
      </w:tr>
      <w:tr w:rsidR="001130DB" w14:paraId="663D166E" w14:textId="77777777" w:rsidTr="001130DB">
        <w:tc>
          <w:tcPr>
            <w:tcW w:w="4957" w:type="dxa"/>
            <w:vAlign w:val="center"/>
          </w:tcPr>
          <w:p w14:paraId="3DE6888B" w14:textId="2B47978F" w:rsidR="001130DB" w:rsidRPr="003668E9" w:rsidRDefault="001130DB" w:rsidP="00F77863">
            <w:pPr>
              <w:contextualSpacing/>
              <w:rPr>
                <w:rFonts w:ascii="Times New Roman" w:hAnsi="Times New Roman" w:cs="Times New Roman"/>
                <w:i/>
                <w:sz w:val="24"/>
                <w:szCs w:val="24"/>
              </w:rPr>
            </w:pPr>
            <w:r w:rsidRPr="0006776F">
              <w:rPr>
                <w:rFonts w:ascii="Times New Roman" w:hAnsi="Times New Roman" w:cs="Times New Roman"/>
                <w:i/>
                <w:sz w:val="24"/>
                <w:szCs w:val="24"/>
              </w:rPr>
              <w:t xml:space="preserve">Средства </w:t>
            </w:r>
            <w:r>
              <w:rPr>
                <w:rFonts w:ascii="Times New Roman" w:hAnsi="Times New Roman" w:cs="Times New Roman"/>
                <w:i/>
                <w:sz w:val="24"/>
                <w:szCs w:val="24"/>
              </w:rPr>
              <w:t>федерального</w:t>
            </w:r>
            <w:r w:rsidRPr="0006776F">
              <w:rPr>
                <w:rFonts w:ascii="Times New Roman" w:hAnsi="Times New Roman" w:cs="Times New Roman"/>
                <w:i/>
                <w:sz w:val="24"/>
                <w:szCs w:val="24"/>
              </w:rPr>
              <w:t xml:space="preserve"> бюджета, тыс.</w:t>
            </w:r>
            <w:r>
              <w:rPr>
                <w:rFonts w:ascii="Times New Roman" w:hAnsi="Times New Roman" w:cs="Times New Roman"/>
                <w:i/>
                <w:sz w:val="24"/>
                <w:szCs w:val="24"/>
              </w:rPr>
              <w:t xml:space="preserve"> </w:t>
            </w:r>
            <w:r w:rsidRPr="0006776F">
              <w:rPr>
                <w:rFonts w:ascii="Times New Roman" w:hAnsi="Times New Roman" w:cs="Times New Roman"/>
                <w:i/>
                <w:sz w:val="24"/>
                <w:szCs w:val="24"/>
              </w:rPr>
              <w:t>руб.</w:t>
            </w:r>
          </w:p>
        </w:tc>
        <w:tc>
          <w:tcPr>
            <w:tcW w:w="1564" w:type="dxa"/>
            <w:vAlign w:val="center"/>
          </w:tcPr>
          <w:p w14:paraId="50111A75" w14:textId="77777777" w:rsidR="001130DB" w:rsidRPr="0006776F"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206 644,0</w:t>
            </w:r>
          </w:p>
        </w:tc>
        <w:tc>
          <w:tcPr>
            <w:tcW w:w="1701" w:type="dxa"/>
            <w:vAlign w:val="center"/>
          </w:tcPr>
          <w:p w14:paraId="3B30CBCD"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369 304,4</w:t>
            </w:r>
          </w:p>
        </w:tc>
        <w:tc>
          <w:tcPr>
            <w:tcW w:w="1843" w:type="dxa"/>
            <w:vAlign w:val="center"/>
          </w:tcPr>
          <w:p w14:paraId="5A075462"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78,7</w:t>
            </w:r>
          </w:p>
        </w:tc>
      </w:tr>
      <w:tr w:rsidR="001130DB" w14:paraId="1077A9D0" w14:textId="77777777" w:rsidTr="001130DB">
        <w:tc>
          <w:tcPr>
            <w:tcW w:w="4957" w:type="dxa"/>
            <w:vAlign w:val="center"/>
          </w:tcPr>
          <w:p w14:paraId="11A68B19" w14:textId="29112E4B" w:rsidR="001130DB" w:rsidRPr="0006776F" w:rsidRDefault="001130DB" w:rsidP="00F77863">
            <w:pPr>
              <w:contextualSpacing/>
              <w:rPr>
                <w:rFonts w:ascii="Times New Roman" w:hAnsi="Times New Roman" w:cs="Times New Roman"/>
                <w:i/>
                <w:sz w:val="24"/>
                <w:szCs w:val="24"/>
              </w:rPr>
            </w:pPr>
          </w:p>
        </w:tc>
        <w:tc>
          <w:tcPr>
            <w:tcW w:w="1564" w:type="dxa"/>
            <w:vAlign w:val="center"/>
          </w:tcPr>
          <w:p w14:paraId="3D32FCCC" w14:textId="77777777" w:rsidR="001130DB" w:rsidRDefault="001130DB" w:rsidP="00F77863">
            <w:pPr>
              <w:contextualSpacing/>
              <w:jc w:val="center"/>
              <w:rPr>
                <w:rFonts w:ascii="Times New Roman" w:hAnsi="Times New Roman" w:cs="Times New Roman"/>
                <w:i/>
                <w:sz w:val="26"/>
                <w:szCs w:val="26"/>
              </w:rPr>
            </w:pPr>
          </w:p>
        </w:tc>
        <w:tc>
          <w:tcPr>
            <w:tcW w:w="1701" w:type="dxa"/>
            <w:vAlign w:val="center"/>
          </w:tcPr>
          <w:p w14:paraId="6818F938" w14:textId="77777777" w:rsidR="001130DB" w:rsidRDefault="001130DB" w:rsidP="00F77863">
            <w:pPr>
              <w:contextualSpacing/>
              <w:jc w:val="center"/>
              <w:rPr>
                <w:rFonts w:ascii="Times New Roman" w:hAnsi="Times New Roman" w:cs="Times New Roman"/>
                <w:i/>
                <w:sz w:val="26"/>
                <w:szCs w:val="26"/>
              </w:rPr>
            </w:pPr>
          </w:p>
        </w:tc>
        <w:tc>
          <w:tcPr>
            <w:tcW w:w="1843" w:type="dxa"/>
            <w:vAlign w:val="center"/>
          </w:tcPr>
          <w:p w14:paraId="211DD4C1" w14:textId="77777777" w:rsidR="001130DB" w:rsidRDefault="001130DB" w:rsidP="00F77863">
            <w:pPr>
              <w:contextualSpacing/>
              <w:jc w:val="center"/>
              <w:rPr>
                <w:rFonts w:ascii="Times New Roman" w:hAnsi="Times New Roman" w:cs="Times New Roman"/>
                <w:i/>
                <w:sz w:val="26"/>
                <w:szCs w:val="26"/>
              </w:rPr>
            </w:pPr>
          </w:p>
        </w:tc>
      </w:tr>
    </w:tbl>
    <w:p w14:paraId="50926A34" w14:textId="77777777" w:rsidR="001130DB" w:rsidRDefault="001130DB" w:rsidP="001130DB">
      <w:pPr>
        <w:spacing w:line="240" w:lineRule="auto"/>
        <w:contextualSpacing/>
        <w:jc w:val="both"/>
        <w:rPr>
          <w:rFonts w:ascii="Times New Roman" w:hAnsi="Times New Roman" w:cs="Times New Roman"/>
          <w:sz w:val="26"/>
          <w:szCs w:val="26"/>
        </w:rPr>
      </w:pPr>
      <w:r>
        <w:rPr>
          <w:noProof/>
          <w:lang w:eastAsia="ru-RU"/>
        </w:rPr>
        <w:drawing>
          <wp:inline distT="0" distB="0" distL="0" distR="0" wp14:anchorId="4277B0FA" wp14:editId="523077EA">
            <wp:extent cx="6362700" cy="35623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813E00" w14:textId="77777777" w:rsidR="001130DB" w:rsidRDefault="001130DB" w:rsidP="001130DB">
      <w:pPr>
        <w:spacing w:line="240" w:lineRule="auto"/>
        <w:ind w:firstLine="708"/>
        <w:contextualSpacing/>
        <w:jc w:val="both"/>
        <w:rPr>
          <w:rFonts w:ascii="Times New Roman" w:hAnsi="Times New Roman" w:cs="Times New Roman"/>
          <w:sz w:val="28"/>
          <w:szCs w:val="28"/>
        </w:rPr>
      </w:pPr>
    </w:p>
    <w:p w14:paraId="73C75F23" w14:textId="67615387" w:rsidR="001130DB" w:rsidRDefault="001130DB" w:rsidP="006207E0">
      <w:pPr>
        <w:spacing w:after="0" w:line="240" w:lineRule="auto"/>
        <w:ind w:firstLine="709"/>
        <w:contextualSpacing/>
        <w:jc w:val="both"/>
        <w:rPr>
          <w:rFonts w:ascii="Times New Roman" w:hAnsi="Times New Roman" w:cs="Times New Roman"/>
          <w:sz w:val="28"/>
          <w:szCs w:val="28"/>
        </w:rPr>
      </w:pPr>
      <w:r w:rsidRPr="00BE540C">
        <w:rPr>
          <w:rFonts w:ascii="Times New Roman" w:hAnsi="Times New Roman" w:cs="Times New Roman"/>
          <w:sz w:val="28"/>
          <w:szCs w:val="28"/>
        </w:rPr>
        <w:t>В рамках реализации полномочий по решению вопросов местного значения, связанных с дорожным хозяйством, проведены следующие основные мероприятия:</w:t>
      </w:r>
    </w:p>
    <w:p w14:paraId="30D52C08" w14:textId="77777777" w:rsidR="003139A9" w:rsidRPr="00BE540C" w:rsidRDefault="003139A9" w:rsidP="006207E0">
      <w:pPr>
        <w:spacing w:after="0" w:line="240" w:lineRule="auto"/>
        <w:ind w:firstLine="709"/>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343"/>
        <w:gridCol w:w="1177"/>
        <w:gridCol w:w="1128"/>
        <w:gridCol w:w="3822"/>
        <w:gridCol w:w="1725"/>
      </w:tblGrid>
      <w:tr w:rsidR="001130DB" w14:paraId="012F8D26" w14:textId="77777777" w:rsidTr="00F77863">
        <w:tc>
          <w:tcPr>
            <w:tcW w:w="2358" w:type="dxa"/>
            <w:vAlign w:val="center"/>
          </w:tcPr>
          <w:p w14:paraId="4299B33B" w14:textId="77777777" w:rsidR="001130DB" w:rsidRPr="00CA2B7F" w:rsidRDefault="001130DB" w:rsidP="00F77863">
            <w:pPr>
              <w:contextualSpacing/>
              <w:jc w:val="center"/>
              <w:rPr>
                <w:rFonts w:ascii="Times New Roman" w:hAnsi="Times New Roman" w:cs="Times New Roman"/>
                <w:sz w:val="28"/>
                <w:szCs w:val="28"/>
              </w:rPr>
            </w:pPr>
            <w:r w:rsidRPr="00CA2B7F">
              <w:rPr>
                <w:rFonts w:ascii="Times New Roman" w:hAnsi="Times New Roman" w:cs="Times New Roman"/>
                <w:sz w:val="28"/>
                <w:szCs w:val="28"/>
              </w:rPr>
              <w:t>Мероприятие</w:t>
            </w:r>
          </w:p>
        </w:tc>
        <w:tc>
          <w:tcPr>
            <w:tcW w:w="1181" w:type="dxa"/>
            <w:vAlign w:val="center"/>
          </w:tcPr>
          <w:p w14:paraId="1D7DBF78" w14:textId="77777777" w:rsidR="001130DB" w:rsidRPr="00CA2B7F" w:rsidRDefault="001130DB" w:rsidP="00F77863">
            <w:pPr>
              <w:contextualSpacing/>
              <w:jc w:val="center"/>
              <w:rPr>
                <w:rFonts w:ascii="Times New Roman" w:hAnsi="Times New Roman" w:cs="Times New Roman"/>
                <w:sz w:val="28"/>
                <w:szCs w:val="28"/>
              </w:rPr>
            </w:pPr>
            <w:r w:rsidRPr="00CA2B7F">
              <w:rPr>
                <w:rFonts w:ascii="Times New Roman" w:hAnsi="Times New Roman" w:cs="Times New Roman"/>
                <w:sz w:val="28"/>
                <w:szCs w:val="28"/>
              </w:rPr>
              <w:t>2020 год</w:t>
            </w:r>
          </w:p>
        </w:tc>
        <w:tc>
          <w:tcPr>
            <w:tcW w:w="1134" w:type="dxa"/>
            <w:vAlign w:val="center"/>
          </w:tcPr>
          <w:p w14:paraId="7C271AAF" w14:textId="77777777" w:rsidR="001130DB" w:rsidRPr="00CA2B7F" w:rsidRDefault="001130DB" w:rsidP="00F77863">
            <w:pPr>
              <w:contextualSpacing/>
              <w:jc w:val="center"/>
              <w:rPr>
                <w:rFonts w:ascii="Times New Roman" w:hAnsi="Times New Roman" w:cs="Times New Roman"/>
                <w:sz w:val="28"/>
                <w:szCs w:val="28"/>
              </w:rPr>
            </w:pPr>
            <w:r w:rsidRPr="00CA2B7F">
              <w:rPr>
                <w:rFonts w:ascii="Times New Roman" w:hAnsi="Times New Roman" w:cs="Times New Roman"/>
                <w:sz w:val="28"/>
                <w:szCs w:val="28"/>
              </w:rPr>
              <w:t>2021 год</w:t>
            </w:r>
          </w:p>
        </w:tc>
        <w:tc>
          <w:tcPr>
            <w:tcW w:w="3873" w:type="dxa"/>
            <w:vAlign w:val="center"/>
          </w:tcPr>
          <w:p w14:paraId="31952001" w14:textId="77777777" w:rsidR="00CA2B7F" w:rsidRDefault="001130DB" w:rsidP="00F77863">
            <w:pPr>
              <w:contextualSpacing/>
              <w:jc w:val="center"/>
              <w:rPr>
                <w:rFonts w:ascii="Times New Roman" w:hAnsi="Times New Roman" w:cs="Times New Roman"/>
                <w:sz w:val="28"/>
                <w:szCs w:val="28"/>
              </w:rPr>
            </w:pPr>
            <w:r w:rsidRPr="00CA2B7F">
              <w:rPr>
                <w:rFonts w:ascii="Times New Roman" w:hAnsi="Times New Roman" w:cs="Times New Roman"/>
                <w:sz w:val="28"/>
                <w:szCs w:val="28"/>
              </w:rPr>
              <w:t xml:space="preserve">Примечание </w:t>
            </w:r>
          </w:p>
          <w:p w14:paraId="03379F58" w14:textId="7F4267CD" w:rsidR="001130DB" w:rsidRPr="00CA2B7F" w:rsidRDefault="001130DB" w:rsidP="00F77863">
            <w:pPr>
              <w:contextualSpacing/>
              <w:jc w:val="center"/>
              <w:rPr>
                <w:rFonts w:ascii="Times New Roman" w:hAnsi="Times New Roman" w:cs="Times New Roman"/>
                <w:sz w:val="28"/>
                <w:szCs w:val="28"/>
              </w:rPr>
            </w:pPr>
            <w:r w:rsidRPr="00CA2B7F">
              <w:rPr>
                <w:rFonts w:ascii="Times New Roman" w:hAnsi="Times New Roman" w:cs="Times New Roman"/>
                <w:sz w:val="28"/>
                <w:szCs w:val="28"/>
              </w:rPr>
              <w:t>(данные за 2021 год)</w:t>
            </w:r>
          </w:p>
        </w:tc>
        <w:tc>
          <w:tcPr>
            <w:tcW w:w="1509" w:type="dxa"/>
            <w:vAlign w:val="center"/>
          </w:tcPr>
          <w:p w14:paraId="07E89883" w14:textId="77777777" w:rsidR="001130DB" w:rsidRPr="00CA2B7F" w:rsidRDefault="001130DB" w:rsidP="00F77863">
            <w:pPr>
              <w:contextualSpacing/>
              <w:jc w:val="center"/>
              <w:rPr>
                <w:rFonts w:ascii="Times New Roman" w:hAnsi="Times New Roman" w:cs="Times New Roman"/>
                <w:sz w:val="28"/>
                <w:szCs w:val="28"/>
              </w:rPr>
            </w:pPr>
            <w:r w:rsidRPr="00CA2B7F">
              <w:rPr>
                <w:rFonts w:ascii="Times New Roman" w:hAnsi="Times New Roman" w:cs="Times New Roman"/>
                <w:sz w:val="28"/>
                <w:szCs w:val="28"/>
              </w:rPr>
              <w:t>Отклонение, %</w:t>
            </w:r>
          </w:p>
        </w:tc>
      </w:tr>
      <w:tr w:rsidR="001130DB" w14:paraId="34DBC59A" w14:textId="77777777" w:rsidTr="00F77863">
        <w:tc>
          <w:tcPr>
            <w:tcW w:w="2358" w:type="dxa"/>
            <w:vAlign w:val="center"/>
          </w:tcPr>
          <w:p w14:paraId="18468DB7" w14:textId="77777777" w:rsidR="001130DB" w:rsidRPr="001D3A29" w:rsidRDefault="001130DB" w:rsidP="00F77863">
            <w:pPr>
              <w:contextualSpacing/>
              <w:jc w:val="both"/>
              <w:rPr>
                <w:rFonts w:ascii="Times New Roman" w:hAnsi="Times New Roman" w:cs="Times New Roman"/>
                <w:sz w:val="24"/>
                <w:szCs w:val="24"/>
              </w:rPr>
            </w:pPr>
            <w:r w:rsidRPr="001D3A29">
              <w:rPr>
                <w:rFonts w:ascii="Times New Roman" w:hAnsi="Times New Roman" w:cs="Times New Roman"/>
                <w:sz w:val="24"/>
                <w:szCs w:val="24"/>
              </w:rPr>
              <w:t>Содержание дорог местного значения</w:t>
            </w:r>
            <w:r>
              <w:rPr>
                <w:rFonts w:ascii="Times New Roman" w:hAnsi="Times New Roman" w:cs="Times New Roman"/>
                <w:sz w:val="24"/>
                <w:szCs w:val="24"/>
              </w:rPr>
              <w:t>, км.</w:t>
            </w:r>
          </w:p>
        </w:tc>
        <w:tc>
          <w:tcPr>
            <w:tcW w:w="1181" w:type="dxa"/>
            <w:vAlign w:val="center"/>
          </w:tcPr>
          <w:p w14:paraId="65B7626D"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8</w:t>
            </w:r>
            <w:r w:rsidRPr="001D3A29">
              <w:rPr>
                <w:rFonts w:ascii="Times New Roman" w:hAnsi="Times New Roman" w:cs="Times New Roman"/>
                <w:sz w:val="24"/>
                <w:szCs w:val="24"/>
              </w:rPr>
              <w:t xml:space="preserve">0 </w:t>
            </w:r>
          </w:p>
        </w:tc>
        <w:tc>
          <w:tcPr>
            <w:tcW w:w="1134" w:type="dxa"/>
            <w:vAlign w:val="center"/>
          </w:tcPr>
          <w:p w14:paraId="4747CFD3"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3873" w:type="dxa"/>
            <w:vAlign w:val="center"/>
          </w:tcPr>
          <w:p w14:paraId="28FCAC51" w14:textId="7D06FF13" w:rsidR="001130DB" w:rsidRPr="001D3A29" w:rsidRDefault="001130DB" w:rsidP="00F77863">
            <w:pPr>
              <w:contextualSpacing/>
              <w:jc w:val="both"/>
              <w:rPr>
                <w:rFonts w:ascii="Times New Roman" w:hAnsi="Times New Roman" w:cs="Times New Roman"/>
                <w:sz w:val="24"/>
                <w:szCs w:val="24"/>
              </w:rPr>
            </w:pPr>
            <w:r>
              <w:rPr>
                <w:rFonts w:ascii="Times New Roman" w:hAnsi="Times New Roman" w:cs="Times New Roman"/>
                <w:sz w:val="24"/>
                <w:szCs w:val="24"/>
              </w:rPr>
              <w:t>Объем расходов составляет 35 704,7 тыс.</w:t>
            </w:r>
            <w:r w:rsidR="003139A9">
              <w:rPr>
                <w:rFonts w:ascii="Times New Roman" w:hAnsi="Times New Roman" w:cs="Times New Roman"/>
                <w:sz w:val="24"/>
                <w:szCs w:val="24"/>
              </w:rPr>
              <w:t xml:space="preserve"> </w:t>
            </w:r>
            <w:r>
              <w:rPr>
                <w:rFonts w:ascii="Times New Roman" w:hAnsi="Times New Roman" w:cs="Times New Roman"/>
                <w:sz w:val="24"/>
                <w:szCs w:val="24"/>
              </w:rPr>
              <w:t>руб.</w:t>
            </w:r>
          </w:p>
        </w:tc>
        <w:tc>
          <w:tcPr>
            <w:tcW w:w="1509" w:type="dxa"/>
            <w:vAlign w:val="center"/>
          </w:tcPr>
          <w:p w14:paraId="006B7107"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1130DB" w14:paraId="0D8819B0" w14:textId="77777777" w:rsidTr="00F77863">
        <w:tc>
          <w:tcPr>
            <w:tcW w:w="2358" w:type="dxa"/>
            <w:vAlign w:val="center"/>
          </w:tcPr>
          <w:p w14:paraId="6E38774A" w14:textId="77777777" w:rsidR="001130DB" w:rsidRPr="001D3A29" w:rsidRDefault="001130DB" w:rsidP="00F77863">
            <w:pPr>
              <w:contextualSpacing/>
              <w:jc w:val="both"/>
              <w:rPr>
                <w:rFonts w:ascii="Times New Roman" w:hAnsi="Times New Roman" w:cs="Times New Roman"/>
                <w:sz w:val="24"/>
                <w:szCs w:val="24"/>
              </w:rPr>
            </w:pPr>
            <w:r w:rsidRPr="007B625C">
              <w:rPr>
                <w:rFonts w:ascii="Times New Roman" w:hAnsi="Times New Roman" w:cs="Times New Roman"/>
                <w:sz w:val="24"/>
                <w:szCs w:val="24"/>
              </w:rPr>
              <w:t>Ремонт дорог к садоводствам</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1181" w:type="dxa"/>
            <w:vAlign w:val="center"/>
          </w:tcPr>
          <w:p w14:paraId="07454F21"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13 121,5</w:t>
            </w:r>
          </w:p>
        </w:tc>
        <w:tc>
          <w:tcPr>
            <w:tcW w:w="1134" w:type="dxa"/>
            <w:vAlign w:val="center"/>
          </w:tcPr>
          <w:p w14:paraId="08F95CD0"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9 136,0</w:t>
            </w:r>
          </w:p>
        </w:tc>
        <w:tc>
          <w:tcPr>
            <w:tcW w:w="3873" w:type="dxa"/>
            <w:vAlign w:val="center"/>
          </w:tcPr>
          <w:p w14:paraId="616A5766" w14:textId="7E312EEB" w:rsidR="001130DB" w:rsidRPr="001D3A29" w:rsidRDefault="001130DB" w:rsidP="00F77863">
            <w:pPr>
              <w:contextualSpacing/>
              <w:jc w:val="both"/>
              <w:rPr>
                <w:rFonts w:ascii="Times New Roman" w:hAnsi="Times New Roman" w:cs="Times New Roman"/>
                <w:sz w:val="24"/>
                <w:szCs w:val="24"/>
              </w:rPr>
            </w:pPr>
            <w:r w:rsidRPr="007E3186">
              <w:rPr>
                <w:rFonts w:ascii="Times New Roman" w:hAnsi="Times New Roman" w:cs="Times New Roman"/>
                <w:sz w:val="24"/>
                <w:szCs w:val="24"/>
              </w:rPr>
              <w:t xml:space="preserve">Объем расходов составляет </w:t>
            </w:r>
            <w:r>
              <w:rPr>
                <w:rFonts w:ascii="Times New Roman" w:hAnsi="Times New Roman" w:cs="Times New Roman"/>
                <w:sz w:val="24"/>
                <w:szCs w:val="24"/>
              </w:rPr>
              <w:t>7 233,4</w:t>
            </w:r>
            <w:r w:rsidRPr="007E3186">
              <w:rPr>
                <w:rFonts w:ascii="Times New Roman" w:hAnsi="Times New Roman" w:cs="Times New Roman"/>
                <w:sz w:val="24"/>
                <w:szCs w:val="24"/>
              </w:rPr>
              <w:t xml:space="preserve"> тыс.</w:t>
            </w:r>
            <w:r w:rsidR="003139A9">
              <w:rPr>
                <w:rFonts w:ascii="Times New Roman" w:hAnsi="Times New Roman" w:cs="Times New Roman"/>
                <w:sz w:val="24"/>
                <w:szCs w:val="24"/>
              </w:rPr>
              <w:t xml:space="preserve"> </w:t>
            </w:r>
            <w:r w:rsidRPr="007E3186">
              <w:rPr>
                <w:rFonts w:ascii="Times New Roman" w:hAnsi="Times New Roman" w:cs="Times New Roman"/>
                <w:sz w:val="24"/>
                <w:szCs w:val="24"/>
              </w:rPr>
              <w:t>руб.</w:t>
            </w:r>
            <w:r>
              <w:rPr>
                <w:rFonts w:ascii="Times New Roman" w:hAnsi="Times New Roman" w:cs="Times New Roman"/>
                <w:sz w:val="24"/>
                <w:szCs w:val="24"/>
              </w:rPr>
              <w:t xml:space="preserve">, выполнен ремонт автомобильной дороги к садоводству СНТ «Сосновый бор» </w:t>
            </w:r>
            <w:r w:rsidR="003139A9">
              <w:rPr>
                <w:rFonts w:ascii="Times New Roman" w:hAnsi="Times New Roman" w:cs="Times New Roman"/>
                <w:sz w:val="24"/>
                <w:szCs w:val="24"/>
              </w:rPr>
              <w:t>(</w:t>
            </w:r>
            <w:r>
              <w:rPr>
                <w:rFonts w:ascii="Times New Roman" w:hAnsi="Times New Roman" w:cs="Times New Roman"/>
                <w:sz w:val="24"/>
                <w:szCs w:val="24"/>
              </w:rPr>
              <w:t>1 этап</w:t>
            </w:r>
            <w:r w:rsidR="003139A9">
              <w:rPr>
                <w:rFonts w:ascii="Times New Roman" w:hAnsi="Times New Roman" w:cs="Times New Roman"/>
                <w:sz w:val="24"/>
                <w:szCs w:val="24"/>
              </w:rPr>
              <w:t>).</w:t>
            </w:r>
          </w:p>
        </w:tc>
        <w:tc>
          <w:tcPr>
            <w:tcW w:w="1509" w:type="dxa"/>
            <w:vAlign w:val="center"/>
          </w:tcPr>
          <w:p w14:paraId="47A7DAF7"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- 30,4</w:t>
            </w:r>
          </w:p>
        </w:tc>
      </w:tr>
      <w:tr w:rsidR="001130DB" w14:paraId="618E825A" w14:textId="77777777" w:rsidTr="00F77863">
        <w:tc>
          <w:tcPr>
            <w:tcW w:w="2358" w:type="dxa"/>
            <w:vAlign w:val="center"/>
          </w:tcPr>
          <w:p w14:paraId="394E3441" w14:textId="77777777" w:rsidR="001130DB" w:rsidRPr="002367F9" w:rsidRDefault="001130DB" w:rsidP="00F77863">
            <w:pPr>
              <w:contextualSpacing/>
              <w:jc w:val="both"/>
              <w:rPr>
                <w:rFonts w:ascii="Times New Roman" w:hAnsi="Times New Roman" w:cs="Times New Roman"/>
                <w:sz w:val="24"/>
                <w:szCs w:val="24"/>
              </w:rPr>
            </w:pPr>
            <w:r w:rsidRPr="002367F9">
              <w:rPr>
                <w:rFonts w:ascii="Times New Roman" w:hAnsi="Times New Roman" w:cs="Times New Roman"/>
                <w:sz w:val="24"/>
                <w:szCs w:val="24"/>
              </w:rPr>
              <w:t xml:space="preserve">Ремонт автомобильных дорог г. Усолье-Сибирское </w:t>
            </w:r>
            <w:r w:rsidRPr="002367F9">
              <w:rPr>
                <w:rFonts w:ascii="Times New Roman" w:hAnsi="Times New Roman" w:cs="Times New Roman"/>
                <w:sz w:val="24"/>
                <w:szCs w:val="24"/>
              </w:rPr>
              <w:lastRenderedPageBreak/>
              <w:t xml:space="preserve">Иркутской области, км. </w:t>
            </w:r>
          </w:p>
        </w:tc>
        <w:tc>
          <w:tcPr>
            <w:tcW w:w="1181" w:type="dxa"/>
            <w:vAlign w:val="center"/>
          </w:tcPr>
          <w:p w14:paraId="083767C0" w14:textId="77777777" w:rsidR="001130DB" w:rsidRPr="002367F9" w:rsidRDefault="001130DB" w:rsidP="00F77863">
            <w:pPr>
              <w:contextualSpacing/>
              <w:jc w:val="center"/>
              <w:rPr>
                <w:rFonts w:ascii="Times New Roman" w:hAnsi="Times New Roman" w:cs="Times New Roman"/>
                <w:sz w:val="24"/>
                <w:szCs w:val="24"/>
              </w:rPr>
            </w:pPr>
            <w:r w:rsidRPr="002367F9">
              <w:rPr>
                <w:rFonts w:ascii="Times New Roman" w:hAnsi="Times New Roman" w:cs="Times New Roman"/>
                <w:sz w:val="24"/>
                <w:szCs w:val="24"/>
              </w:rPr>
              <w:lastRenderedPageBreak/>
              <w:t>11,3</w:t>
            </w:r>
          </w:p>
        </w:tc>
        <w:tc>
          <w:tcPr>
            <w:tcW w:w="1134" w:type="dxa"/>
            <w:vAlign w:val="center"/>
          </w:tcPr>
          <w:p w14:paraId="5093E4D3" w14:textId="77777777" w:rsidR="001130DB" w:rsidRPr="006A03BC" w:rsidRDefault="001130DB" w:rsidP="00F77863">
            <w:pPr>
              <w:contextualSpacing/>
              <w:jc w:val="center"/>
              <w:rPr>
                <w:rFonts w:ascii="Times New Roman" w:hAnsi="Times New Roman" w:cs="Times New Roman"/>
                <w:sz w:val="24"/>
                <w:szCs w:val="24"/>
                <w:highlight w:val="yellow"/>
              </w:rPr>
            </w:pPr>
            <w:r w:rsidRPr="002367F9">
              <w:rPr>
                <w:rFonts w:ascii="Times New Roman" w:hAnsi="Times New Roman" w:cs="Times New Roman"/>
                <w:sz w:val="24"/>
                <w:szCs w:val="24"/>
              </w:rPr>
              <w:t>11,8</w:t>
            </w:r>
          </w:p>
        </w:tc>
        <w:tc>
          <w:tcPr>
            <w:tcW w:w="3873" w:type="dxa"/>
            <w:vAlign w:val="center"/>
          </w:tcPr>
          <w:p w14:paraId="445EC5E8" w14:textId="77777777" w:rsidR="00E551C9" w:rsidRDefault="001130DB" w:rsidP="00D94C21">
            <w:pPr>
              <w:contextualSpacing/>
              <w:jc w:val="both"/>
              <w:rPr>
                <w:rFonts w:ascii="Times New Roman" w:hAnsi="Times New Roman" w:cs="Times New Roman"/>
                <w:sz w:val="24"/>
                <w:szCs w:val="24"/>
              </w:rPr>
            </w:pPr>
            <w:r w:rsidRPr="002367F9">
              <w:rPr>
                <w:rFonts w:ascii="Times New Roman" w:hAnsi="Times New Roman" w:cs="Times New Roman"/>
                <w:sz w:val="24"/>
                <w:szCs w:val="24"/>
              </w:rPr>
              <w:t xml:space="preserve">Объем расходов составляет </w:t>
            </w:r>
            <w:r>
              <w:rPr>
                <w:rFonts w:ascii="Times New Roman" w:hAnsi="Times New Roman" w:cs="Times New Roman"/>
                <w:sz w:val="24"/>
                <w:szCs w:val="24"/>
              </w:rPr>
              <w:t>404 664,6</w:t>
            </w:r>
            <w:r w:rsidRPr="002367F9">
              <w:rPr>
                <w:rFonts w:ascii="Times New Roman" w:hAnsi="Times New Roman" w:cs="Times New Roman"/>
                <w:sz w:val="24"/>
                <w:szCs w:val="24"/>
              </w:rPr>
              <w:t xml:space="preserve"> тыс</w:t>
            </w:r>
            <w:r w:rsidR="003139A9">
              <w:rPr>
                <w:rFonts w:ascii="Times New Roman" w:hAnsi="Times New Roman" w:cs="Times New Roman"/>
                <w:sz w:val="24"/>
                <w:szCs w:val="24"/>
              </w:rPr>
              <w:t xml:space="preserve">. </w:t>
            </w:r>
            <w:r w:rsidRPr="002367F9">
              <w:rPr>
                <w:rFonts w:ascii="Times New Roman" w:hAnsi="Times New Roman" w:cs="Times New Roman"/>
                <w:sz w:val="24"/>
                <w:szCs w:val="24"/>
              </w:rPr>
              <w:t>руб.</w:t>
            </w:r>
            <w:r>
              <w:rPr>
                <w:rFonts w:ascii="Times New Roman" w:hAnsi="Times New Roman" w:cs="Times New Roman"/>
                <w:sz w:val="24"/>
                <w:szCs w:val="24"/>
              </w:rPr>
              <w:t>:</w:t>
            </w:r>
          </w:p>
          <w:p w14:paraId="41A2470A" w14:textId="77777777" w:rsidR="00D94C21" w:rsidRPr="00D94C21" w:rsidRDefault="00E551C9" w:rsidP="00E403A0">
            <w:pPr>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w:t>
            </w:r>
            <w:r w:rsidR="001130DB" w:rsidRPr="002367F9">
              <w:rPr>
                <w:rFonts w:ascii="Times New Roman" w:hAnsi="Times New Roman" w:cs="Times New Roman"/>
                <w:sz w:val="24"/>
                <w:szCs w:val="24"/>
              </w:rPr>
              <w:t xml:space="preserve"> в рамках реализации </w:t>
            </w:r>
            <w:r w:rsidR="001130DB" w:rsidRPr="00D94C21">
              <w:rPr>
                <w:rFonts w:ascii="Times New Roman" w:hAnsi="Times New Roman" w:cs="Times New Roman"/>
                <w:sz w:val="24"/>
                <w:szCs w:val="24"/>
              </w:rPr>
              <w:t xml:space="preserve">Национального проекта </w:t>
            </w:r>
            <w:r w:rsidR="001130DB" w:rsidRPr="00D94C21">
              <w:rPr>
                <w:rFonts w:ascii="Times New Roman" w:hAnsi="Times New Roman" w:cs="Times New Roman"/>
                <w:sz w:val="24"/>
                <w:szCs w:val="24"/>
              </w:rPr>
              <w:lastRenderedPageBreak/>
              <w:t xml:space="preserve">«Безопасные качественные автомобильные дороги» </w:t>
            </w:r>
            <w:r w:rsidR="00D94C21" w:rsidRPr="00D94C21">
              <w:rPr>
                <w:rFonts w:ascii="Times New Roman" w:hAnsi="Times New Roman" w:cs="Times New Roman"/>
                <w:sz w:val="24"/>
                <w:szCs w:val="24"/>
              </w:rPr>
              <w:t xml:space="preserve">выполнен ремонт </w:t>
            </w:r>
            <w:r w:rsidR="00D94C21" w:rsidRPr="00D94C21">
              <w:rPr>
                <w:rFonts w:ascii="Times New Roman" w:hAnsi="Times New Roman" w:cs="Times New Roman"/>
                <w:sz w:val="24"/>
                <w:szCs w:val="24"/>
                <w:lang w:val="x-none"/>
              </w:rPr>
              <w:t xml:space="preserve">14-ти дорог (ул. Карла Либкнехта, ул. Матросова, ул. Промышленная, ул. Молотовая, ул. </w:t>
            </w:r>
            <w:proofErr w:type="spellStart"/>
            <w:r w:rsidR="00D94C21" w:rsidRPr="00D94C21">
              <w:rPr>
                <w:rFonts w:ascii="Times New Roman" w:hAnsi="Times New Roman" w:cs="Times New Roman"/>
                <w:sz w:val="24"/>
                <w:szCs w:val="24"/>
                <w:lang w:val="x-none"/>
              </w:rPr>
              <w:t>Машинострителей</w:t>
            </w:r>
            <w:proofErr w:type="spellEnd"/>
            <w:r w:rsidR="00D94C21" w:rsidRPr="00D94C21">
              <w:rPr>
                <w:rFonts w:ascii="Times New Roman" w:hAnsi="Times New Roman" w:cs="Times New Roman"/>
                <w:sz w:val="24"/>
                <w:szCs w:val="24"/>
                <w:lang w:val="x-none"/>
              </w:rPr>
              <w:t xml:space="preserve">, ул. Октябрьская, ул. Республики, ул. Депутатская, ул. Карла Маркса, ул. </w:t>
            </w:r>
            <w:proofErr w:type="spellStart"/>
            <w:r w:rsidR="00D94C21" w:rsidRPr="00D94C21">
              <w:rPr>
                <w:rFonts w:ascii="Times New Roman" w:hAnsi="Times New Roman" w:cs="Times New Roman"/>
                <w:sz w:val="24"/>
                <w:szCs w:val="24"/>
                <w:lang w:val="x-none"/>
              </w:rPr>
              <w:t>Красноармеская</w:t>
            </w:r>
            <w:proofErr w:type="spellEnd"/>
            <w:r w:rsidR="00D94C21" w:rsidRPr="00D94C21">
              <w:rPr>
                <w:rFonts w:ascii="Times New Roman" w:hAnsi="Times New Roman" w:cs="Times New Roman"/>
                <w:sz w:val="24"/>
                <w:szCs w:val="24"/>
                <w:lang w:val="x-none"/>
              </w:rPr>
              <w:t xml:space="preserve">, ул. </w:t>
            </w:r>
            <w:proofErr w:type="gramStart"/>
            <w:r w:rsidR="00D94C21" w:rsidRPr="00D94C21">
              <w:rPr>
                <w:rFonts w:ascii="Times New Roman" w:hAnsi="Times New Roman" w:cs="Times New Roman"/>
                <w:sz w:val="24"/>
                <w:szCs w:val="24"/>
                <w:lang w:val="x-none"/>
              </w:rPr>
              <w:t>Мира ,</w:t>
            </w:r>
            <w:proofErr w:type="gramEnd"/>
            <w:r w:rsidR="00D94C21" w:rsidRPr="00D94C21">
              <w:rPr>
                <w:rFonts w:ascii="Times New Roman" w:hAnsi="Times New Roman" w:cs="Times New Roman"/>
                <w:sz w:val="24"/>
                <w:szCs w:val="24"/>
                <w:lang w:val="x-none"/>
              </w:rPr>
              <w:t xml:space="preserve"> ул. Энгельса, ул. Орджоникидзе, пр-т Комсомольский 1 этап) - 379,8 млн. руб.;        </w:t>
            </w:r>
          </w:p>
          <w:p w14:paraId="54BE55B5" w14:textId="42486C09" w:rsidR="001130DB" w:rsidRPr="006A03BC" w:rsidRDefault="00D94C21" w:rsidP="006207E0">
            <w:pPr>
              <w:autoSpaceDE w:val="0"/>
              <w:autoSpaceDN w:val="0"/>
              <w:adjustRightInd w:val="0"/>
              <w:jc w:val="both"/>
              <w:rPr>
                <w:rFonts w:ascii="Times New Roman" w:hAnsi="Times New Roman" w:cs="Times New Roman"/>
                <w:sz w:val="24"/>
                <w:szCs w:val="24"/>
                <w:highlight w:val="yellow"/>
              </w:rPr>
            </w:pPr>
            <w:r w:rsidRPr="007A5010">
              <w:rPr>
                <w:rFonts w:ascii="Times New Roman" w:hAnsi="Times New Roman" w:cs="Times New Roman"/>
                <w:sz w:val="24"/>
                <w:szCs w:val="24"/>
              </w:rPr>
              <w:t>- в рамках реализации Государственной программы Иркутской области «</w:t>
            </w:r>
            <w:r w:rsidR="007A5010" w:rsidRPr="007A5010">
              <w:rPr>
                <w:rFonts w:ascii="Times New Roman" w:hAnsi="Times New Roman" w:cs="Times New Roman"/>
                <w:sz w:val="24"/>
                <w:szCs w:val="24"/>
                <w:lang w:val="x-none"/>
              </w:rPr>
              <w:t xml:space="preserve">Реализация государственной политики в сфере строительства, дорожного </w:t>
            </w:r>
            <w:proofErr w:type="gramStart"/>
            <w:r w:rsidR="007A5010" w:rsidRPr="007A5010">
              <w:rPr>
                <w:rFonts w:ascii="Times New Roman" w:hAnsi="Times New Roman" w:cs="Times New Roman"/>
                <w:sz w:val="24"/>
                <w:szCs w:val="24"/>
                <w:lang w:val="x-none"/>
              </w:rPr>
              <w:t>хозяйства</w:t>
            </w:r>
            <w:r w:rsidR="00E403A0" w:rsidRPr="007A5010">
              <w:rPr>
                <w:rFonts w:ascii="Times New Roman" w:hAnsi="Times New Roman" w:cs="Times New Roman"/>
                <w:sz w:val="24"/>
                <w:szCs w:val="24"/>
              </w:rPr>
              <w:t>»</w:t>
            </w:r>
            <w:r w:rsidR="006207E0">
              <w:rPr>
                <w:rFonts w:ascii="Times New Roman" w:hAnsi="Times New Roman" w:cs="Times New Roman"/>
                <w:sz w:val="24"/>
                <w:szCs w:val="24"/>
              </w:rPr>
              <w:t xml:space="preserve"> </w:t>
            </w:r>
            <w:r w:rsidR="005C6C2B" w:rsidRPr="007A5010">
              <w:rPr>
                <w:rFonts w:ascii="Times New Roman" w:hAnsi="Times New Roman" w:cs="Times New Roman"/>
                <w:sz w:val="24"/>
                <w:szCs w:val="24"/>
              </w:rPr>
              <w:t xml:space="preserve"> </w:t>
            </w:r>
            <w:r w:rsidRPr="007A5010">
              <w:rPr>
                <w:rFonts w:ascii="Times New Roman" w:hAnsi="Times New Roman" w:cs="Times New Roman"/>
                <w:sz w:val="24"/>
                <w:szCs w:val="24"/>
              </w:rPr>
              <w:t>на</w:t>
            </w:r>
            <w:proofErr w:type="gramEnd"/>
            <w:r w:rsidRPr="007A5010">
              <w:rPr>
                <w:rFonts w:ascii="Times New Roman" w:hAnsi="Times New Roman" w:cs="Times New Roman"/>
                <w:sz w:val="24"/>
                <w:szCs w:val="24"/>
              </w:rPr>
              <w:t xml:space="preserve"> 2019-2024 годы с привлечени</w:t>
            </w:r>
            <w:r w:rsidR="005C6C2B" w:rsidRPr="007A5010">
              <w:rPr>
                <w:rFonts w:ascii="Times New Roman" w:hAnsi="Times New Roman" w:cs="Times New Roman"/>
                <w:sz w:val="24"/>
                <w:szCs w:val="24"/>
              </w:rPr>
              <w:t>е</w:t>
            </w:r>
            <w:r w:rsidRPr="007A5010">
              <w:rPr>
                <w:rFonts w:ascii="Times New Roman" w:hAnsi="Times New Roman" w:cs="Times New Roman"/>
                <w:sz w:val="24"/>
                <w:szCs w:val="24"/>
              </w:rPr>
              <w:t>м средств федерального</w:t>
            </w:r>
            <w:r w:rsidR="005C6C2B" w:rsidRPr="007A5010">
              <w:rPr>
                <w:rFonts w:ascii="Times New Roman" w:hAnsi="Times New Roman" w:cs="Times New Roman"/>
                <w:sz w:val="24"/>
                <w:szCs w:val="24"/>
              </w:rPr>
              <w:t xml:space="preserve"> </w:t>
            </w:r>
            <w:r w:rsidRPr="007A5010">
              <w:rPr>
                <w:rFonts w:ascii="Times New Roman" w:hAnsi="Times New Roman" w:cs="Times New Roman"/>
                <w:sz w:val="24"/>
                <w:szCs w:val="24"/>
              </w:rPr>
              <w:t xml:space="preserve">бюджета </w:t>
            </w:r>
            <w:r w:rsidRPr="007A5010">
              <w:rPr>
                <w:rFonts w:ascii="Times New Roman" w:hAnsi="Times New Roman" w:cs="Times New Roman"/>
                <w:sz w:val="24"/>
                <w:szCs w:val="24"/>
                <w:lang w:val="x-none"/>
              </w:rPr>
              <w:t xml:space="preserve"> </w:t>
            </w:r>
            <w:r w:rsidRPr="007A5010">
              <w:rPr>
                <w:rFonts w:ascii="Times New Roman" w:hAnsi="Times New Roman" w:cs="Times New Roman"/>
                <w:sz w:val="24"/>
                <w:szCs w:val="24"/>
              </w:rPr>
              <w:t xml:space="preserve">выполнен ремонт автомобильной дороги </w:t>
            </w:r>
            <w:r w:rsidRPr="007A5010">
              <w:rPr>
                <w:rFonts w:ascii="Times New Roman" w:hAnsi="Times New Roman" w:cs="Times New Roman"/>
                <w:sz w:val="24"/>
                <w:szCs w:val="24"/>
                <w:lang w:val="x-none"/>
              </w:rPr>
              <w:t xml:space="preserve">от пересечения ул. </w:t>
            </w:r>
            <w:proofErr w:type="spellStart"/>
            <w:r w:rsidRPr="007A5010">
              <w:rPr>
                <w:rFonts w:ascii="Times New Roman" w:hAnsi="Times New Roman" w:cs="Times New Roman"/>
                <w:sz w:val="24"/>
                <w:szCs w:val="24"/>
                <w:lang w:val="x-none"/>
              </w:rPr>
              <w:t>Коростова</w:t>
            </w:r>
            <w:proofErr w:type="spellEnd"/>
            <w:r w:rsidRPr="007A5010">
              <w:rPr>
                <w:rFonts w:ascii="Times New Roman" w:hAnsi="Times New Roman" w:cs="Times New Roman"/>
                <w:sz w:val="24"/>
                <w:szCs w:val="24"/>
                <w:lang w:val="x-none"/>
              </w:rPr>
              <w:t xml:space="preserve"> и ул. Менделеева до ООО </w:t>
            </w:r>
            <w:r w:rsidR="00E403A0" w:rsidRPr="007A5010">
              <w:rPr>
                <w:rFonts w:ascii="Times New Roman" w:hAnsi="Times New Roman" w:cs="Times New Roman"/>
                <w:sz w:val="24"/>
                <w:szCs w:val="24"/>
              </w:rPr>
              <w:t>«</w:t>
            </w:r>
            <w:proofErr w:type="spellStart"/>
            <w:r w:rsidRPr="007A5010">
              <w:rPr>
                <w:rFonts w:ascii="Times New Roman" w:hAnsi="Times New Roman" w:cs="Times New Roman"/>
                <w:sz w:val="24"/>
                <w:szCs w:val="24"/>
                <w:lang w:val="x-none"/>
              </w:rPr>
              <w:t>Усольехимпром</w:t>
            </w:r>
            <w:proofErr w:type="spellEnd"/>
            <w:r w:rsidR="00E403A0" w:rsidRPr="007A5010">
              <w:rPr>
                <w:rFonts w:ascii="Times New Roman" w:hAnsi="Times New Roman" w:cs="Times New Roman"/>
                <w:sz w:val="24"/>
                <w:szCs w:val="24"/>
              </w:rPr>
              <w:t>»</w:t>
            </w:r>
            <w:r w:rsidRPr="007A5010">
              <w:rPr>
                <w:rFonts w:ascii="Times New Roman" w:hAnsi="Times New Roman" w:cs="Times New Roman"/>
                <w:sz w:val="24"/>
                <w:szCs w:val="24"/>
                <w:lang w:val="x-none"/>
              </w:rPr>
              <w:t xml:space="preserve"> -</w:t>
            </w:r>
            <w:r w:rsidRPr="005C6C2B">
              <w:rPr>
                <w:rFonts w:ascii="Times New Roman" w:hAnsi="Times New Roman" w:cs="Times New Roman"/>
                <w:sz w:val="24"/>
                <w:szCs w:val="24"/>
                <w:lang w:val="x-none"/>
              </w:rPr>
              <w:t xml:space="preserve"> 24,9 млн. руб.</w:t>
            </w:r>
            <w:r w:rsidR="001130DB">
              <w:rPr>
                <w:rFonts w:ascii="Times New Roman" w:hAnsi="Times New Roman" w:cs="Times New Roman"/>
                <w:sz w:val="24"/>
                <w:szCs w:val="24"/>
              </w:rPr>
              <w:t xml:space="preserve"> </w:t>
            </w:r>
          </w:p>
        </w:tc>
        <w:tc>
          <w:tcPr>
            <w:tcW w:w="1509" w:type="dxa"/>
            <w:vAlign w:val="center"/>
          </w:tcPr>
          <w:p w14:paraId="24EADF8A" w14:textId="77777777" w:rsidR="001130DB" w:rsidRPr="001D3A29" w:rsidRDefault="001130DB" w:rsidP="005D784E">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4,4</w:t>
            </w:r>
          </w:p>
        </w:tc>
      </w:tr>
    </w:tbl>
    <w:p w14:paraId="62C65BA8" w14:textId="77777777" w:rsidR="003139A9" w:rsidRDefault="003139A9" w:rsidP="001130DB">
      <w:pPr>
        <w:spacing w:line="240" w:lineRule="auto"/>
        <w:ind w:firstLine="708"/>
        <w:contextualSpacing/>
        <w:jc w:val="both"/>
        <w:rPr>
          <w:rFonts w:ascii="Times New Roman" w:hAnsi="Times New Roman" w:cs="Times New Roman"/>
          <w:sz w:val="28"/>
          <w:szCs w:val="28"/>
        </w:rPr>
      </w:pPr>
    </w:p>
    <w:p w14:paraId="2E7EEDF4" w14:textId="77777777" w:rsidR="001130DB" w:rsidRPr="002B6E0B" w:rsidRDefault="001130DB" w:rsidP="006207E0">
      <w:pPr>
        <w:spacing w:after="0" w:line="240" w:lineRule="auto"/>
        <w:ind w:firstLine="708"/>
        <w:contextualSpacing/>
        <w:jc w:val="both"/>
        <w:rPr>
          <w:rFonts w:ascii="Times New Roman" w:hAnsi="Times New Roman" w:cs="Times New Roman"/>
          <w:sz w:val="26"/>
          <w:szCs w:val="26"/>
        </w:rPr>
      </w:pPr>
    </w:p>
    <w:p w14:paraId="567B7325" w14:textId="0AD851EF" w:rsidR="001130DB" w:rsidRDefault="001130DB" w:rsidP="006207E0">
      <w:pPr>
        <w:spacing w:after="0" w:line="240" w:lineRule="auto"/>
        <w:contextualSpacing/>
        <w:jc w:val="center"/>
        <w:rPr>
          <w:rFonts w:ascii="Times New Roman" w:hAnsi="Times New Roman" w:cs="Times New Roman"/>
          <w:sz w:val="28"/>
          <w:szCs w:val="28"/>
          <w:u w:val="single"/>
        </w:rPr>
      </w:pPr>
      <w:r w:rsidRPr="003139A9">
        <w:rPr>
          <w:rFonts w:ascii="Times New Roman" w:hAnsi="Times New Roman" w:cs="Times New Roman"/>
          <w:sz w:val="28"/>
          <w:szCs w:val="28"/>
          <w:u w:val="single"/>
        </w:rPr>
        <w:t>Благоустройство</w:t>
      </w:r>
    </w:p>
    <w:p w14:paraId="27CC07A1" w14:textId="77777777" w:rsidR="003139A9" w:rsidRPr="003139A9" w:rsidRDefault="003139A9" w:rsidP="006207E0">
      <w:pPr>
        <w:spacing w:after="0" w:line="240" w:lineRule="auto"/>
        <w:contextualSpacing/>
        <w:jc w:val="center"/>
        <w:rPr>
          <w:rFonts w:ascii="Times New Roman" w:hAnsi="Times New Roman" w:cs="Times New Roman"/>
          <w:sz w:val="28"/>
          <w:szCs w:val="28"/>
          <w:u w:val="single"/>
        </w:rPr>
      </w:pPr>
    </w:p>
    <w:p w14:paraId="58FD338C" w14:textId="5CA74014" w:rsidR="001130DB" w:rsidRDefault="001130DB" w:rsidP="006207E0">
      <w:pPr>
        <w:spacing w:after="0" w:line="240" w:lineRule="auto"/>
        <w:ind w:firstLine="708"/>
        <w:contextualSpacing/>
        <w:jc w:val="both"/>
        <w:rPr>
          <w:rFonts w:ascii="Times New Roman" w:hAnsi="Times New Roman" w:cs="Times New Roman"/>
          <w:sz w:val="28"/>
          <w:szCs w:val="28"/>
        </w:rPr>
      </w:pPr>
      <w:r w:rsidRPr="00BE540C">
        <w:rPr>
          <w:rFonts w:ascii="Times New Roman" w:hAnsi="Times New Roman" w:cs="Times New Roman"/>
          <w:sz w:val="28"/>
          <w:szCs w:val="28"/>
        </w:rPr>
        <w:t>Объем денежных средств, вложенных в 20</w:t>
      </w:r>
      <w:r>
        <w:rPr>
          <w:rFonts w:ascii="Times New Roman" w:hAnsi="Times New Roman" w:cs="Times New Roman"/>
          <w:sz w:val="28"/>
          <w:szCs w:val="28"/>
        </w:rPr>
        <w:t>21</w:t>
      </w:r>
      <w:r w:rsidRPr="00BE540C">
        <w:rPr>
          <w:rFonts w:ascii="Times New Roman" w:hAnsi="Times New Roman" w:cs="Times New Roman"/>
          <w:sz w:val="28"/>
          <w:szCs w:val="28"/>
        </w:rPr>
        <w:t xml:space="preserve"> году в благоустройство территории города Усолье-Сибирское, в том числе по приоритетному проекту «Формирование современной городской среды» составляет </w:t>
      </w:r>
      <w:r>
        <w:rPr>
          <w:rFonts w:ascii="Times New Roman" w:hAnsi="Times New Roman" w:cs="Times New Roman"/>
          <w:sz w:val="28"/>
          <w:szCs w:val="28"/>
        </w:rPr>
        <w:t>195 234,6</w:t>
      </w:r>
      <w:r w:rsidRPr="00BE540C">
        <w:rPr>
          <w:rFonts w:ascii="Times New Roman" w:hAnsi="Times New Roman" w:cs="Times New Roman"/>
          <w:sz w:val="28"/>
          <w:szCs w:val="28"/>
        </w:rPr>
        <w:t xml:space="preserve"> тыс.</w:t>
      </w:r>
      <w:r w:rsidR="003139A9">
        <w:rPr>
          <w:rFonts w:ascii="Times New Roman" w:hAnsi="Times New Roman" w:cs="Times New Roman"/>
          <w:sz w:val="28"/>
          <w:szCs w:val="28"/>
        </w:rPr>
        <w:t xml:space="preserve"> </w:t>
      </w:r>
      <w:r w:rsidRPr="00BE540C">
        <w:rPr>
          <w:rFonts w:ascii="Times New Roman" w:hAnsi="Times New Roman" w:cs="Times New Roman"/>
          <w:sz w:val="28"/>
          <w:szCs w:val="28"/>
        </w:rPr>
        <w:t>руб</w:t>
      </w:r>
      <w:r w:rsidR="00CA2B7F">
        <w:rPr>
          <w:rFonts w:ascii="Times New Roman" w:hAnsi="Times New Roman" w:cs="Times New Roman"/>
          <w:sz w:val="28"/>
          <w:szCs w:val="28"/>
        </w:rPr>
        <w:t>лей</w:t>
      </w:r>
      <w:r w:rsidRPr="00BE540C">
        <w:rPr>
          <w:rFonts w:ascii="Times New Roman" w:hAnsi="Times New Roman" w:cs="Times New Roman"/>
          <w:sz w:val="28"/>
          <w:szCs w:val="28"/>
        </w:rPr>
        <w:t xml:space="preserve">, в том числе средства местного бюджета </w:t>
      </w:r>
      <w:r w:rsidR="003139A9">
        <w:rPr>
          <w:rFonts w:ascii="Times New Roman" w:hAnsi="Times New Roman" w:cs="Times New Roman"/>
          <w:sz w:val="28"/>
          <w:szCs w:val="28"/>
        </w:rPr>
        <w:t xml:space="preserve">- </w:t>
      </w:r>
      <w:r>
        <w:rPr>
          <w:rFonts w:ascii="Times New Roman" w:hAnsi="Times New Roman" w:cs="Times New Roman"/>
          <w:sz w:val="28"/>
          <w:szCs w:val="28"/>
        </w:rPr>
        <w:t>44 860,0</w:t>
      </w:r>
      <w:r w:rsidRPr="00BE540C">
        <w:rPr>
          <w:rFonts w:ascii="Times New Roman" w:hAnsi="Times New Roman" w:cs="Times New Roman"/>
          <w:sz w:val="28"/>
          <w:szCs w:val="28"/>
        </w:rPr>
        <w:t xml:space="preserve"> тыс.</w:t>
      </w:r>
      <w:r w:rsidR="003139A9">
        <w:rPr>
          <w:rFonts w:ascii="Times New Roman" w:hAnsi="Times New Roman" w:cs="Times New Roman"/>
          <w:sz w:val="28"/>
          <w:szCs w:val="28"/>
        </w:rPr>
        <w:t xml:space="preserve"> </w:t>
      </w:r>
      <w:r w:rsidRPr="00BE540C">
        <w:rPr>
          <w:rFonts w:ascii="Times New Roman" w:hAnsi="Times New Roman" w:cs="Times New Roman"/>
          <w:sz w:val="28"/>
          <w:szCs w:val="28"/>
        </w:rPr>
        <w:t>руб</w:t>
      </w:r>
      <w:r w:rsidR="00CA2B7F">
        <w:rPr>
          <w:rFonts w:ascii="Times New Roman" w:hAnsi="Times New Roman" w:cs="Times New Roman"/>
          <w:sz w:val="28"/>
          <w:szCs w:val="28"/>
        </w:rPr>
        <w:t>лей.</w:t>
      </w:r>
    </w:p>
    <w:p w14:paraId="46F97687" w14:textId="77777777" w:rsidR="003139A9" w:rsidRPr="007838ED" w:rsidRDefault="003139A9" w:rsidP="001130DB">
      <w:pPr>
        <w:spacing w:line="240" w:lineRule="auto"/>
        <w:ind w:firstLine="708"/>
        <w:contextualSpacing/>
        <w:jc w:val="both"/>
        <w:rPr>
          <w:rFonts w:ascii="Times New Roman" w:hAnsi="Times New Roman" w:cs="Times New Roman"/>
          <w:sz w:val="28"/>
          <w:szCs w:val="28"/>
        </w:rPr>
      </w:pPr>
    </w:p>
    <w:tbl>
      <w:tblPr>
        <w:tblStyle w:val="a4"/>
        <w:tblW w:w="10196" w:type="dxa"/>
        <w:tblLook w:val="04A0" w:firstRow="1" w:lastRow="0" w:firstColumn="1" w:lastColumn="0" w:noHBand="0" w:noVBand="1"/>
      </w:tblPr>
      <w:tblGrid>
        <w:gridCol w:w="5464"/>
        <w:gridCol w:w="1546"/>
        <w:gridCol w:w="1461"/>
        <w:gridCol w:w="1725"/>
      </w:tblGrid>
      <w:tr w:rsidR="001130DB" w:rsidRPr="007838ED" w14:paraId="7BF22D95" w14:textId="77777777" w:rsidTr="003139A9">
        <w:tc>
          <w:tcPr>
            <w:tcW w:w="5524" w:type="dxa"/>
            <w:vAlign w:val="center"/>
          </w:tcPr>
          <w:p w14:paraId="04AF6B4A"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 xml:space="preserve">  Мероприятие</w:t>
            </w:r>
          </w:p>
        </w:tc>
        <w:tc>
          <w:tcPr>
            <w:tcW w:w="1552" w:type="dxa"/>
            <w:vAlign w:val="center"/>
          </w:tcPr>
          <w:p w14:paraId="58B398CC"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2020 год</w:t>
            </w:r>
          </w:p>
        </w:tc>
        <w:tc>
          <w:tcPr>
            <w:tcW w:w="1466" w:type="dxa"/>
            <w:vAlign w:val="center"/>
          </w:tcPr>
          <w:p w14:paraId="7CF9BCAC"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2021 год</w:t>
            </w:r>
          </w:p>
        </w:tc>
        <w:tc>
          <w:tcPr>
            <w:tcW w:w="1654" w:type="dxa"/>
            <w:vAlign w:val="center"/>
          </w:tcPr>
          <w:p w14:paraId="13C80846"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 xml:space="preserve">Отклонение, % </w:t>
            </w:r>
          </w:p>
        </w:tc>
      </w:tr>
      <w:tr w:rsidR="001130DB" w14:paraId="5150265E" w14:textId="77777777" w:rsidTr="003139A9">
        <w:tc>
          <w:tcPr>
            <w:tcW w:w="5524" w:type="dxa"/>
            <w:shd w:val="clear" w:color="auto" w:fill="FFF2CC" w:themeFill="accent4" w:themeFillTint="33"/>
            <w:vAlign w:val="center"/>
          </w:tcPr>
          <w:p w14:paraId="14CBAA43" w14:textId="68E106CE" w:rsidR="001130DB" w:rsidRPr="009E7B21" w:rsidRDefault="001130DB" w:rsidP="00F77863">
            <w:pPr>
              <w:contextualSpacing/>
              <w:rPr>
                <w:rFonts w:ascii="Times New Roman" w:hAnsi="Times New Roman" w:cs="Times New Roman"/>
                <w:sz w:val="24"/>
                <w:szCs w:val="24"/>
              </w:rPr>
            </w:pPr>
            <w:r>
              <w:rPr>
                <w:rFonts w:ascii="Times New Roman" w:hAnsi="Times New Roman" w:cs="Times New Roman"/>
                <w:sz w:val="24"/>
                <w:szCs w:val="24"/>
              </w:rPr>
              <w:t>Благоустройство территории города Усолье-Сибирское (за исключением приоритетного проекта), тыс.</w:t>
            </w:r>
            <w:r w:rsidR="003139A9">
              <w:rPr>
                <w:rFonts w:ascii="Times New Roman" w:hAnsi="Times New Roman" w:cs="Times New Roman"/>
                <w:sz w:val="24"/>
                <w:szCs w:val="24"/>
              </w:rPr>
              <w:t xml:space="preserve"> </w:t>
            </w:r>
            <w:r>
              <w:rPr>
                <w:rFonts w:ascii="Times New Roman" w:hAnsi="Times New Roman" w:cs="Times New Roman"/>
                <w:sz w:val="24"/>
                <w:szCs w:val="24"/>
              </w:rPr>
              <w:t>руб.</w:t>
            </w:r>
          </w:p>
        </w:tc>
        <w:tc>
          <w:tcPr>
            <w:tcW w:w="1552" w:type="dxa"/>
            <w:shd w:val="clear" w:color="auto" w:fill="FFF2CC" w:themeFill="accent4" w:themeFillTint="33"/>
            <w:vAlign w:val="center"/>
          </w:tcPr>
          <w:p w14:paraId="644F8D00" w14:textId="77777777" w:rsidR="001130DB" w:rsidRPr="002B6E0B" w:rsidRDefault="001130DB" w:rsidP="00F77863">
            <w:pPr>
              <w:contextualSpacing/>
              <w:jc w:val="center"/>
              <w:rPr>
                <w:rFonts w:ascii="Times New Roman" w:hAnsi="Times New Roman" w:cs="Times New Roman"/>
                <w:sz w:val="26"/>
                <w:szCs w:val="26"/>
              </w:rPr>
            </w:pPr>
            <w:r>
              <w:rPr>
                <w:rFonts w:ascii="Times New Roman" w:hAnsi="Times New Roman" w:cs="Times New Roman"/>
                <w:sz w:val="26"/>
                <w:szCs w:val="26"/>
              </w:rPr>
              <w:t>30 549,1</w:t>
            </w:r>
          </w:p>
        </w:tc>
        <w:tc>
          <w:tcPr>
            <w:tcW w:w="1466" w:type="dxa"/>
            <w:shd w:val="clear" w:color="auto" w:fill="FFF2CC" w:themeFill="accent4" w:themeFillTint="33"/>
            <w:vAlign w:val="center"/>
          </w:tcPr>
          <w:p w14:paraId="5AE12FD6" w14:textId="77777777" w:rsidR="001130DB" w:rsidRPr="002B6E0B" w:rsidRDefault="001130DB" w:rsidP="00F77863">
            <w:pPr>
              <w:contextualSpacing/>
              <w:jc w:val="center"/>
              <w:rPr>
                <w:rFonts w:ascii="Times New Roman" w:hAnsi="Times New Roman" w:cs="Times New Roman"/>
                <w:sz w:val="26"/>
                <w:szCs w:val="26"/>
              </w:rPr>
            </w:pPr>
            <w:r>
              <w:rPr>
                <w:rFonts w:ascii="Times New Roman" w:hAnsi="Times New Roman" w:cs="Times New Roman"/>
                <w:sz w:val="26"/>
                <w:szCs w:val="26"/>
              </w:rPr>
              <w:t>40 440,0</w:t>
            </w:r>
          </w:p>
        </w:tc>
        <w:tc>
          <w:tcPr>
            <w:tcW w:w="1654" w:type="dxa"/>
            <w:shd w:val="clear" w:color="auto" w:fill="FFF2CC" w:themeFill="accent4" w:themeFillTint="33"/>
            <w:vAlign w:val="center"/>
          </w:tcPr>
          <w:p w14:paraId="0BF501BB" w14:textId="77777777" w:rsidR="001130DB" w:rsidRPr="002B6E0B" w:rsidRDefault="001130DB" w:rsidP="00F77863">
            <w:pPr>
              <w:contextualSpacing/>
              <w:jc w:val="center"/>
              <w:rPr>
                <w:rFonts w:ascii="Times New Roman" w:hAnsi="Times New Roman" w:cs="Times New Roman"/>
                <w:sz w:val="26"/>
                <w:szCs w:val="26"/>
              </w:rPr>
            </w:pPr>
            <w:r>
              <w:rPr>
                <w:rFonts w:ascii="Times New Roman" w:hAnsi="Times New Roman" w:cs="Times New Roman"/>
                <w:sz w:val="26"/>
                <w:szCs w:val="26"/>
              </w:rPr>
              <w:t>32,4</w:t>
            </w:r>
          </w:p>
        </w:tc>
      </w:tr>
      <w:tr w:rsidR="001130DB" w:rsidRPr="003668E9" w14:paraId="16697B49" w14:textId="77777777" w:rsidTr="003139A9">
        <w:tc>
          <w:tcPr>
            <w:tcW w:w="5524" w:type="dxa"/>
            <w:vAlign w:val="center"/>
          </w:tcPr>
          <w:p w14:paraId="0ADCD046" w14:textId="1BCEFD9B" w:rsidR="001130DB" w:rsidRPr="003668E9" w:rsidRDefault="001130DB" w:rsidP="00F77863">
            <w:pPr>
              <w:contextualSpacing/>
              <w:rPr>
                <w:rFonts w:ascii="Times New Roman" w:hAnsi="Times New Roman" w:cs="Times New Roman"/>
                <w:i/>
                <w:sz w:val="24"/>
                <w:szCs w:val="24"/>
              </w:rPr>
            </w:pPr>
            <w:r w:rsidRPr="003668E9">
              <w:rPr>
                <w:rFonts w:ascii="Times New Roman" w:hAnsi="Times New Roman" w:cs="Times New Roman"/>
                <w:i/>
                <w:sz w:val="24"/>
                <w:szCs w:val="24"/>
              </w:rPr>
              <w:t>Средства местного бюджета, тыс.</w:t>
            </w:r>
            <w:r w:rsidR="003139A9">
              <w:rPr>
                <w:rFonts w:ascii="Times New Roman" w:hAnsi="Times New Roman" w:cs="Times New Roman"/>
                <w:i/>
                <w:sz w:val="24"/>
                <w:szCs w:val="24"/>
              </w:rPr>
              <w:t xml:space="preserve"> </w:t>
            </w:r>
            <w:r w:rsidRPr="003668E9">
              <w:rPr>
                <w:rFonts w:ascii="Times New Roman" w:hAnsi="Times New Roman" w:cs="Times New Roman"/>
                <w:i/>
                <w:sz w:val="24"/>
                <w:szCs w:val="24"/>
              </w:rPr>
              <w:t>руб.</w:t>
            </w:r>
          </w:p>
        </w:tc>
        <w:tc>
          <w:tcPr>
            <w:tcW w:w="1552" w:type="dxa"/>
            <w:vAlign w:val="center"/>
          </w:tcPr>
          <w:p w14:paraId="542EC507"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15 285,1</w:t>
            </w:r>
          </w:p>
        </w:tc>
        <w:tc>
          <w:tcPr>
            <w:tcW w:w="1466" w:type="dxa"/>
            <w:vAlign w:val="center"/>
          </w:tcPr>
          <w:p w14:paraId="21496ED8"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35 980,5</w:t>
            </w:r>
          </w:p>
        </w:tc>
        <w:tc>
          <w:tcPr>
            <w:tcW w:w="1654" w:type="dxa"/>
            <w:vAlign w:val="center"/>
          </w:tcPr>
          <w:p w14:paraId="192E0B05"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Увеличение в 2,4 раза</w:t>
            </w:r>
          </w:p>
        </w:tc>
      </w:tr>
      <w:tr w:rsidR="001130DB" w:rsidRPr="003668E9" w14:paraId="36D33549" w14:textId="77777777" w:rsidTr="003139A9">
        <w:tc>
          <w:tcPr>
            <w:tcW w:w="5524" w:type="dxa"/>
            <w:vAlign w:val="center"/>
          </w:tcPr>
          <w:p w14:paraId="67AB6966" w14:textId="23C98F5A" w:rsidR="001130DB" w:rsidRDefault="001130DB" w:rsidP="00F77863">
            <w:pPr>
              <w:contextualSpacing/>
              <w:rPr>
                <w:rFonts w:ascii="Times New Roman" w:hAnsi="Times New Roman" w:cs="Times New Roman"/>
                <w:i/>
                <w:sz w:val="24"/>
                <w:szCs w:val="24"/>
              </w:rPr>
            </w:pPr>
            <w:r w:rsidRPr="00503E68">
              <w:rPr>
                <w:rFonts w:ascii="Times New Roman" w:hAnsi="Times New Roman" w:cs="Times New Roman"/>
                <w:i/>
                <w:sz w:val="24"/>
                <w:szCs w:val="24"/>
              </w:rPr>
              <w:t>Средства областного бюджета, тыс.</w:t>
            </w:r>
            <w:r w:rsidR="003139A9">
              <w:rPr>
                <w:rFonts w:ascii="Times New Roman" w:hAnsi="Times New Roman" w:cs="Times New Roman"/>
                <w:i/>
                <w:sz w:val="24"/>
                <w:szCs w:val="24"/>
              </w:rPr>
              <w:t xml:space="preserve"> </w:t>
            </w:r>
            <w:r w:rsidRPr="00503E68">
              <w:rPr>
                <w:rFonts w:ascii="Times New Roman" w:hAnsi="Times New Roman" w:cs="Times New Roman"/>
                <w:i/>
                <w:sz w:val="24"/>
                <w:szCs w:val="24"/>
              </w:rPr>
              <w:t>руб.</w:t>
            </w:r>
          </w:p>
        </w:tc>
        <w:tc>
          <w:tcPr>
            <w:tcW w:w="1552" w:type="dxa"/>
            <w:vAlign w:val="center"/>
          </w:tcPr>
          <w:p w14:paraId="35F74BA4"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14 267,7</w:t>
            </w:r>
          </w:p>
        </w:tc>
        <w:tc>
          <w:tcPr>
            <w:tcW w:w="1466" w:type="dxa"/>
            <w:vAlign w:val="center"/>
          </w:tcPr>
          <w:p w14:paraId="6B1DA765"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3 352,8</w:t>
            </w:r>
          </w:p>
        </w:tc>
        <w:tc>
          <w:tcPr>
            <w:tcW w:w="1654" w:type="dxa"/>
            <w:vAlign w:val="center"/>
          </w:tcPr>
          <w:p w14:paraId="6BABBF35"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Снижение в 4,3 раза</w:t>
            </w:r>
          </w:p>
        </w:tc>
      </w:tr>
      <w:tr w:rsidR="001130DB" w:rsidRPr="003668E9" w14:paraId="4E013B1D" w14:textId="77777777" w:rsidTr="003139A9">
        <w:tc>
          <w:tcPr>
            <w:tcW w:w="5524" w:type="dxa"/>
            <w:vAlign w:val="center"/>
          </w:tcPr>
          <w:p w14:paraId="5FB0140C" w14:textId="068D2652" w:rsidR="001130DB" w:rsidRPr="003668E9" w:rsidRDefault="001130DB" w:rsidP="00F77863">
            <w:pPr>
              <w:contextualSpacing/>
              <w:rPr>
                <w:rFonts w:ascii="Times New Roman" w:hAnsi="Times New Roman" w:cs="Times New Roman"/>
                <w:i/>
                <w:sz w:val="24"/>
                <w:szCs w:val="24"/>
              </w:rPr>
            </w:pPr>
            <w:r>
              <w:rPr>
                <w:rFonts w:ascii="Times New Roman" w:hAnsi="Times New Roman" w:cs="Times New Roman"/>
                <w:i/>
                <w:sz w:val="24"/>
                <w:szCs w:val="24"/>
              </w:rPr>
              <w:t>Благотворительные пожертвования/целевые средства</w:t>
            </w:r>
            <w:r w:rsidRPr="003668E9">
              <w:rPr>
                <w:rFonts w:ascii="Times New Roman" w:hAnsi="Times New Roman" w:cs="Times New Roman"/>
                <w:i/>
                <w:sz w:val="24"/>
                <w:szCs w:val="24"/>
              </w:rPr>
              <w:t xml:space="preserve"> тыс.</w:t>
            </w:r>
            <w:r w:rsidR="003139A9">
              <w:rPr>
                <w:rFonts w:ascii="Times New Roman" w:hAnsi="Times New Roman" w:cs="Times New Roman"/>
                <w:i/>
                <w:sz w:val="24"/>
                <w:szCs w:val="24"/>
              </w:rPr>
              <w:t xml:space="preserve"> </w:t>
            </w:r>
            <w:r w:rsidRPr="003668E9">
              <w:rPr>
                <w:rFonts w:ascii="Times New Roman" w:hAnsi="Times New Roman" w:cs="Times New Roman"/>
                <w:i/>
                <w:sz w:val="24"/>
                <w:szCs w:val="24"/>
              </w:rPr>
              <w:t>руб.</w:t>
            </w:r>
          </w:p>
        </w:tc>
        <w:tc>
          <w:tcPr>
            <w:tcW w:w="1552" w:type="dxa"/>
            <w:vAlign w:val="center"/>
          </w:tcPr>
          <w:p w14:paraId="00FE0B19"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996,3</w:t>
            </w:r>
          </w:p>
        </w:tc>
        <w:tc>
          <w:tcPr>
            <w:tcW w:w="1466" w:type="dxa"/>
            <w:vAlign w:val="center"/>
          </w:tcPr>
          <w:p w14:paraId="2CFC5F6D"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1 106,7</w:t>
            </w:r>
          </w:p>
        </w:tc>
        <w:tc>
          <w:tcPr>
            <w:tcW w:w="1654" w:type="dxa"/>
            <w:vAlign w:val="center"/>
          </w:tcPr>
          <w:p w14:paraId="68E5ABEB"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11,1</w:t>
            </w:r>
          </w:p>
        </w:tc>
      </w:tr>
      <w:tr w:rsidR="001130DB" w:rsidRPr="003668E9" w14:paraId="1800B192" w14:textId="77777777" w:rsidTr="003139A9">
        <w:tc>
          <w:tcPr>
            <w:tcW w:w="5524" w:type="dxa"/>
            <w:shd w:val="clear" w:color="auto" w:fill="FFF2CC" w:themeFill="accent4" w:themeFillTint="33"/>
            <w:vAlign w:val="center"/>
          </w:tcPr>
          <w:p w14:paraId="20459683" w14:textId="7003DB39" w:rsidR="001130DB" w:rsidRPr="00C13B8D" w:rsidRDefault="001130DB" w:rsidP="00F77863">
            <w:pPr>
              <w:contextualSpacing/>
              <w:rPr>
                <w:rFonts w:ascii="Times New Roman" w:hAnsi="Times New Roman" w:cs="Times New Roman"/>
                <w:sz w:val="24"/>
                <w:szCs w:val="24"/>
              </w:rPr>
            </w:pPr>
            <w:r>
              <w:rPr>
                <w:rFonts w:ascii="Times New Roman" w:hAnsi="Times New Roman" w:cs="Times New Roman"/>
                <w:sz w:val="24"/>
                <w:szCs w:val="24"/>
              </w:rPr>
              <w:t>Приоритетный проект «Формирование современной городской среды», тыс.</w:t>
            </w:r>
            <w:r w:rsidR="003139A9">
              <w:rPr>
                <w:rFonts w:ascii="Times New Roman" w:hAnsi="Times New Roman" w:cs="Times New Roman"/>
                <w:sz w:val="24"/>
                <w:szCs w:val="24"/>
              </w:rPr>
              <w:t xml:space="preserve"> </w:t>
            </w:r>
            <w:r>
              <w:rPr>
                <w:rFonts w:ascii="Times New Roman" w:hAnsi="Times New Roman" w:cs="Times New Roman"/>
                <w:sz w:val="24"/>
                <w:szCs w:val="24"/>
              </w:rPr>
              <w:t>руб.</w:t>
            </w:r>
          </w:p>
        </w:tc>
        <w:tc>
          <w:tcPr>
            <w:tcW w:w="1552" w:type="dxa"/>
            <w:shd w:val="clear" w:color="auto" w:fill="FFF2CC" w:themeFill="accent4" w:themeFillTint="33"/>
            <w:vAlign w:val="center"/>
          </w:tcPr>
          <w:p w14:paraId="28ABE44D" w14:textId="77777777" w:rsidR="001130DB" w:rsidRPr="002B6E0B" w:rsidRDefault="001130DB" w:rsidP="00F77863">
            <w:pPr>
              <w:contextualSpacing/>
              <w:jc w:val="center"/>
              <w:rPr>
                <w:rFonts w:ascii="Times New Roman" w:hAnsi="Times New Roman" w:cs="Times New Roman"/>
                <w:sz w:val="26"/>
                <w:szCs w:val="26"/>
              </w:rPr>
            </w:pPr>
            <w:r>
              <w:rPr>
                <w:rFonts w:ascii="Times New Roman" w:hAnsi="Times New Roman" w:cs="Times New Roman"/>
                <w:sz w:val="26"/>
                <w:szCs w:val="26"/>
              </w:rPr>
              <w:t>86 003,9</w:t>
            </w:r>
          </w:p>
        </w:tc>
        <w:tc>
          <w:tcPr>
            <w:tcW w:w="1466" w:type="dxa"/>
            <w:shd w:val="clear" w:color="auto" w:fill="FFF2CC" w:themeFill="accent4" w:themeFillTint="33"/>
            <w:vAlign w:val="center"/>
          </w:tcPr>
          <w:p w14:paraId="6562271A" w14:textId="77777777" w:rsidR="001130DB" w:rsidRPr="002B6E0B" w:rsidRDefault="001130DB" w:rsidP="00F77863">
            <w:pPr>
              <w:contextualSpacing/>
              <w:jc w:val="center"/>
              <w:rPr>
                <w:rFonts w:ascii="Times New Roman" w:hAnsi="Times New Roman" w:cs="Times New Roman"/>
                <w:sz w:val="26"/>
                <w:szCs w:val="26"/>
              </w:rPr>
            </w:pPr>
            <w:r>
              <w:rPr>
                <w:rFonts w:ascii="Times New Roman" w:hAnsi="Times New Roman" w:cs="Times New Roman"/>
                <w:sz w:val="26"/>
                <w:szCs w:val="26"/>
              </w:rPr>
              <w:t>154 794,6</w:t>
            </w:r>
          </w:p>
        </w:tc>
        <w:tc>
          <w:tcPr>
            <w:tcW w:w="1654" w:type="dxa"/>
            <w:shd w:val="clear" w:color="auto" w:fill="FFF2CC" w:themeFill="accent4" w:themeFillTint="33"/>
            <w:vAlign w:val="center"/>
          </w:tcPr>
          <w:p w14:paraId="0182F514" w14:textId="77777777" w:rsidR="001130DB" w:rsidRPr="002B6E0B" w:rsidRDefault="001130DB" w:rsidP="00F77863">
            <w:pPr>
              <w:contextualSpacing/>
              <w:jc w:val="center"/>
              <w:rPr>
                <w:rFonts w:ascii="Times New Roman" w:hAnsi="Times New Roman" w:cs="Times New Roman"/>
                <w:sz w:val="26"/>
                <w:szCs w:val="26"/>
              </w:rPr>
            </w:pPr>
            <w:r>
              <w:rPr>
                <w:rFonts w:ascii="Times New Roman" w:hAnsi="Times New Roman" w:cs="Times New Roman"/>
                <w:sz w:val="26"/>
                <w:szCs w:val="26"/>
              </w:rPr>
              <w:t>80,0</w:t>
            </w:r>
          </w:p>
        </w:tc>
      </w:tr>
      <w:tr w:rsidR="001130DB" w:rsidRPr="003668E9" w14:paraId="40F59BB0" w14:textId="77777777" w:rsidTr="003139A9">
        <w:tc>
          <w:tcPr>
            <w:tcW w:w="5524" w:type="dxa"/>
            <w:vAlign w:val="center"/>
          </w:tcPr>
          <w:p w14:paraId="6DA8F572" w14:textId="5EFE05D4" w:rsidR="001130DB" w:rsidRDefault="001130DB" w:rsidP="00F77863">
            <w:pPr>
              <w:contextualSpacing/>
              <w:rPr>
                <w:rFonts w:ascii="Times New Roman" w:hAnsi="Times New Roman" w:cs="Times New Roman"/>
                <w:i/>
                <w:sz w:val="24"/>
                <w:szCs w:val="24"/>
              </w:rPr>
            </w:pPr>
            <w:r w:rsidRPr="00154F1F">
              <w:rPr>
                <w:rFonts w:ascii="Times New Roman" w:hAnsi="Times New Roman" w:cs="Times New Roman"/>
                <w:i/>
                <w:sz w:val="24"/>
                <w:szCs w:val="24"/>
              </w:rPr>
              <w:t>Средства местного бюджета, тыс.</w:t>
            </w:r>
            <w:r w:rsidR="003139A9">
              <w:rPr>
                <w:rFonts w:ascii="Times New Roman" w:hAnsi="Times New Roman" w:cs="Times New Roman"/>
                <w:i/>
                <w:sz w:val="24"/>
                <w:szCs w:val="24"/>
              </w:rPr>
              <w:t xml:space="preserve"> </w:t>
            </w:r>
            <w:r w:rsidRPr="00154F1F">
              <w:rPr>
                <w:rFonts w:ascii="Times New Roman" w:hAnsi="Times New Roman" w:cs="Times New Roman"/>
                <w:i/>
                <w:sz w:val="24"/>
                <w:szCs w:val="24"/>
              </w:rPr>
              <w:t>руб.</w:t>
            </w:r>
          </w:p>
        </w:tc>
        <w:tc>
          <w:tcPr>
            <w:tcW w:w="1552" w:type="dxa"/>
            <w:vAlign w:val="center"/>
          </w:tcPr>
          <w:p w14:paraId="05DCFFBB"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1 135,2</w:t>
            </w:r>
          </w:p>
        </w:tc>
        <w:tc>
          <w:tcPr>
            <w:tcW w:w="1466" w:type="dxa"/>
            <w:vAlign w:val="center"/>
          </w:tcPr>
          <w:p w14:paraId="0A4B549F"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8 879,6</w:t>
            </w:r>
          </w:p>
        </w:tc>
        <w:tc>
          <w:tcPr>
            <w:tcW w:w="1654" w:type="dxa"/>
            <w:vAlign w:val="center"/>
          </w:tcPr>
          <w:p w14:paraId="06FA0745"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Увеличение в 7,8 раза</w:t>
            </w:r>
          </w:p>
        </w:tc>
      </w:tr>
      <w:tr w:rsidR="001130DB" w:rsidRPr="003668E9" w14:paraId="7AC4E903" w14:textId="77777777" w:rsidTr="003139A9">
        <w:tc>
          <w:tcPr>
            <w:tcW w:w="5524" w:type="dxa"/>
            <w:vAlign w:val="center"/>
          </w:tcPr>
          <w:p w14:paraId="29627C91" w14:textId="5232740D" w:rsidR="001130DB" w:rsidRDefault="001130DB" w:rsidP="00F77863">
            <w:pPr>
              <w:contextualSpacing/>
              <w:rPr>
                <w:rFonts w:ascii="Times New Roman" w:hAnsi="Times New Roman" w:cs="Times New Roman"/>
                <w:i/>
                <w:sz w:val="24"/>
                <w:szCs w:val="24"/>
              </w:rPr>
            </w:pPr>
            <w:r w:rsidRPr="00154F1F">
              <w:rPr>
                <w:rFonts w:ascii="Times New Roman" w:hAnsi="Times New Roman" w:cs="Times New Roman"/>
                <w:i/>
                <w:sz w:val="24"/>
                <w:szCs w:val="24"/>
              </w:rPr>
              <w:t xml:space="preserve">Средства </w:t>
            </w:r>
            <w:r>
              <w:rPr>
                <w:rFonts w:ascii="Times New Roman" w:hAnsi="Times New Roman" w:cs="Times New Roman"/>
                <w:i/>
                <w:sz w:val="24"/>
                <w:szCs w:val="24"/>
              </w:rPr>
              <w:t>федерального</w:t>
            </w:r>
            <w:r w:rsidRPr="00154F1F">
              <w:rPr>
                <w:rFonts w:ascii="Times New Roman" w:hAnsi="Times New Roman" w:cs="Times New Roman"/>
                <w:i/>
                <w:sz w:val="24"/>
                <w:szCs w:val="24"/>
              </w:rPr>
              <w:t xml:space="preserve"> бюджета, тыс.</w:t>
            </w:r>
            <w:r w:rsidR="003139A9">
              <w:rPr>
                <w:rFonts w:ascii="Times New Roman" w:hAnsi="Times New Roman" w:cs="Times New Roman"/>
                <w:i/>
                <w:sz w:val="24"/>
                <w:szCs w:val="24"/>
              </w:rPr>
              <w:t xml:space="preserve"> </w:t>
            </w:r>
            <w:r w:rsidRPr="00154F1F">
              <w:rPr>
                <w:rFonts w:ascii="Times New Roman" w:hAnsi="Times New Roman" w:cs="Times New Roman"/>
                <w:i/>
                <w:sz w:val="24"/>
                <w:szCs w:val="24"/>
              </w:rPr>
              <w:t>руб.</w:t>
            </w:r>
          </w:p>
        </w:tc>
        <w:tc>
          <w:tcPr>
            <w:tcW w:w="1552" w:type="dxa"/>
            <w:vAlign w:val="center"/>
          </w:tcPr>
          <w:p w14:paraId="4251810C"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68 655,7</w:t>
            </w:r>
          </w:p>
        </w:tc>
        <w:tc>
          <w:tcPr>
            <w:tcW w:w="1466" w:type="dxa"/>
            <w:vAlign w:val="center"/>
          </w:tcPr>
          <w:p w14:paraId="4BD06FF1"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115 262,3</w:t>
            </w:r>
          </w:p>
        </w:tc>
        <w:tc>
          <w:tcPr>
            <w:tcW w:w="1654" w:type="dxa"/>
            <w:vAlign w:val="center"/>
          </w:tcPr>
          <w:p w14:paraId="0CA0A9A8" w14:textId="77777777" w:rsidR="007838ED" w:rsidRDefault="007838ED" w:rsidP="00F77863">
            <w:pPr>
              <w:contextualSpacing/>
              <w:jc w:val="center"/>
              <w:rPr>
                <w:rFonts w:ascii="Times New Roman" w:hAnsi="Times New Roman" w:cs="Times New Roman"/>
                <w:i/>
                <w:sz w:val="26"/>
                <w:szCs w:val="26"/>
              </w:rPr>
            </w:pPr>
          </w:p>
          <w:p w14:paraId="376EC608" w14:textId="2FAFF6ED" w:rsidR="001130D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lastRenderedPageBreak/>
              <w:t>67,9</w:t>
            </w:r>
          </w:p>
          <w:p w14:paraId="16634E70" w14:textId="242EEE0A" w:rsidR="007838ED" w:rsidRPr="002B6E0B" w:rsidRDefault="007838ED" w:rsidP="00F77863">
            <w:pPr>
              <w:contextualSpacing/>
              <w:jc w:val="center"/>
              <w:rPr>
                <w:rFonts w:ascii="Times New Roman" w:hAnsi="Times New Roman" w:cs="Times New Roman"/>
                <w:i/>
                <w:sz w:val="26"/>
                <w:szCs w:val="26"/>
              </w:rPr>
            </w:pPr>
          </w:p>
        </w:tc>
      </w:tr>
      <w:tr w:rsidR="001130DB" w:rsidRPr="003668E9" w14:paraId="45DDCE72" w14:textId="77777777" w:rsidTr="003139A9">
        <w:tc>
          <w:tcPr>
            <w:tcW w:w="5524" w:type="dxa"/>
            <w:vAlign w:val="center"/>
          </w:tcPr>
          <w:p w14:paraId="6F2C1F7C" w14:textId="749AEEFC" w:rsidR="001130DB" w:rsidRDefault="001130DB" w:rsidP="00F77863">
            <w:pPr>
              <w:contextualSpacing/>
              <w:rPr>
                <w:rFonts w:ascii="Times New Roman" w:hAnsi="Times New Roman" w:cs="Times New Roman"/>
                <w:i/>
                <w:sz w:val="24"/>
                <w:szCs w:val="24"/>
              </w:rPr>
            </w:pPr>
            <w:r w:rsidRPr="00154F1F">
              <w:rPr>
                <w:rFonts w:ascii="Times New Roman" w:hAnsi="Times New Roman" w:cs="Times New Roman"/>
                <w:i/>
                <w:sz w:val="24"/>
                <w:szCs w:val="24"/>
              </w:rPr>
              <w:lastRenderedPageBreak/>
              <w:t xml:space="preserve">Средства </w:t>
            </w:r>
            <w:r>
              <w:rPr>
                <w:rFonts w:ascii="Times New Roman" w:hAnsi="Times New Roman" w:cs="Times New Roman"/>
                <w:i/>
                <w:sz w:val="24"/>
                <w:szCs w:val="24"/>
              </w:rPr>
              <w:t>областного</w:t>
            </w:r>
            <w:r w:rsidRPr="00154F1F">
              <w:rPr>
                <w:rFonts w:ascii="Times New Roman" w:hAnsi="Times New Roman" w:cs="Times New Roman"/>
                <w:i/>
                <w:sz w:val="24"/>
                <w:szCs w:val="24"/>
              </w:rPr>
              <w:t xml:space="preserve"> бюджета, тыс.</w:t>
            </w:r>
            <w:r w:rsidR="003139A9">
              <w:rPr>
                <w:rFonts w:ascii="Times New Roman" w:hAnsi="Times New Roman" w:cs="Times New Roman"/>
                <w:i/>
                <w:sz w:val="24"/>
                <w:szCs w:val="24"/>
              </w:rPr>
              <w:t xml:space="preserve"> </w:t>
            </w:r>
            <w:r w:rsidRPr="00154F1F">
              <w:rPr>
                <w:rFonts w:ascii="Times New Roman" w:hAnsi="Times New Roman" w:cs="Times New Roman"/>
                <w:i/>
                <w:sz w:val="24"/>
                <w:szCs w:val="24"/>
              </w:rPr>
              <w:t>руб.</w:t>
            </w:r>
          </w:p>
        </w:tc>
        <w:tc>
          <w:tcPr>
            <w:tcW w:w="1552" w:type="dxa"/>
            <w:vAlign w:val="center"/>
          </w:tcPr>
          <w:p w14:paraId="0AC0BA95"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16 213,0</w:t>
            </w:r>
          </w:p>
        </w:tc>
        <w:tc>
          <w:tcPr>
            <w:tcW w:w="1466" w:type="dxa"/>
            <w:vAlign w:val="center"/>
          </w:tcPr>
          <w:p w14:paraId="1EC29436" w14:textId="77777777" w:rsidR="001130DB" w:rsidRPr="002B6E0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30 652,7</w:t>
            </w:r>
          </w:p>
        </w:tc>
        <w:tc>
          <w:tcPr>
            <w:tcW w:w="1654" w:type="dxa"/>
            <w:vAlign w:val="center"/>
          </w:tcPr>
          <w:p w14:paraId="3FDE079A" w14:textId="77777777" w:rsidR="007838ED" w:rsidRDefault="007838ED" w:rsidP="00F77863">
            <w:pPr>
              <w:contextualSpacing/>
              <w:jc w:val="center"/>
              <w:rPr>
                <w:rFonts w:ascii="Times New Roman" w:hAnsi="Times New Roman" w:cs="Times New Roman"/>
                <w:i/>
                <w:sz w:val="26"/>
                <w:szCs w:val="26"/>
              </w:rPr>
            </w:pPr>
          </w:p>
          <w:p w14:paraId="37BB5EFE" w14:textId="2A37F5D0" w:rsidR="001130D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89,1</w:t>
            </w:r>
          </w:p>
          <w:p w14:paraId="29BCAA4B" w14:textId="0A99576B" w:rsidR="007838ED" w:rsidRPr="002B6E0B" w:rsidRDefault="007838ED" w:rsidP="00F77863">
            <w:pPr>
              <w:contextualSpacing/>
              <w:jc w:val="center"/>
              <w:rPr>
                <w:rFonts w:ascii="Times New Roman" w:hAnsi="Times New Roman" w:cs="Times New Roman"/>
                <w:i/>
                <w:sz w:val="26"/>
                <w:szCs w:val="26"/>
              </w:rPr>
            </w:pPr>
          </w:p>
        </w:tc>
      </w:tr>
      <w:tr w:rsidR="001130DB" w:rsidRPr="003668E9" w14:paraId="7164F9A8" w14:textId="77777777" w:rsidTr="003139A9">
        <w:tc>
          <w:tcPr>
            <w:tcW w:w="5524" w:type="dxa"/>
            <w:vAlign w:val="center"/>
          </w:tcPr>
          <w:p w14:paraId="6945C507" w14:textId="77777777" w:rsidR="001130DB" w:rsidRPr="00AC548B" w:rsidRDefault="001130DB" w:rsidP="00F77863">
            <w:pPr>
              <w:contextualSpacing/>
              <w:rPr>
                <w:rFonts w:ascii="Times New Roman" w:hAnsi="Times New Roman" w:cs="Times New Roman"/>
                <w:b/>
                <w:sz w:val="24"/>
                <w:szCs w:val="24"/>
              </w:rPr>
            </w:pPr>
            <w:r>
              <w:rPr>
                <w:rFonts w:ascii="Times New Roman" w:hAnsi="Times New Roman" w:cs="Times New Roman"/>
                <w:b/>
                <w:sz w:val="24"/>
                <w:szCs w:val="24"/>
              </w:rPr>
              <w:t>ИТОГО:</w:t>
            </w:r>
          </w:p>
        </w:tc>
        <w:tc>
          <w:tcPr>
            <w:tcW w:w="1552" w:type="dxa"/>
            <w:vAlign w:val="center"/>
          </w:tcPr>
          <w:p w14:paraId="34A480AD" w14:textId="77777777" w:rsidR="001130DB" w:rsidRPr="002B6E0B" w:rsidRDefault="001130DB" w:rsidP="00F77863">
            <w:pPr>
              <w:contextualSpacing/>
              <w:jc w:val="center"/>
              <w:rPr>
                <w:rFonts w:ascii="Times New Roman" w:hAnsi="Times New Roman" w:cs="Times New Roman"/>
                <w:b/>
                <w:sz w:val="26"/>
                <w:szCs w:val="26"/>
              </w:rPr>
            </w:pPr>
            <w:r>
              <w:rPr>
                <w:rFonts w:ascii="Times New Roman" w:hAnsi="Times New Roman" w:cs="Times New Roman"/>
                <w:b/>
                <w:sz w:val="26"/>
                <w:szCs w:val="26"/>
              </w:rPr>
              <w:t>116 553,0</w:t>
            </w:r>
          </w:p>
        </w:tc>
        <w:tc>
          <w:tcPr>
            <w:tcW w:w="1466" w:type="dxa"/>
            <w:vAlign w:val="center"/>
          </w:tcPr>
          <w:p w14:paraId="25E92C3D" w14:textId="77777777" w:rsidR="001130DB" w:rsidRPr="002B6E0B" w:rsidRDefault="001130DB" w:rsidP="00F77863">
            <w:pPr>
              <w:contextualSpacing/>
              <w:jc w:val="center"/>
              <w:rPr>
                <w:rFonts w:ascii="Times New Roman" w:hAnsi="Times New Roman" w:cs="Times New Roman"/>
                <w:b/>
                <w:sz w:val="26"/>
                <w:szCs w:val="26"/>
              </w:rPr>
            </w:pPr>
            <w:r>
              <w:rPr>
                <w:rFonts w:ascii="Times New Roman" w:hAnsi="Times New Roman" w:cs="Times New Roman"/>
                <w:b/>
                <w:sz w:val="26"/>
                <w:szCs w:val="26"/>
              </w:rPr>
              <w:t>195 234,6</w:t>
            </w:r>
          </w:p>
        </w:tc>
        <w:tc>
          <w:tcPr>
            <w:tcW w:w="1654" w:type="dxa"/>
            <w:vAlign w:val="center"/>
          </w:tcPr>
          <w:p w14:paraId="7D52ED42" w14:textId="77777777" w:rsidR="001130DB" w:rsidRPr="002B6E0B" w:rsidRDefault="001130DB" w:rsidP="00F77863">
            <w:pPr>
              <w:contextualSpacing/>
              <w:jc w:val="center"/>
              <w:rPr>
                <w:rFonts w:ascii="Times New Roman" w:hAnsi="Times New Roman" w:cs="Times New Roman"/>
                <w:b/>
                <w:sz w:val="26"/>
                <w:szCs w:val="26"/>
              </w:rPr>
            </w:pPr>
            <w:r>
              <w:rPr>
                <w:rFonts w:ascii="Times New Roman" w:hAnsi="Times New Roman" w:cs="Times New Roman"/>
                <w:b/>
                <w:sz w:val="26"/>
                <w:szCs w:val="26"/>
              </w:rPr>
              <w:t>67,5</w:t>
            </w:r>
          </w:p>
        </w:tc>
      </w:tr>
    </w:tbl>
    <w:p w14:paraId="49CA8576" w14:textId="77777777" w:rsidR="001130DB" w:rsidRDefault="001130DB" w:rsidP="001130DB">
      <w:pPr>
        <w:jc w:val="both"/>
        <w:rPr>
          <w:rFonts w:ascii="Times New Roman" w:hAnsi="Times New Roman" w:cs="Times New Roman"/>
          <w:sz w:val="28"/>
          <w:szCs w:val="28"/>
        </w:rPr>
      </w:pPr>
    </w:p>
    <w:p w14:paraId="796EDB34" w14:textId="77777777" w:rsidR="001130DB" w:rsidRDefault="001130DB" w:rsidP="001130DB">
      <w:pPr>
        <w:jc w:val="both"/>
        <w:rPr>
          <w:rFonts w:ascii="Times New Roman" w:hAnsi="Times New Roman" w:cs="Times New Roman"/>
          <w:sz w:val="28"/>
          <w:szCs w:val="28"/>
        </w:rPr>
      </w:pPr>
      <w:r>
        <w:rPr>
          <w:noProof/>
          <w:lang w:eastAsia="ru-RU"/>
        </w:rPr>
        <w:drawing>
          <wp:inline distT="0" distB="0" distL="0" distR="0" wp14:anchorId="504D8F8B" wp14:editId="3878032D">
            <wp:extent cx="6486525" cy="3793490"/>
            <wp:effectExtent l="0" t="0" r="9525" b="165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9D28BE">
        <w:rPr>
          <w:rFonts w:ascii="Times New Roman" w:hAnsi="Times New Roman" w:cs="Times New Roman"/>
          <w:sz w:val="28"/>
          <w:szCs w:val="28"/>
        </w:rPr>
        <w:t xml:space="preserve">       </w:t>
      </w:r>
    </w:p>
    <w:p w14:paraId="050B1E53" w14:textId="17522A31" w:rsidR="006207E0" w:rsidRDefault="001130DB" w:rsidP="006207E0">
      <w:pPr>
        <w:spacing w:after="0" w:line="240" w:lineRule="auto"/>
        <w:ind w:firstLine="709"/>
        <w:jc w:val="both"/>
        <w:rPr>
          <w:rFonts w:ascii="Times New Roman" w:hAnsi="Times New Roman" w:cs="Times New Roman"/>
          <w:sz w:val="28"/>
          <w:szCs w:val="28"/>
        </w:rPr>
      </w:pPr>
      <w:r w:rsidRPr="00176165">
        <w:rPr>
          <w:rFonts w:ascii="Times New Roman" w:hAnsi="Times New Roman" w:cs="Times New Roman"/>
          <w:sz w:val="28"/>
          <w:szCs w:val="28"/>
        </w:rPr>
        <w:t>В рамках</w:t>
      </w:r>
      <w:r w:rsidRPr="00BE540C">
        <w:rPr>
          <w:rFonts w:ascii="Times New Roman" w:hAnsi="Times New Roman" w:cs="Times New Roman"/>
          <w:sz w:val="28"/>
          <w:szCs w:val="28"/>
        </w:rPr>
        <w:t xml:space="preserve"> реализации полномочий по решению вопросов местного значения, связанных с благоустройством территории города Усолье-Сибирское, проведены следующие основные мероприятия:       </w:t>
      </w:r>
    </w:p>
    <w:p w14:paraId="2CDC43D7" w14:textId="7743F496" w:rsidR="001130DB" w:rsidRPr="00BE540C" w:rsidRDefault="001130DB" w:rsidP="006207E0">
      <w:pPr>
        <w:spacing w:after="0" w:line="240" w:lineRule="auto"/>
        <w:ind w:firstLine="709"/>
        <w:jc w:val="both"/>
        <w:rPr>
          <w:rFonts w:ascii="Times New Roman" w:hAnsi="Times New Roman" w:cs="Times New Roman"/>
          <w:sz w:val="28"/>
          <w:szCs w:val="28"/>
        </w:rPr>
      </w:pPr>
      <w:r w:rsidRPr="00BE540C">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2055"/>
        <w:gridCol w:w="776"/>
        <w:gridCol w:w="993"/>
        <w:gridCol w:w="4536"/>
        <w:gridCol w:w="1725"/>
      </w:tblGrid>
      <w:tr w:rsidR="001130DB" w14:paraId="3903566B" w14:textId="77777777" w:rsidTr="003139A9">
        <w:tc>
          <w:tcPr>
            <w:tcW w:w="2055" w:type="dxa"/>
            <w:vAlign w:val="center"/>
          </w:tcPr>
          <w:p w14:paraId="192362F4"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Мероприятие</w:t>
            </w:r>
          </w:p>
        </w:tc>
        <w:tc>
          <w:tcPr>
            <w:tcW w:w="775" w:type="dxa"/>
            <w:vAlign w:val="center"/>
          </w:tcPr>
          <w:p w14:paraId="7D97E7EE"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2020 год</w:t>
            </w:r>
          </w:p>
        </w:tc>
        <w:tc>
          <w:tcPr>
            <w:tcW w:w="993" w:type="dxa"/>
            <w:vAlign w:val="center"/>
          </w:tcPr>
          <w:p w14:paraId="47A985A1"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2021 год</w:t>
            </w:r>
          </w:p>
        </w:tc>
        <w:tc>
          <w:tcPr>
            <w:tcW w:w="4536" w:type="dxa"/>
            <w:vAlign w:val="center"/>
          </w:tcPr>
          <w:p w14:paraId="4D78482E"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Примечание (данные за 2021 год)</w:t>
            </w:r>
          </w:p>
        </w:tc>
        <w:tc>
          <w:tcPr>
            <w:tcW w:w="1509" w:type="dxa"/>
            <w:vAlign w:val="center"/>
          </w:tcPr>
          <w:p w14:paraId="1A75EC9F"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Отклонение, %</w:t>
            </w:r>
          </w:p>
        </w:tc>
      </w:tr>
      <w:tr w:rsidR="001130DB" w14:paraId="033750BF" w14:textId="77777777" w:rsidTr="003139A9">
        <w:tc>
          <w:tcPr>
            <w:tcW w:w="2055" w:type="dxa"/>
            <w:vAlign w:val="center"/>
          </w:tcPr>
          <w:p w14:paraId="50172BB9" w14:textId="77777777" w:rsidR="001130DB" w:rsidRPr="001D3A29" w:rsidRDefault="001130DB" w:rsidP="00F77863">
            <w:pPr>
              <w:contextualSpacing/>
              <w:jc w:val="both"/>
              <w:rPr>
                <w:rFonts w:ascii="Times New Roman" w:hAnsi="Times New Roman" w:cs="Times New Roman"/>
                <w:sz w:val="24"/>
                <w:szCs w:val="24"/>
              </w:rPr>
            </w:pPr>
            <w:r w:rsidRPr="00234848">
              <w:rPr>
                <w:rFonts w:ascii="Times New Roman" w:hAnsi="Times New Roman" w:cs="Times New Roman"/>
                <w:sz w:val="24"/>
                <w:szCs w:val="24"/>
              </w:rPr>
              <w:t>Благоустройство дворовых территорий многоквартирных домов</w:t>
            </w:r>
            <w:r>
              <w:rPr>
                <w:rFonts w:ascii="Times New Roman" w:hAnsi="Times New Roman" w:cs="Times New Roman"/>
                <w:sz w:val="24"/>
                <w:szCs w:val="24"/>
              </w:rPr>
              <w:t>, шт.</w:t>
            </w:r>
          </w:p>
        </w:tc>
        <w:tc>
          <w:tcPr>
            <w:tcW w:w="775" w:type="dxa"/>
            <w:vAlign w:val="center"/>
          </w:tcPr>
          <w:p w14:paraId="23F544C8"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vAlign w:val="center"/>
          </w:tcPr>
          <w:p w14:paraId="135C67B4"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vAlign w:val="center"/>
          </w:tcPr>
          <w:p w14:paraId="3F180128" w14:textId="77777777" w:rsidR="003139A9" w:rsidRDefault="001130DB" w:rsidP="00F77863">
            <w:pPr>
              <w:contextualSpacing/>
              <w:jc w:val="both"/>
              <w:rPr>
                <w:rFonts w:ascii="Times New Roman" w:hAnsi="Times New Roman" w:cs="Times New Roman"/>
                <w:sz w:val="24"/>
                <w:szCs w:val="24"/>
              </w:rPr>
            </w:pPr>
            <w:r w:rsidRPr="00394443">
              <w:rPr>
                <w:rFonts w:ascii="Times New Roman" w:hAnsi="Times New Roman" w:cs="Times New Roman"/>
                <w:sz w:val="24"/>
                <w:szCs w:val="24"/>
              </w:rPr>
              <w:t>Объем расходов составляет 2</w:t>
            </w:r>
            <w:r>
              <w:rPr>
                <w:rFonts w:ascii="Times New Roman" w:hAnsi="Times New Roman" w:cs="Times New Roman"/>
                <w:sz w:val="24"/>
                <w:szCs w:val="24"/>
              </w:rPr>
              <w:t>6 097,8</w:t>
            </w:r>
            <w:r w:rsidRPr="00394443">
              <w:rPr>
                <w:rFonts w:ascii="Times New Roman" w:hAnsi="Times New Roman" w:cs="Times New Roman"/>
                <w:sz w:val="24"/>
                <w:szCs w:val="24"/>
              </w:rPr>
              <w:t xml:space="preserve"> тыс.</w:t>
            </w:r>
            <w:r w:rsidR="003139A9">
              <w:rPr>
                <w:rFonts w:ascii="Times New Roman" w:hAnsi="Times New Roman" w:cs="Times New Roman"/>
                <w:sz w:val="24"/>
                <w:szCs w:val="24"/>
              </w:rPr>
              <w:t xml:space="preserve"> </w:t>
            </w:r>
            <w:r w:rsidRPr="00394443">
              <w:rPr>
                <w:rFonts w:ascii="Times New Roman" w:hAnsi="Times New Roman" w:cs="Times New Roman"/>
                <w:sz w:val="24"/>
                <w:szCs w:val="24"/>
              </w:rPr>
              <w:t>руб., работы по благоустройству выполнены на 1</w:t>
            </w:r>
            <w:r>
              <w:rPr>
                <w:rFonts w:ascii="Times New Roman" w:hAnsi="Times New Roman" w:cs="Times New Roman"/>
                <w:sz w:val="24"/>
                <w:szCs w:val="24"/>
              </w:rPr>
              <w:t>0</w:t>
            </w:r>
            <w:r w:rsidR="003139A9">
              <w:rPr>
                <w:rFonts w:ascii="Times New Roman" w:hAnsi="Times New Roman" w:cs="Times New Roman"/>
                <w:sz w:val="24"/>
                <w:szCs w:val="24"/>
              </w:rPr>
              <w:t>-ти</w:t>
            </w:r>
            <w:r w:rsidRPr="00394443">
              <w:rPr>
                <w:rFonts w:ascii="Times New Roman" w:hAnsi="Times New Roman" w:cs="Times New Roman"/>
                <w:sz w:val="24"/>
                <w:szCs w:val="24"/>
              </w:rPr>
              <w:t xml:space="preserve"> дворовых территориях многоквартирных домов: </w:t>
            </w:r>
          </w:p>
          <w:p w14:paraId="1C4BCEF9" w14:textId="77777777" w:rsidR="003139A9" w:rsidRDefault="003139A9" w:rsidP="00F77863">
            <w:pPr>
              <w:contextualSpacing/>
              <w:jc w:val="both"/>
              <w:rPr>
                <w:rFonts w:ascii="Times New Roman" w:hAnsi="Times New Roman" w:cs="Times New Roman"/>
                <w:sz w:val="24"/>
                <w:szCs w:val="24"/>
              </w:rPr>
            </w:pPr>
            <w:r>
              <w:rPr>
                <w:rFonts w:ascii="Times New Roman" w:hAnsi="Times New Roman" w:cs="Times New Roman"/>
                <w:sz w:val="24"/>
                <w:szCs w:val="24"/>
              </w:rPr>
              <w:t>- у</w:t>
            </w:r>
            <w:r w:rsidR="001130DB" w:rsidRPr="00394443">
              <w:rPr>
                <w:rFonts w:ascii="Times New Roman" w:hAnsi="Times New Roman" w:cs="Times New Roman"/>
                <w:sz w:val="24"/>
                <w:szCs w:val="24"/>
              </w:rPr>
              <w:t>лица Крупской № 16</w:t>
            </w:r>
            <w:r>
              <w:rPr>
                <w:rFonts w:ascii="Times New Roman" w:hAnsi="Times New Roman" w:cs="Times New Roman"/>
                <w:sz w:val="24"/>
                <w:szCs w:val="24"/>
              </w:rPr>
              <w:t>;</w:t>
            </w:r>
          </w:p>
          <w:p w14:paraId="6F1D8CF1" w14:textId="77777777" w:rsidR="003139A9" w:rsidRDefault="003139A9" w:rsidP="00F77863">
            <w:pPr>
              <w:contextualSpacing/>
              <w:jc w:val="both"/>
              <w:rPr>
                <w:rFonts w:ascii="Times New Roman" w:hAnsi="Times New Roman" w:cs="Times New Roman"/>
                <w:sz w:val="24"/>
                <w:szCs w:val="24"/>
              </w:rPr>
            </w:pPr>
            <w:r>
              <w:rPr>
                <w:rFonts w:ascii="Times New Roman" w:hAnsi="Times New Roman" w:cs="Times New Roman"/>
                <w:sz w:val="24"/>
                <w:szCs w:val="24"/>
              </w:rPr>
              <w:t>-</w:t>
            </w:r>
            <w:r w:rsidR="001130DB" w:rsidRPr="00394443">
              <w:rPr>
                <w:rFonts w:ascii="Times New Roman" w:hAnsi="Times New Roman" w:cs="Times New Roman"/>
                <w:sz w:val="24"/>
                <w:szCs w:val="24"/>
              </w:rPr>
              <w:t xml:space="preserve"> улица Куйбышева № 12</w:t>
            </w:r>
            <w:r>
              <w:rPr>
                <w:rFonts w:ascii="Times New Roman" w:hAnsi="Times New Roman" w:cs="Times New Roman"/>
                <w:sz w:val="24"/>
                <w:szCs w:val="24"/>
              </w:rPr>
              <w:t>;</w:t>
            </w:r>
          </w:p>
          <w:p w14:paraId="6C575775" w14:textId="77777777" w:rsidR="003139A9" w:rsidRDefault="003139A9" w:rsidP="00F77863">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130DB" w:rsidRPr="00394443">
              <w:rPr>
                <w:rFonts w:ascii="Times New Roman" w:hAnsi="Times New Roman" w:cs="Times New Roman"/>
                <w:sz w:val="24"/>
                <w:szCs w:val="24"/>
              </w:rPr>
              <w:t>проспект Комсомольский № 52</w:t>
            </w:r>
            <w:r>
              <w:rPr>
                <w:rFonts w:ascii="Times New Roman" w:hAnsi="Times New Roman" w:cs="Times New Roman"/>
                <w:sz w:val="24"/>
                <w:szCs w:val="24"/>
              </w:rPr>
              <w:t>;</w:t>
            </w:r>
          </w:p>
          <w:p w14:paraId="59C650C1" w14:textId="77777777" w:rsidR="003139A9" w:rsidRDefault="003139A9" w:rsidP="00F77863">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130DB" w:rsidRPr="00394443">
              <w:rPr>
                <w:rFonts w:ascii="Times New Roman" w:hAnsi="Times New Roman" w:cs="Times New Roman"/>
                <w:sz w:val="24"/>
                <w:szCs w:val="24"/>
              </w:rPr>
              <w:t>проспект Комсомольский №№ 38, 44</w:t>
            </w:r>
            <w:r>
              <w:rPr>
                <w:rFonts w:ascii="Times New Roman" w:hAnsi="Times New Roman" w:cs="Times New Roman"/>
                <w:sz w:val="24"/>
                <w:szCs w:val="24"/>
              </w:rPr>
              <w:t>;</w:t>
            </w:r>
          </w:p>
          <w:p w14:paraId="251884AE" w14:textId="77777777" w:rsidR="003139A9" w:rsidRDefault="003139A9" w:rsidP="00F77863">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130DB" w:rsidRPr="00394443">
              <w:rPr>
                <w:rFonts w:ascii="Times New Roman" w:hAnsi="Times New Roman" w:cs="Times New Roman"/>
                <w:sz w:val="24"/>
                <w:szCs w:val="24"/>
              </w:rPr>
              <w:t>улица Ватутина № 1</w:t>
            </w:r>
            <w:r>
              <w:rPr>
                <w:rFonts w:ascii="Times New Roman" w:hAnsi="Times New Roman" w:cs="Times New Roman"/>
                <w:sz w:val="24"/>
                <w:szCs w:val="24"/>
              </w:rPr>
              <w:t>;</w:t>
            </w:r>
          </w:p>
          <w:p w14:paraId="7F97DB1C" w14:textId="77777777" w:rsidR="001130DB" w:rsidRDefault="003139A9" w:rsidP="00F77863">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130DB" w:rsidRPr="00394443">
              <w:rPr>
                <w:rFonts w:ascii="Times New Roman" w:hAnsi="Times New Roman" w:cs="Times New Roman"/>
                <w:sz w:val="24"/>
                <w:szCs w:val="24"/>
              </w:rPr>
              <w:t>улица Менделеева №№ 22, 24, 26, 30</w:t>
            </w:r>
            <w:r w:rsidR="001130DB">
              <w:rPr>
                <w:rFonts w:ascii="Times New Roman" w:hAnsi="Times New Roman" w:cs="Times New Roman"/>
                <w:sz w:val="24"/>
                <w:szCs w:val="24"/>
              </w:rPr>
              <w:t>.</w:t>
            </w:r>
          </w:p>
          <w:p w14:paraId="5B031CF6" w14:textId="21B388E7" w:rsidR="001F3994" w:rsidRPr="00035465" w:rsidRDefault="001F3994" w:rsidP="00F77863">
            <w:pPr>
              <w:contextualSpacing/>
              <w:jc w:val="both"/>
              <w:rPr>
                <w:rFonts w:ascii="Times New Roman" w:hAnsi="Times New Roman" w:cs="Times New Roman"/>
                <w:sz w:val="24"/>
                <w:szCs w:val="24"/>
                <w:highlight w:val="green"/>
              </w:rPr>
            </w:pPr>
          </w:p>
        </w:tc>
        <w:tc>
          <w:tcPr>
            <w:tcW w:w="1509" w:type="dxa"/>
            <w:vAlign w:val="center"/>
          </w:tcPr>
          <w:p w14:paraId="217AE887"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- 41,2</w:t>
            </w:r>
          </w:p>
        </w:tc>
      </w:tr>
      <w:tr w:rsidR="001130DB" w14:paraId="3AAB6F54" w14:textId="77777777" w:rsidTr="003139A9">
        <w:tc>
          <w:tcPr>
            <w:tcW w:w="2055" w:type="dxa"/>
            <w:vAlign w:val="center"/>
          </w:tcPr>
          <w:p w14:paraId="7C2170B9" w14:textId="6C002A23" w:rsidR="001130DB" w:rsidRPr="001D3A29" w:rsidRDefault="001130DB" w:rsidP="00F77863">
            <w:pPr>
              <w:contextualSpacing/>
              <w:jc w:val="both"/>
              <w:rPr>
                <w:rFonts w:ascii="Times New Roman" w:hAnsi="Times New Roman" w:cs="Times New Roman"/>
                <w:sz w:val="24"/>
                <w:szCs w:val="24"/>
              </w:rPr>
            </w:pPr>
            <w:r w:rsidRPr="004D038F">
              <w:rPr>
                <w:rFonts w:ascii="Times New Roman" w:hAnsi="Times New Roman" w:cs="Times New Roman"/>
                <w:sz w:val="24"/>
                <w:szCs w:val="24"/>
              </w:rPr>
              <w:t xml:space="preserve">Благоустройство территорий </w:t>
            </w:r>
            <w:r w:rsidRPr="004D038F">
              <w:rPr>
                <w:rFonts w:ascii="Times New Roman" w:hAnsi="Times New Roman" w:cs="Times New Roman"/>
                <w:sz w:val="24"/>
                <w:szCs w:val="24"/>
              </w:rPr>
              <w:lastRenderedPageBreak/>
              <w:t>общего пользования</w:t>
            </w:r>
            <w:r>
              <w:rPr>
                <w:rFonts w:ascii="Times New Roman" w:hAnsi="Times New Roman" w:cs="Times New Roman"/>
                <w:sz w:val="24"/>
                <w:szCs w:val="24"/>
              </w:rPr>
              <w:t>, шт.</w:t>
            </w:r>
          </w:p>
        </w:tc>
        <w:tc>
          <w:tcPr>
            <w:tcW w:w="775" w:type="dxa"/>
            <w:vAlign w:val="center"/>
          </w:tcPr>
          <w:p w14:paraId="29EE5209"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93" w:type="dxa"/>
            <w:vAlign w:val="center"/>
          </w:tcPr>
          <w:p w14:paraId="36CDF22B"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shd w:val="clear" w:color="auto" w:fill="auto"/>
            <w:vAlign w:val="center"/>
          </w:tcPr>
          <w:p w14:paraId="15D03FBA" w14:textId="6A2C6AD4" w:rsidR="001130DB" w:rsidRPr="00777C6D" w:rsidRDefault="001130DB" w:rsidP="00F77863">
            <w:pPr>
              <w:contextualSpacing/>
              <w:jc w:val="both"/>
              <w:rPr>
                <w:rFonts w:ascii="Times New Roman" w:hAnsi="Times New Roman" w:cs="Times New Roman"/>
                <w:sz w:val="24"/>
                <w:szCs w:val="24"/>
              </w:rPr>
            </w:pPr>
            <w:r w:rsidRPr="00777C6D">
              <w:rPr>
                <w:rFonts w:ascii="Times New Roman" w:hAnsi="Times New Roman" w:cs="Times New Roman"/>
                <w:sz w:val="24"/>
                <w:szCs w:val="24"/>
              </w:rPr>
              <w:t xml:space="preserve">Объем расходов составляет </w:t>
            </w:r>
            <w:r>
              <w:rPr>
                <w:rFonts w:ascii="Times New Roman" w:hAnsi="Times New Roman" w:cs="Times New Roman"/>
                <w:sz w:val="24"/>
                <w:szCs w:val="24"/>
              </w:rPr>
              <w:t>128 696,9</w:t>
            </w:r>
            <w:r w:rsidRPr="00777C6D">
              <w:rPr>
                <w:rFonts w:ascii="Times New Roman" w:hAnsi="Times New Roman" w:cs="Times New Roman"/>
                <w:sz w:val="24"/>
                <w:szCs w:val="24"/>
              </w:rPr>
              <w:t xml:space="preserve"> тыс.</w:t>
            </w:r>
            <w:r w:rsidR="003139A9">
              <w:rPr>
                <w:rFonts w:ascii="Times New Roman" w:hAnsi="Times New Roman" w:cs="Times New Roman"/>
                <w:sz w:val="24"/>
                <w:szCs w:val="24"/>
              </w:rPr>
              <w:t xml:space="preserve"> </w:t>
            </w:r>
            <w:r w:rsidRPr="00777C6D">
              <w:rPr>
                <w:rFonts w:ascii="Times New Roman" w:hAnsi="Times New Roman" w:cs="Times New Roman"/>
                <w:sz w:val="24"/>
                <w:szCs w:val="24"/>
              </w:rPr>
              <w:t>руб., работы по благоустройству выполнены на следующих территориях:</w:t>
            </w:r>
          </w:p>
          <w:p w14:paraId="71298FD2" w14:textId="59B4711E" w:rsidR="001130DB" w:rsidRPr="00777C6D" w:rsidRDefault="001130DB" w:rsidP="00F77863">
            <w:pPr>
              <w:contextualSpacing/>
              <w:jc w:val="both"/>
              <w:rPr>
                <w:rFonts w:ascii="Times New Roman" w:hAnsi="Times New Roman" w:cs="Times New Roman"/>
                <w:sz w:val="24"/>
                <w:szCs w:val="24"/>
              </w:rPr>
            </w:pPr>
            <w:r w:rsidRPr="00777C6D">
              <w:rPr>
                <w:rFonts w:ascii="Times New Roman" w:hAnsi="Times New Roman" w:cs="Times New Roman"/>
                <w:sz w:val="24"/>
                <w:szCs w:val="24"/>
              </w:rPr>
              <w:lastRenderedPageBreak/>
              <w:t xml:space="preserve">- сквер по </w:t>
            </w:r>
            <w:r>
              <w:rPr>
                <w:rFonts w:ascii="Times New Roman" w:hAnsi="Times New Roman" w:cs="Times New Roman"/>
                <w:sz w:val="24"/>
                <w:szCs w:val="24"/>
              </w:rPr>
              <w:t>проезду Серегина</w:t>
            </w:r>
            <w:r w:rsidRPr="00777C6D">
              <w:rPr>
                <w:rFonts w:ascii="Times New Roman" w:hAnsi="Times New Roman" w:cs="Times New Roman"/>
                <w:sz w:val="24"/>
                <w:szCs w:val="24"/>
              </w:rPr>
              <w:t>;</w:t>
            </w:r>
          </w:p>
          <w:p w14:paraId="2AF5D0FA" w14:textId="77777777" w:rsidR="001130DB" w:rsidRDefault="001130DB" w:rsidP="005D784E">
            <w:pPr>
              <w:contextualSpacing/>
              <w:jc w:val="both"/>
              <w:rPr>
                <w:rFonts w:ascii="Times New Roman" w:eastAsia="Calibri" w:hAnsi="Times New Roman" w:cs="Times New Roman"/>
                <w:sz w:val="24"/>
                <w:szCs w:val="24"/>
                <w:lang w:eastAsia="ar-SA"/>
              </w:rPr>
            </w:pPr>
            <w:r w:rsidRPr="00777C6D">
              <w:rPr>
                <w:rFonts w:ascii="Times New Roman" w:eastAsia="Calibri" w:hAnsi="Times New Roman" w:cs="Times New Roman"/>
                <w:sz w:val="24"/>
                <w:szCs w:val="24"/>
                <w:lang w:eastAsia="ar-SA"/>
              </w:rPr>
              <w:t>- о</w:t>
            </w:r>
            <w:r>
              <w:rPr>
                <w:rFonts w:ascii="Times New Roman" w:eastAsia="Calibri" w:hAnsi="Times New Roman" w:cs="Times New Roman"/>
                <w:sz w:val="24"/>
                <w:szCs w:val="24"/>
                <w:lang w:eastAsia="ar-SA"/>
              </w:rPr>
              <w:t>зеро Молодежное</w:t>
            </w:r>
            <w:r w:rsidR="005D784E">
              <w:rPr>
                <w:rFonts w:ascii="Times New Roman" w:eastAsia="Calibri" w:hAnsi="Times New Roman" w:cs="Times New Roman"/>
                <w:sz w:val="24"/>
                <w:szCs w:val="24"/>
                <w:lang w:eastAsia="ar-SA"/>
              </w:rPr>
              <w:t>.</w:t>
            </w:r>
          </w:p>
          <w:p w14:paraId="627F4F8B" w14:textId="7FBDAF2A" w:rsidR="001F3994" w:rsidRPr="00035465" w:rsidRDefault="001F3994" w:rsidP="005D784E">
            <w:pPr>
              <w:contextualSpacing/>
              <w:jc w:val="both"/>
              <w:rPr>
                <w:rFonts w:ascii="Times New Roman" w:hAnsi="Times New Roman" w:cs="Times New Roman"/>
                <w:sz w:val="24"/>
                <w:szCs w:val="24"/>
                <w:highlight w:val="green"/>
              </w:rPr>
            </w:pPr>
          </w:p>
        </w:tc>
        <w:tc>
          <w:tcPr>
            <w:tcW w:w="1509" w:type="dxa"/>
            <w:vAlign w:val="center"/>
          </w:tcPr>
          <w:p w14:paraId="491B62D5"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- 50</w:t>
            </w:r>
          </w:p>
        </w:tc>
      </w:tr>
      <w:tr w:rsidR="001130DB" w14:paraId="1A7235ED" w14:textId="77777777" w:rsidTr="003139A9">
        <w:tc>
          <w:tcPr>
            <w:tcW w:w="2055" w:type="dxa"/>
            <w:vAlign w:val="center"/>
          </w:tcPr>
          <w:p w14:paraId="5DDABD36" w14:textId="77777777" w:rsidR="001130DB" w:rsidRPr="001756C4" w:rsidRDefault="001130DB" w:rsidP="00F77863">
            <w:pPr>
              <w:contextualSpacing/>
              <w:jc w:val="both"/>
              <w:rPr>
                <w:rFonts w:ascii="Times New Roman" w:hAnsi="Times New Roman" w:cs="Times New Roman"/>
                <w:sz w:val="24"/>
                <w:szCs w:val="24"/>
              </w:rPr>
            </w:pPr>
            <w:r w:rsidRPr="001756C4">
              <w:rPr>
                <w:rFonts w:ascii="Times New Roman" w:hAnsi="Times New Roman" w:cs="Times New Roman"/>
                <w:sz w:val="24"/>
                <w:szCs w:val="24"/>
              </w:rPr>
              <w:t>Содержание наружного освещения города Усолье–Сибирское, км.</w:t>
            </w:r>
          </w:p>
        </w:tc>
        <w:tc>
          <w:tcPr>
            <w:tcW w:w="775" w:type="dxa"/>
            <w:vAlign w:val="center"/>
          </w:tcPr>
          <w:p w14:paraId="2B999656" w14:textId="77777777" w:rsidR="001130DB" w:rsidRPr="001756C4"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35,4</w:t>
            </w:r>
          </w:p>
        </w:tc>
        <w:tc>
          <w:tcPr>
            <w:tcW w:w="993" w:type="dxa"/>
            <w:vAlign w:val="center"/>
          </w:tcPr>
          <w:p w14:paraId="3E29334A"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48,4</w:t>
            </w:r>
          </w:p>
        </w:tc>
        <w:tc>
          <w:tcPr>
            <w:tcW w:w="4536" w:type="dxa"/>
            <w:vAlign w:val="center"/>
          </w:tcPr>
          <w:p w14:paraId="6EBED927" w14:textId="77777777" w:rsidR="003139A9" w:rsidRDefault="001130DB" w:rsidP="00F77863">
            <w:pPr>
              <w:contextualSpacing/>
              <w:jc w:val="both"/>
              <w:rPr>
                <w:rFonts w:ascii="Times New Roman" w:hAnsi="Times New Roman" w:cs="Times New Roman"/>
                <w:sz w:val="24"/>
                <w:szCs w:val="24"/>
              </w:rPr>
            </w:pPr>
            <w:r w:rsidRPr="00915250">
              <w:rPr>
                <w:rFonts w:ascii="Times New Roman" w:hAnsi="Times New Roman" w:cs="Times New Roman"/>
                <w:sz w:val="24"/>
                <w:szCs w:val="24"/>
              </w:rPr>
              <w:t xml:space="preserve">Объем расходов составляет </w:t>
            </w:r>
            <w:r>
              <w:rPr>
                <w:rFonts w:ascii="Times New Roman" w:hAnsi="Times New Roman" w:cs="Times New Roman"/>
                <w:sz w:val="24"/>
                <w:szCs w:val="24"/>
              </w:rPr>
              <w:t>19 997,7</w:t>
            </w:r>
            <w:r w:rsidRPr="00915250">
              <w:rPr>
                <w:rFonts w:ascii="Times New Roman" w:hAnsi="Times New Roman" w:cs="Times New Roman"/>
                <w:sz w:val="24"/>
                <w:szCs w:val="24"/>
              </w:rPr>
              <w:t xml:space="preserve"> тыс.</w:t>
            </w:r>
            <w:r w:rsidR="003139A9">
              <w:rPr>
                <w:rFonts w:ascii="Times New Roman" w:hAnsi="Times New Roman" w:cs="Times New Roman"/>
                <w:sz w:val="24"/>
                <w:szCs w:val="24"/>
              </w:rPr>
              <w:t xml:space="preserve"> </w:t>
            </w:r>
            <w:r w:rsidRPr="00915250">
              <w:rPr>
                <w:rFonts w:ascii="Times New Roman" w:hAnsi="Times New Roman" w:cs="Times New Roman"/>
                <w:sz w:val="24"/>
                <w:szCs w:val="24"/>
              </w:rPr>
              <w:t xml:space="preserve">руб., данное мероприятие включает следующие виды работ/услуг: расчет за потребленную электроэнергию, обслуживание наружного освещения города, восстановление наружного освещения города. </w:t>
            </w:r>
          </w:p>
          <w:p w14:paraId="11CEAA52" w14:textId="41671993" w:rsidR="001130DB" w:rsidRPr="007C4331" w:rsidRDefault="007C4331" w:rsidP="005D784E">
            <w:pPr>
              <w:contextualSpacing/>
              <w:jc w:val="both"/>
              <w:rPr>
                <w:rFonts w:ascii="Times New Roman" w:hAnsi="Times New Roman" w:cs="Times New Roman"/>
                <w:sz w:val="24"/>
                <w:szCs w:val="24"/>
              </w:rPr>
            </w:pPr>
            <w:r w:rsidRPr="007C4331">
              <w:rPr>
                <w:rFonts w:ascii="Times New Roman" w:hAnsi="Times New Roman" w:cs="Times New Roman"/>
                <w:sz w:val="24"/>
                <w:szCs w:val="24"/>
              </w:rPr>
              <w:t>В</w:t>
            </w:r>
            <w:r w:rsidR="001130DB" w:rsidRPr="007C4331">
              <w:rPr>
                <w:rFonts w:ascii="Times New Roman" w:hAnsi="Times New Roman" w:cs="Times New Roman"/>
                <w:sz w:val="24"/>
                <w:szCs w:val="24"/>
              </w:rPr>
              <w:t>осстановлено освещение следующих улиц: Коммунальная, Тимирязева, Московская, переулок Речной,</w:t>
            </w:r>
            <w:r w:rsidRPr="007C4331">
              <w:rPr>
                <w:rFonts w:ascii="Times New Roman" w:hAnsi="Times New Roman" w:cs="Times New Roman"/>
                <w:sz w:val="24"/>
                <w:szCs w:val="24"/>
              </w:rPr>
              <w:t xml:space="preserve"> </w:t>
            </w:r>
            <w:r w:rsidRPr="00E63AA2">
              <w:rPr>
                <w:rFonts w:ascii="Times New Roman" w:hAnsi="Times New Roman" w:cs="Times New Roman"/>
                <w:sz w:val="24"/>
                <w:szCs w:val="24"/>
              </w:rPr>
              <w:t>переулок Рабочий,</w:t>
            </w:r>
            <w:r w:rsidR="001130DB" w:rsidRPr="00E63AA2">
              <w:rPr>
                <w:rFonts w:ascii="Times New Roman" w:hAnsi="Times New Roman" w:cs="Times New Roman"/>
                <w:sz w:val="24"/>
                <w:szCs w:val="24"/>
              </w:rPr>
              <w:t xml:space="preserve"> от пересечения Р-255 до ж</w:t>
            </w:r>
            <w:r w:rsidR="00633F3F" w:rsidRPr="00E63AA2">
              <w:rPr>
                <w:rFonts w:ascii="Times New Roman" w:hAnsi="Times New Roman" w:cs="Times New Roman"/>
                <w:sz w:val="24"/>
                <w:szCs w:val="24"/>
              </w:rPr>
              <w:t>/</w:t>
            </w:r>
            <w:r w:rsidR="001130DB" w:rsidRPr="00E63AA2">
              <w:rPr>
                <w:rFonts w:ascii="Times New Roman" w:hAnsi="Times New Roman" w:cs="Times New Roman"/>
                <w:sz w:val="24"/>
                <w:szCs w:val="24"/>
              </w:rPr>
              <w:t>д остановки Зеленый городок</w:t>
            </w:r>
            <w:r w:rsidRPr="00E63AA2">
              <w:rPr>
                <w:rFonts w:ascii="Times New Roman" w:hAnsi="Times New Roman" w:cs="Times New Roman"/>
                <w:sz w:val="24"/>
                <w:szCs w:val="24"/>
              </w:rPr>
              <w:t>.</w:t>
            </w:r>
            <w:r w:rsidR="001130DB" w:rsidRPr="007C4331">
              <w:rPr>
                <w:rFonts w:ascii="Times New Roman" w:hAnsi="Times New Roman" w:cs="Times New Roman"/>
                <w:sz w:val="24"/>
                <w:szCs w:val="24"/>
              </w:rPr>
              <w:t xml:space="preserve"> </w:t>
            </w:r>
          </w:p>
          <w:p w14:paraId="54A7C113" w14:textId="77777777" w:rsidR="007C4331" w:rsidRDefault="007C4331" w:rsidP="005D784E">
            <w:pPr>
              <w:autoSpaceDE w:val="0"/>
              <w:autoSpaceDN w:val="0"/>
              <w:adjustRightInd w:val="0"/>
              <w:jc w:val="both"/>
              <w:rPr>
                <w:rFonts w:ascii="Times New Roman" w:hAnsi="Times New Roman" w:cs="Times New Roman"/>
                <w:sz w:val="24"/>
                <w:szCs w:val="24"/>
                <w:lang w:val="x-none"/>
              </w:rPr>
            </w:pPr>
            <w:r w:rsidRPr="007C4331">
              <w:rPr>
                <w:rFonts w:ascii="Times New Roman" w:hAnsi="Times New Roman" w:cs="Times New Roman"/>
                <w:sz w:val="24"/>
                <w:szCs w:val="24"/>
                <w:lang w:val="x-none"/>
              </w:rPr>
              <w:t xml:space="preserve">В рамках </w:t>
            </w:r>
            <w:r w:rsidRPr="007C4331">
              <w:rPr>
                <w:rFonts w:ascii="Times New Roman" w:hAnsi="Times New Roman" w:cs="Times New Roman"/>
                <w:sz w:val="24"/>
                <w:szCs w:val="24"/>
              </w:rPr>
              <w:t xml:space="preserve">проекта «Народные инициативы» </w:t>
            </w:r>
            <w:r w:rsidRPr="007C4331">
              <w:rPr>
                <w:rFonts w:ascii="Times New Roman" w:hAnsi="Times New Roman" w:cs="Times New Roman"/>
                <w:sz w:val="24"/>
                <w:szCs w:val="24"/>
                <w:lang w:val="x-none"/>
              </w:rPr>
              <w:t xml:space="preserve"> восстановлено освещение по ул. Пионерская, ул. Крылова, ул. Глинки, ул. Белинского. </w:t>
            </w:r>
          </w:p>
          <w:p w14:paraId="4DA173C0" w14:textId="335EBDE5" w:rsidR="001F3994" w:rsidRPr="007C4331" w:rsidRDefault="001F3994" w:rsidP="005D784E">
            <w:pPr>
              <w:autoSpaceDE w:val="0"/>
              <w:autoSpaceDN w:val="0"/>
              <w:adjustRightInd w:val="0"/>
              <w:jc w:val="both"/>
              <w:rPr>
                <w:rFonts w:ascii="Times New Roman" w:hAnsi="Times New Roman" w:cs="Times New Roman"/>
                <w:sz w:val="24"/>
                <w:szCs w:val="24"/>
                <w:highlight w:val="green"/>
              </w:rPr>
            </w:pPr>
          </w:p>
        </w:tc>
        <w:tc>
          <w:tcPr>
            <w:tcW w:w="1509" w:type="dxa"/>
            <w:vAlign w:val="center"/>
          </w:tcPr>
          <w:p w14:paraId="45E26CBC"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36,7</w:t>
            </w:r>
          </w:p>
        </w:tc>
      </w:tr>
    </w:tbl>
    <w:p w14:paraId="7BA6E2FC" w14:textId="77777777" w:rsidR="003139A9" w:rsidRDefault="003139A9" w:rsidP="001130DB">
      <w:pPr>
        <w:spacing w:line="240" w:lineRule="auto"/>
        <w:ind w:firstLine="709"/>
        <w:contextualSpacing/>
        <w:jc w:val="both"/>
        <w:rPr>
          <w:rFonts w:ascii="Times New Roman" w:hAnsi="Times New Roman" w:cs="Times New Roman"/>
          <w:sz w:val="28"/>
          <w:szCs w:val="28"/>
        </w:rPr>
      </w:pPr>
    </w:p>
    <w:p w14:paraId="3072E7E8" w14:textId="1AFD40B9" w:rsidR="002E42E9" w:rsidRDefault="002E42E9" w:rsidP="00CA2B7F">
      <w:pPr>
        <w:spacing w:after="0" w:line="240" w:lineRule="auto"/>
        <w:ind w:firstLine="708"/>
        <w:jc w:val="both"/>
        <w:rPr>
          <w:rFonts w:ascii="Times New Roman" w:hAnsi="Times New Roman" w:cs="Times New Roman"/>
          <w:sz w:val="28"/>
          <w:szCs w:val="28"/>
        </w:rPr>
      </w:pPr>
      <w:r>
        <w:rPr>
          <w:rFonts w:ascii="Times New Roman" w:eastAsiaTheme="minorEastAsia" w:hAnsi="Times New Roman" w:cs="Times New Roman"/>
          <w:color w:val="000000" w:themeColor="text1"/>
          <w:kern w:val="24"/>
          <w:sz w:val="28"/>
          <w:szCs w:val="28"/>
        </w:rPr>
        <w:t>Также в 2021 году в</w:t>
      </w:r>
      <w:r w:rsidRPr="00CD0874">
        <w:rPr>
          <w:rFonts w:ascii="Times New Roman" w:hAnsi="Times New Roman" w:cs="Times New Roman"/>
          <w:sz w:val="28"/>
          <w:szCs w:val="28"/>
        </w:rPr>
        <w:t xml:space="preserve"> рамках проекта «Народные инициативы» </w:t>
      </w:r>
      <w:r>
        <w:rPr>
          <w:rFonts w:ascii="Times New Roman" w:hAnsi="Times New Roman" w:cs="Times New Roman"/>
          <w:sz w:val="28"/>
          <w:szCs w:val="28"/>
        </w:rPr>
        <w:t xml:space="preserve">выполнено обустройство 3-х пешеходных дорожек (в районе Д/с № 5, пр-т Космонавтов, 46а; в районе Д/с № 6, пр-т Космонавтов, 6; в районе Свято-Никольского парка) на общую сумму 1 159,48 тыс. рублей) и установлены </w:t>
      </w:r>
      <w:r w:rsidR="001C18B6">
        <w:rPr>
          <w:rFonts w:ascii="Times New Roman" w:hAnsi="Times New Roman" w:cs="Times New Roman"/>
          <w:sz w:val="28"/>
          <w:szCs w:val="28"/>
        </w:rPr>
        <w:t xml:space="preserve">8 </w:t>
      </w:r>
      <w:r>
        <w:rPr>
          <w:rFonts w:ascii="Times New Roman" w:hAnsi="Times New Roman" w:cs="Times New Roman"/>
          <w:sz w:val="28"/>
          <w:szCs w:val="28"/>
        </w:rPr>
        <w:t>урн на острове «Варничный» (</w:t>
      </w:r>
      <w:r w:rsidR="001C18B6">
        <w:rPr>
          <w:rFonts w:ascii="Times New Roman" w:hAnsi="Times New Roman" w:cs="Times New Roman"/>
          <w:sz w:val="28"/>
          <w:szCs w:val="28"/>
        </w:rPr>
        <w:t>91,2 тыс. руб.).</w:t>
      </w:r>
    </w:p>
    <w:p w14:paraId="77B17BC7" w14:textId="77777777" w:rsidR="002E42E9" w:rsidRDefault="002E42E9" w:rsidP="00CA2B7F">
      <w:pPr>
        <w:spacing w:after="0" w:line="240" w:lineRule="auto"/>
        <w:ind w:firstLine="708"/>
        <w:jc w:val="both"/>
        <w:rPr>
          <w:rFonts w:ascii="Times New Roman" w:eastAsiaTheme="minorEastAsia" w:hAnsi="Times New Roman" w:cs="Times New Roman"/>
          <w:color w:val="000000" w:themeColor="text1"/>
          <w:kern w:val="24"/>
          <w:sz w:val="28"/>
          <w:szCs w:val="28"/>
        </w:rPr>
      </w:pPr>
    </w:p>
    <w:p w14:paraId="359669DE" w14:textId="14D983FE" w:rsidR="00CA2B7F" w:rsidRPr="00CA2B7F" w:rsidRDefault="00CA2B7F" w:rsidP="00CA2B7F">
      <w:pPr>
        <w:spacing w:after="0" w:line="240" w:lineRule="auto"/>
        <w:ind w:firstLine="708"/>
        <w:jc w:val="both"/>
        <w:rPr>
          <w:rFonts w:ascii="Times New Roman" w:eastAsiaTheme="minorEastAsia" w:hAnsi="Times New Roman" w:cs="Times New Roman"/>
          <w:color w:val="000000" w:themeColor="text1"/>
          <w:kern w:val="24"/>
          <w:sz w:val="28"/>
          <w:szCs w:val="28"/>
        </w:rPr>
      </w:pPr>
      <w:r w:rsidRPr="00CA2B7F">
        <w:rPr>
          <w:rFonts w:ascii="Times New Roman" w:eastAsiaTheme="minorEastAsia" w:hAnsi="Times New Roman" w:cs="Times New Roman"/>
          <w:color w:val="000000" w:themeColor="text1"/>
          <w:kern w:val="24"/>
          <w:sz w:val="28"/>
          <w:szCs w:val="28"/>
        </w:rPr>
        <w:t>В</w:t>
      </w:r>
      <w:r w:rsidR="00AA044C" w:rsidRPr="00CA2B7F">
        <w:rPr>
          <w:rFonts w:ascii="Times New Roman" w:eastAsiaTheme="minorEastAsia" w:hAnsi="Times New Roman" w:cs="Times New Roman"/>
          <w:color w:val="000000" w:themeColor="text1"/>
          <w:kern w:val="24"/>
          <w:sz w:val="28"/>
          <w:szCs w:val="28"/>
        </w:rPr>
        <w:t xml:space="preserve"> </w:t>
      </w:r>
      <w:r w:rsidR="005044F6" w:rsidRPr="00CA2B7F">
        <w:rPr>
          <w:rFonts w:ascii="Times New Roman" w:eastAsiaTheme="minorEastAsia" w:hAnsi="Times New Roman" w:cs="Times New Roman"/>
          <w:color w:val="000000" w:themeColor="text1"/>
          <w:kern w:val="24"/>
          <w:sz w:val="28"/>
          <w:szCs w:val="28"/>
        </w:rPr>
        <w:t xml:space="preserve">2021 году </w:t>
      </w:r>
      <w:r w:rsidRPr="00CA2B7F">
        <w:rPr>
          <w:rFonts w:ascii="Times New Roman" w:eastAsiaTheme="minorEastAsia" w:hAnsi="Times New Roman" w:cs="Times New Roman"/>
          <w:color w:val="000000" w:themeColor="text1"/>
          <w:kern w:val="24"/>
          <w:sz w:val="28"/>
          <w:szCs w:val="28"/>
        </w:rPr>
        <w:t xml:space="preserve">администрацией города также </w:t>
      </w:r>
      <w:r w:rsidR="005044F6" w:rsidRPr="00CA2B7F">
        <w:rPr>
          <w:rFonts w:ascii="Times New Roman" w:eastAsiaTheme="minorEastAsia" w:hAnsi="Times New Roman" w:cs="Times New Roman"/>
          <w:color w:val="000000" w:themeColor="text1"/>
          <w:kern w:val="24"/>
          <w:sz w:val="28"/>
          <w:szCs w:val="28"/>
        </w:rPr>
        <w:t>успешно реализованы 5 инициативных проектов по благоустройству дворовых территорий</w:t>
      </w:r>
      <w:r w:rsidRPr="00CA2B7F">
        <w:rPr>
          <w:rFonts w:ascii="Times New Roman" w:eastAsiaTheme="minorEastAsia" w:hAnsi="Times New Roman" w:cs="Times New Roman"/>
          <w:color w:val="000000" w:themeColor="text1"/>
          <w:kern w:val="24"/>
          <w:sz w:val="28"/>
          <w:szCs w:val="28"/>
        </w:rPr>
        <w:t>:</w:t>
      </w:r>
    </w:p>
    <w:p w14:paraId="4827CCF8" w14:textId="0B053DAC" w:rsidR="00CA2B7F" w:rsidRPr="00CA2B7F" w:rsidRDefault="00CA2B7F" w:rsidP="00CA2B7F">
      <w:pPr>
        <w:spacing w:after="0" w:line="240" w:lineRule="auto"/>
        <w:ind w:firstLine="708"/>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и</w:t>
      </w:r>
      <w:r w:rsidRPr="00CA2B7F">
        <w:rPr>
          <w:rFonts w:ascii="Times New Roman" w:eastAsiaTheme="minorEastAsia" w:hAnsi="Times New Roman" w:cs="Times New Roman"/>
          <w:color w:val="000000" w:themeColor="text1"/>
          <w:kern w:val="24"/>
          <w:sz w:val="28"/>
          <w:szCs w:val="28"/>
        </w:rPr>
        <w:t xml:space="preserve">нициативный проект </w:t>
      </w:r>
      <w:r>
        <w:rPr>
          <w:rFonts w:ascii="Times New Roman" w:eastAsiaTheme="minorEastAsia" w:hAnsi="Times New Roman" w:cs="Times New Roman"/>
          <w:color w:val="000000" w:themeColor="text1"/>
          <w:kern w:val="24"/>
          <w:sz w:val="28"/>
          <w:szCs w:val="28"/>
        </w:rPr>
        <w:t>«</w:t>
      </w:r>
      <w:r w:rsidRPr="00CA2B7F">
        <w:rPr>
          <w:rFonts w:ascii="Times New Roman" w:eastAsiaTheme="minorEastAsia" w:hAnsi="Times New Roman" w:cs="Times New Roman"/>
          <w:color w:val="000000" w:themeColor="text1"/>
          <w:kern w:val="24"/>
          <w:sz w:val="28"/>
          <w:szCs w:val="28"/>
        </w:rPr>
        <w:t>Площадка нашего двора</w:t>
      </w:r>
      <w:r>
        <w:rPr>
          <w:rFonts w:ascii="Times New Roman" w:eastAsiaTheme="minorEastAsia" w:hAnsi="Times New Roman" w:cs="Times New Roman"/>
          <w:color w:val="000000" w:themeColor="text1"/>
          <w:kern w:val="24"/>
          <w:sz w:val="28"/>
          <w:szCs w:val="28"/>
        </w:rPr>
        <w:t>»</w:t>
      </w:r>
      <w:r w:rsidRPr="00CA2B7F">
        <w:rPr>
          <w:rFonts w:ascii="Times New Roman" w:eastAsiaTheme="minorEastAsia" w:hAnsi="Times New Roman" w:cs="Times New Roman"/>
          <w:color w:val="000000" w:themeColor="text1"/>
          <w:kern w:val="24"/>
          <w:sz w:val="28"/>
          <w:szCs w:val="28"/>
        </w:rPr>
        <w:t xml:space="preserve"> по благоустройству дворовой территории по ул. Сеченова, 7, 9, 11</w:t>
      </w:r>
      <w:r>
        <w:rPr>
          <w:rFonts w:ascii="Times New Roman" w:eastAsiaTheme="minorEastAsia" w:hAnsi="Times New Roman" w:cs="Times New Roman"/>
          <w:color w:val="000000" w:themeColor="text1"/>
          <w:kern w:val="24"/>
          <w:sz w:val="28"/>
          <w:szCs w:val="28"/>
        </w:rPr>
        <w:t>;</w:t>
      </w:r>
    </w:p>
    <w:p w14:paraId="39EF1B5D" w14:textId="10961AF3" w:rsidR="00CA2B7F" w:rsidRPr="00CA2B7F" w:rsidRDefault="00CA2B7F" w:rsidP="00CA2B7F">
      <w:pPr>
        <w:spacing w:after="0" w:line="240" w:lineRule="auto"/>
        <w:ind w:firstLine="708"/>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и</w:t>
      </w:r>
      <w:r w:rsidRPr="00CA2B7F">
        <w:rPr>
          <w:rFonts w:ascii="Times New Roman" w:eastAsiaTheme="minorEastAsia" w:hAnsi="Times New Roman" w:cs="Times New Roman"/>
          <w:color w:val="000000" w:themeColor="text1"/>
          <w:kern w:val="24"/>
          <w:sz w:val="28"/>
          <w:szCs w:val="28"/>
        </w:rPr>
        <w:t>нициативный проект по благоустройству дворовой территории по ул. Республики, 5, 9, 11</w:t>
      </w:r>
      <w:r>
        <w:rPr>
          <w:rFonts w:ascii="Times New Roman" w:eastAsiaTheme="minorEastAsia" w:hAnsi="Times New Roman" w:cs="Times New Roman"/>
          <w:color w:val="000000" w:themeColor="text1"/>
          <w:kern w:val="24"/>
          <w:sz w:val="28"/>
          <w:szCs w:val="28"/>
        </w:rPr>
        <w:t>;</w:t>
      </w:r>
    </w:p>
    <w:p w14:paraId="24F98D63" w14:textId="438D7766" w:rsidR="00CA2B7F" w:rsidRPr="00CA2B7F" w:rsidRDefault="00CA2B7F" w:rsidP="00CA2B7F">
      <w:pPr>
        <w:spacing w:after="0" w:line="240" w:lineRule="auto"/>
        <w:ind w:firstLine="708"/>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и</w:t>
      </w:r>
      <w:r w:rsidRPr="00CA2B7F">
        <w:rPr>
          <w:rFonts w:ascii="Times New Roman" w:eastAsiaTheme="minorEastAsia" w:hAnsi="Times New Roman" w:cs="Times New Roman"/>
          <w:color w:val="000000" w:themeColor="text1"/>
          <w:kern w:val="24"/>
          <w:sz w:val="28"/>
          <w:szCs w:val="28"/>
        </w:rPr>
        <w:t>нициативный проект по благоустройству дворовой территории по ул. Молотовая, 24, 28, 30</w:t>
      </w:r>
      <w:r>
        <w:rPr>
          <w:rFonts w:ascii="Times New Roman" w:eastAsiaTheme="minorEastAsia" w:hAnsi="Times New Roman" w:cs="Times New Roman"/>
          <w:color w:val="000000" w:themeColor="text1"/>
          <w:kern w:val="24"/>
          <w:sz w:val="28"/>
          <w:szCs w:val="28"/>
        </w:rPr>
        <w:t>;</w:t>
      </w:r>
    </w:p>
    <w:p w14:paraId="14B1D733" w14:textId="13B12260" w:rsidR="00CA2B7F" w:rsidRPr="00CA2B7F" w:rsidRDefault="00CA2B7F" w:rsidP="00CA2B7F">
      <w:pPr>
        <w:spacing w:after="0" w:line="240" w:lineRule="auto"/>
        <w:ind w:firstLine="708"/>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и</w:t>
      </w:r>
      <w:r w:rsidRPr="00CA2B7F">
        <w:rPr>
          <w:rFonts w:ascii="Times New Roman" w:eastAsiaTheme="minorEastAsia" w:hAnsi="Times New Roman" w:cs="Times New Roman"/>
          <w:color w:val="000000" w:themeColor="text1"/>
          <w:kern w:val="24"/>
          <w:sz w:val="28"/>
          <w:szCs w:val="28"/>
        </w:rPr>
        <w:t>нициативный проект по благоустройству дворовой территории по ул. Энергетиков, 3А, 3А/1, 3А/2</w:t>
      </w:r>
      <w:r>
        <w:rPr>
          <w:rFonts w:ascii="Times New Roman" w:eastAsiaTheme="minorEastAsia" w:hAnsi="Times New Roman" w:cs="Times New Roman"/>
          <w:color w:val="000000" w:themeColor="text1"/>
          <w:kern w:val="24"/>
          <w:sz w:val="28"/>
          <w:szCs w:val="28"/>
        </w:rPr>
        <w:t>;</w:t>
      </w:r>
    </w:p>
    <w:p w14:paraId="059976E7" w14:textId="5DBFA529" w:rsidR="00CA2B7F" w:rsidRPr="00CA2B7F" w:rsidRDefault="00CA2B7F" w:rsidP="00CA2B7F">
      <w:pPr>
        <w:spacing w:after="0" w:line="240" w:lineRule="auto"/>
        <w:ind w:firstLine="708"/>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и</w:t>
      </w:r>
      <w:r w:rsidRPr="00CA2B7F">
        <w:rPr>
          <w:rFonts w:ascii="Times New Roman" w:eastAsiaTheme="minorEastAsia" w:hAnsi="Times New Roman" w:cs="Times New Roman"/>
          <w:color w:val="000000" w:themeColor="text1"/>
          <w:kern w:val="24"/>
          <w:sz w:val="28"/>
          <w:szCs w:val="28"/>
        </w:rPr>
        <w:t xml:space="preserve">нициативный проект </w:t>
      </w:r>
      <w:r>
        <w:rPr>
          <w:rFonts w:ascii="Times New Roman" w:eastAsiaTheme="minorEastAsia" w:hAnsi="Times New Roman" w:cs="Times New Roman"/>
          <w:color w:val="000000" w:themeColor="text1"/>
          <w:kern w:val="24"/>
          <w:sz w:val="28"/>
          <w:szCs w:val="28"/>
        </w:rPr>
        <w:t>«</w:t>
      </w:r>
      <w:r w:rsidRPr="00CA2B7F">
        <w:rPr>
          <w:rFonts w:ascii="Times New Roman" w:eastAsiaTheme="minorEastAsia" w:hAnsi="Times New Roman" w:cs="Times New Roman"/>
          <w:color w:val="000000" w:themeColor="text1"/>
          <w:kern w:val="24"/>
          <w:sz w:val="28"/>
          <w:szCs w:val="28"/>
        </w:rPr>
        <w:t>Наш любимый двор</w:t>
      </w:r>
      <w:r>
        <w:rPr>
          <w:rFonts w:ascii="Times New Roman" w:eastAsiaTheme="minorEastAsia" w:hAnsi="Times New Roman" w:cs="Times New Roman"/>
          <w:color w:val="000000" w:themeColor="text1"/>
          <w:kern w:val="24"/>
          <w:sz w:val="28"/>
          <w:szCs w:val="28"/>
        </w:rPr>
        <w:t>»</w:t>
      </w:r>
      <w:r w:rsidRPr="00CA2B7F">
        <w:rPr>
          <w:rFonts w:ascii="Times New Roman" w:eastAsiaTheme="minorEastAsia" w:hAnsi="Times New Roman" w:cs="Times New Roman"/>
          <w:color w:val="000000" w:themeColor="text1"/>
          <w:kern w:val="24"/>
          <w:sz w:val="28"/>
          <w:szCs w:val="28"/>
        </w:rPr>
        <w:t xml:space="preserve"> по благоустройству дворовой территории по ул. Сеченова, 7, 9, 11</w:t>
      </w:r>
      <w:r>
        <w:rPr>
          <w:rFonts w:ascii="Times New Roman" w:eastAsiaTheme="minorEastAsia" w:hAnsi="Times New Roman" w:cs="Times New Roman"/>
          <w:color w:val="000000" w:themeColor="text1"/>
          <w:kern w:val="24"/>
          <w:sz w:val="28"/>
          <w:szCs w:val="28"/>
        </w:rPr>
        <w:t>.</w:t>
      </w:r>
    </w:p>
    <w:p w14:paraId="2A78A7E1" w14:textId="0B99BA23" w:rsidR="005044F6" w:rsidRPr="00CA2B7F" w:rsidRDefault="00CA2B7F" w:rsidP="00CA2B7F">
      <w:pPr>
        <w:spacing w:after="0" w:line="240" w:lineRule="auto"/>
        <w:ind w:firstLine="708"/>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О</w:t>
      </w:r>
      <w:r w:rsidR="005044F6" w:rsidRPr="00CA2B7F">
        <w:rPr>
          <w:rFonts w:ascii="Times New Roman" w:eastAsiaTheme="minorEastAsia" w:hAnsi="Times New Roman" w:cs="Times New Roman"/>
          <w:color w:val="000000" w:themeColor="text1"/>
          <w:kern w:val="24"/>
          <w:sz w:val="28"/>
          <w:szCs w:val="28"/>
        </w:rPr>
        <w:t xml:space="preserve">бщий объем финансирования </w:t>
      </w:r>
      <w:r>
        <w:rPr>
          <w:rFonts w:ascii="Times New Roman" w:eastAsiaTheme="minorEastAsia" w:hAnsi="Times New Roman" w:cs="Times New Roman"/>
          <w:color w:val="000000" w:themeColor="text1"/>
          <w:kern w:val="24"/>
          <w:sz w:val="28"/>
          <w:szCs w:val="28"/>
        </w:rPr>
        <w:t>проектов</w:t>
      </w:r>
      <w:r w:rsidR="005044F6" w:rsidRPr="00CA2B7F">
        <w:rPr>
          <w:rFonts w:ascii="Times New Roman" w:eastAsiaTheme="minorEastAsia" w:hAnsi="Times New Roman" w:cs="Times New Roman"/>
          <w:color w:val="000000" w:themeColor="text1"/>
          <w:kern w:val="24"/>
          <w:sz w:val="28"/>
          <w:szCs w:val="28"/>
        </w:rPr>
        <w:t xml:space="preserve"> составил 993,68 тыс. руб</w:t>
      </w:r>
      <w:r>
        <w:rPr>
          <w:rFonts w:ascii="Times New Roman" w:eastAsiaTheme="minorEastAsia" w:hAnsi="Times New Roman" w:cs="Times New Roman"/>
          <w:color w:val="000000" w:themeColor="text1"/>
          <w:kern w:val="24"/>
          <w:sz w:val="28"/>
          <w:szCs w:val="28"/>
        </w:rPr>
        <w:t>лей</w:t>
      </w:r>
      <w:r w:rsidR="005044F6" w:rsidRPr="00CA2B7F">
        <w:rPr>
          <w:rFonts w:ascii="Times New Roman" w:eastAsiaTheme="minorEastAsia" w:hAnsi="Times New Roman" w:cs="Times New Roman"/>
          <w:color w:val="000000" w:themeColor="text1"/>
          <w:kern w:val="24"/>
          <w:sz w:val="28"/>
          <w:szCs w:val="28"/>
        </w:rPr>
        <w:t>, в том числе средства местного бюджета 890,91 тыс. руб</w:t>
      </w:r>
      <w:r>
        <w:rPr>
          <w:rFonts w:ascii="Times New Roman" w:eastAsiaTheme="minorEastAsia" w:hAnsi="Times New Roman" w:cs="Times New Roman"/>
          <w:color w:val="000000" w:themeColor="text1"/>
          <w:kern w:val="24"/>
          <w:sz w:val="28"/>
          <w:szCs w:val="28"/>
        </w:rPr>
        <w:t>лей</w:t>
      </w:r>
      <w:r w:rsidR="005044F6" w:rsidRPr="00CA2B7F">
        <w:rPr>
          <w:rFonts w:ascii="Times New Roman" w:eastAsiaTheme="minorEastAsia" w:hAnsi="Times New Roman" w:cs="Times New Roman"/>
          <w:color w:val="000000" w:themeColor="text1"/>
          <w:kern w:val="24"/>
          <w:sz w:val="28"/>
          <w:szCs w:val="28"/>
        </w:rPr>
        <w:t>, средства инициаторов проектов – 102,77 тыс. руб</w:t>
      </w:r>
      <w:r>
        <w:rPr>
          <w:rFonts w:ascii="Times New Roman" w:eastAsiaTheme="minorEastAsia" w:hAnsi="Times New Roman" w:cs="Times New Roman"/>
          <w:color w:val="000000" w:themeColor="text1"/>
          <w:kern w:val="24"/>
          <w:sz w:val="28"/>
          <w:szCs w:val="28"/>
        </w:rPr>
        <w:t>лей</w:t>
      </w:r>
      <w:r w:rsidR="005044F6" w:rsidRPr="00CA2B7F">
        <w:rPr>
          <w:rFonts w:ascii="Times New Roman" w:eastAsiaTheme="minorEastAsia" w:hAnsi="Times New Roman" w:cs="Times New Roman"/>
          <w:color w:val="000000" w:themeColor="text1"/>
          <w:kern w:val="24"/>
          <w:sz w:val="28"/>
          <w:szCs w:val="28"/>
        </w:rPr>
        <w:t>.</w:t>
      </w:r>
    </w:p>
    <w:p w14:paraId="7B34A954" w14:textId="2E50F893" w:rsidR="00AA044C" w:rsidRPr="00CA2B7F" w:rsidRDefault="00AA044C" w:rsidP="00CA2B7F">
      <w:pPr>
        <w:spacing w:after="0" w:line="240" w:lineRule="auto"/>
        <w:ind w:firstLine="708"/>
        <w:jc w:val="both"/>
        <w:rPr>
          <w:rFonts w:ascii="Times New Roman" w:eastAsiaTheme="minorEastAsia" w:hAnsi="Times New Roman" w:cs="Times New Roman"/>
          <w:color w:val="000000" w:themeColor="text1"/>
          <w:kern w:val="24"/>
          <w:sz w:val="28"/>
          <w:szCs w:val="28"/>
        </w:rPr>
      </w:pPr>
    </w:p>
    <w:p w14:paraId="2B55CD3C" w14:textId="4C5EE0F8" w:rsidR="001130DB" w:rsidRDefault="001130DB" w:rsidP="006207E0">
      <w:pPr>
        <w:spacing w:after="0" w:line="240" w:lineRule="auto"/>
        <w:contextualSpacing/>
        <w:jc w:val="center"/>
        <w:rPr>
          <w:rFonts w:ascii="Times New Roman" w:hAnsi="Times New Roman" w:cs="Times New Roman"/>
          <w:sz w:val="28"/>
          <w:szCs w:val="28"/>
          <w:u w:val="single"/>
        </w:rPr>
      </w:pPr>
      <w:r w:rsidRPr="003139A9">
        <w:rPr>
          <w:rFonts w:ascii="Times New Roman" w:hAnsi="Times New Roman" w:cs="Times New Roman"/>
          <w:sz w:val="28"/>
          <w:szCs w:val="28"/>
          <w:u w:val="single"/>
        </w:rPr>
        <w:t>Охрана окружающей среды</w:t>
      </w:r>
    </w:p>
    <w:p w14:paraId="6EE97B02" w14:textId="77777777" w:rsidR="003139A9" w:rsidRPr="003139A9" w:rsidRDefault="003139A9" w:rsidP="006207E0">
      <w:pPr>
        <w:spacing w:after="0" w:line="240" w:lineRule="auto"/>
        <w:contextualSpacing/>
        <w:jc w:val="center"/>
        <w:rPr>
          <w:rFonts w:ascii="Times New Roman" w:hAnsi="Times New Roman" w:cs="Times New Roman"/>
          <w:sz w:val="28"/>
          <w:szCs w:val="28"/>
          <w:u w:val="single"/>
        </w:rPr>
      </w:pPr>
    </w:p>
    <w:p w14:paraId="15AF4121" w14:textId="0B9BB2DB" w:rsidR="001130DB" w:rsidRDefault="001130DB" w:rsidP="006207E0">
      <w:pPr>
        <w:spacing w:after="0" w:line="240" w:lineRule="auto"/>
        <w:contextualSpacing/>
        <w:jc w:val="both"/>
        <w:rPr>
          <w:rFonts w:ascii="Times New Roman" w:hAnsi="Times New Roman" w:cs="Times New Roman"/>
          <w:sz w:val="28"/>
          <w:szCs w:val="28"/>
        </w:rPr>
      </w:pPr>
      <w:r w:rsidRPr="00BE540C">
        <w:rPr>
          <w:rFonts w:ascii="Times New Roman" w:hAnsi="Times New Roman" w:cs="Times New Roman"/>
          <w:sz w:val="28"/>
          <w:szCs w:val="28"/>
        </w:rPr>
        <w:tab/>
        <w:t>Объем денежных средств, направленных в 20</w:t>
      </w:r>
      <w:r>
        <w:rPr>
          <w:rFonts w:ascii="Times New Roman" w:hAnsi="Times New Roman" w:cs="Times New Roman"/>
          <w:sz w:val="28"/>
          <w:szCs w:val="28"/>
        </w:rPr>
        <w:t>21</w:t>
      </w:r>
      <w:r w:rsidRPr="00BE540C">
        <w:rPr>
          <w:rFonts w:ascii="Times New Roman" w:hAnsi="Times New Roman" w:cs="Times New Roman"/>
          <w:sz w:val="28"/>
          <w:szCs w:val="28"/>
        </w:rPr>
        <w:t xml:space="preserve"> году на мероприятия по охране </w:t>
      </w:r>
      <w:proofErr w:type="gramStart"/>
      <w:r w:rsidRPr="00BE540C">
        <w:rPr>
          <w:rFonts w:ascii="Times New Roman" w:hAnsi="Times New Roman" w:cs="Times New Roman"/>
          <w:sz w:val="28"/>
          <w:szCs w:val="28"/>
        </w:rPr>
        <w:t>окружающей среды города Усолье-Сибирское</w:t>
      </w:r>
      <w:proofErr w:type="gramEnd"/>
      <w:r w:rsidRPr="00BE540C">
        <w:rPr>
          <w:rFonts w:ascii="Times New Roman" w:hAnsi="Times New Roman" w:cs="Times New Roman"/>
          <w:sz w:val="28"/>
          <w:szCs w:val="28"/>
        </w:rPr>
        <w:t xml:space="preserve"> составляет </w:t>
      </w:r>
      <w:r>
        <w:rPr>
          <w:rFonts w:ascii="Times New Roman" w:hAnsi="Times New Roman" w:cs="Times New Roman"/>
          <w:sz w:val="28"/>
          <w:szCs w:val="28"/>
        </w:rPr>
        <w:t>63 436,1</w:t>
      </w:r>
      <w:r w:rsidRPr="00BE540C">
        <w:rPr>
          <w:rFonts w:ascii="Times New Roman" w:hAnsi="Times New Roman" w:cs="Times New Roman"/>
          <w:sz w:val="28"/>
          <w:szCs w:val="28"/>
        </w:rPr>
        <w:t xml:space="preserve"> тыс.</w:t>
      </w:r>
      <w:r w:rsidR="003139A9">
        <w:rPr>
          <w:rFonts w:ascii="Times New Roman" w:hAnsi="Times New Roman" w:cs="Times New Roman"/>
          <w:sz w:val="28"/>
          <w:szCs w:val="28"/>
        </w:rPr>
        <w:t xml:space="preserve"> </w:t>
      </w:r>
      <w:r w:rsidRPr="00BE540C">
        <w:rPr>
          <w:rFonts w:ascii="Times New Roman" w:hAnsi="Times New Roman" w:cs="Times New Roman"/>
          <w:sz w:val="28"/>
          <w:szCs w:val="28"/>
        </w:rPr>
        <w:t>руб</w:t>
      </w:r>
      <w:r w:rsidR="00CA2B7F">
        <w:rPr>
          <w:rFonts w:ascii="Times New Roman" w:hAnsi="Times New Roman" w:cs="Times New Roman"/>
          <w:sz w:val="28"/>
          <w:szCs w:val="28"/>
        </w:rPr>
        <w:t>лей</w:t>
      </w:r>
      <w:r w:rsidRPr="00BE540C">
        <w:rPr>
          <w:rFonts w:ascii="Times New Roman" w:hAnsi="Times New Roman" w:cs="Times New Roman"/>
          <w:sz w:val="28"/>
          <w:szCs w:val="28"/>
        </w:rPr>
        <w:t>.</w:t>
      </w:r>
    </w:p>
    <w:p w14:paraId="60A22576" w14:textId="77777777" w:rsidR="003139A9" w:rsidRPr="00BE540C" w:rsidRDefault="003139A9" w:rsidP="001130DB">
      <w:pPr>
        <w:spacing w:line="240" w:lineRule="auto"/>
        <w:contextualSpacing/>
        <w:jc w:val="both"/>
        <w:rPr>
          <w:rFonts w:ascii="Times New Roman" w:hAnsi="Times New Roman" w:cs="Times New Roman"/>
          <w:sz w:val="28"/>
          <w:szCs w:val="28"/>
        </w:rPr>
      </w:pPr>
    </w:p>
    <w:tbl>
      <w:tblPr>
        <w:tblStyle w:val="a4"/>
        <w:tblW w:w="10210" w:type="dxa"/>
        <w:tblLook w:val="04A0" w:firstRow="1" w:lastRow="0" w:firstColumn="1" w:lastColumn="0" w:noHBand="0" w:noVBand="1"/>
      </w:tblPr>
      <w:tblGrid>
        <w:gridCol w:w="5665"/>
        <w:gridCol w:w="1281"/>
        <w:gridCol w:w="1333"/>
        <w:gridCol w:w="1931"/>
      </w:tblGrid>
      <w:tr w:rsidR="001130DB" w:rsidRPr="00CA2B7F" w14:paraId="338AE9ED" w14:textId="77777777" w:rsidTr="003139A9">
        <w:tc>
          <w:tcPr>
            <w:tcW w:w="5665" w:type="dxa"/>
            <w:vAlign w:val="center"/>
          </w:tcPr>
          <w:p w14:paraId="7F6249A7"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lastRenderedPageBreak/>
              <w:t>Мероприятие</w:t>
            </w:r>
          </w:p>
        </w:tc>
        <w:tc>
          <w:tcPr>
            <w:tcW w:w="1281" w:type="dxa"/>
            <w:vAlign w:val="center"/>
          </w:tcPr>
          <w:p w14:paraId="78B0947C"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2020 год</w:t>
            </w:r>
          </w:p>
        </w:tc>
        <w:tc>
          <w:tcPr>
            <w:tcW w:w="1333" w:type="dxa"/>
            <w:vAlign w:val="center"/>
          </w:tcPr>
          <w:p w14:paraId="293D4CF6"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2021 год</w:t>
            </w:r>
          </w:p>
        </w:tc>
        <w:tc>
          <w:tcPr>
            <w:tcW w:w="1931" w:type="dxa"/>
            <w:vAlign w:val="center"/>
          </w:tcPr>
          <w:p w14:paraId="2FBE5335"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 xml:space="preserve">Отклонение, % </w:t>
            </w:r>
          </w:p>
        </w:tc>
      </w:tr>
      <w:tr w:rsidR="001130DB" w:rsidRPr="00CA2B7F" w14:paraId="6F8D386B" w14:textId="77777777" w:rsidTr="003139A9">
        <w:tc>
          <w:tcPr>
            <w:tcW w:w="5665" w:type="dxa"/>
            <w:vAlign w:val="center"/>
          </w:tcPr>
          <w:p w14:paraId="733D027C" w14:textId="10293FC7" w:rsidR="001130DB" w:rsidRPr="00CA2B7F" w:rsidRDefault="001130DB" w:rsidP="00F77863">
            <w:pPr>
              <w:contextualSpacing/>
              <w:rPr>
                <w:rFonts w:ascii="Times New Roman" w:hAnsi="Times New Roman" w:cs="Times New Roman"/>
                <w:sz w:val="24"/>
                <w:szCs w:val="24"/>
              </w:rPr>
            </w:pPr>
            <w:r w:rsidRPr="00CA2B7F">
              <w:rPr>
                <w:rFonts w:ascii="Times New Roman" w:hAnsi="Times New Roman" w:cs="Times New Roman"/>
                <w:sz w:val="24"/>
                <w:szCs w:val="24"/>
              </w:rPr>
              <w:t>Денежные средства, вложенные в экологические мероприятия, направленные на охрану окружающей среды города, тыс.</w:t>
            </w:r>
            <w:r w:rsidR="003139A9" w:rsidRPr="00CA2B7F">
              <w:rPr>
                <w:rFonts w:ascii="Times New Roman" w:hAnsi="Times New Roman" w:cs="Times New Roman"/>
                <w:sz w:val="24"/>
                <w:szCs w:val="24"/>
              </w:rPr>
              <w:t xml:space="preserve"> </w:t>
            </w:r>
            <w:r w:rsidRPr="00CA2B7F">
              <w:rPr>
                <w:rFonts w:ascii="Times New Roman" w:hAnsi="Times New Roman" w:cs="Times New Roman"/>
                <w:sz w:val="24"/>
                <w:szCs w:val="24"/>
              </w:rPr>
              <w:t>руб.</w:t>
            </w:r>
          </w:p>
        </w:tc>
        <w:tc>
          <w:tcPr>
            <w:tcW w:w="1281" w:type="dxa"/>
            <w:vAlign w:val="center"/>
          </w:tcPr>
          <w:p w14:paraId="069543A4" w14:textId="77777777" w:rsidR="001130DB" w:rsidRPr="00CA2B7F" w:rsidRDefault="001130DB" w:rsidP="00F77863">
            <w:pPr>
              <w:contextualSpacing/>
              <w:jc w:val="center"/>
              <w:rPr>
                <w:rFonts w:ascii="Times New Roman" w:hAnsi="Times New Roman" w:cs="Times New Roman"/>
                <w:sz w:val="24"/>
                <w:szCs w:val="24"/>
                <w:highlight w:val="yellow"/>
              </w:rPr>
            </w:pPr>
            <w:r w:rsidRPr="00CA2B7F">
              <w:rPr>
                <w:rFonts w:ascii="Times New Roman" w:hAnsi="Times New Roman" w:cs="Times New Roman"/>
                <w:sz w:val="24"/>
                <w:szCs w:val="24"/>
              </w:rPr>
              <w:t>17 759,1</w:t>
            </w:r>
          </w:p>
        </w:tc>
        <w:tc>
          <w:tcPr>
            <w:tcW w:w="1333" w:type="dxa"/>
            <w:vAlign w:val="center"/>
          </w:tcPr>
          <w:p w14:paraId="27508FF8" w14:textId="77777777" w:rsidR="001130DB" w:rsidRPr="00CA2B7F" w:rsidRDefault="001130DB" w:rsidP="00F77863">
            <w:pPr>
              <w:contextualSpacing/>
              <w:jc w:val="center"/>
              <w:rPr>
                <w:rFonts w:ascii="Times New Roman" w:hAnsi="Times New Roman" w:cs="Times New Roman"/>
                <w:sz w:val="24"/>
                <w:szCs w:val="24"/>
                <w:highlight w:val="yellow"/>
              </w:rPr>
            </w:pPr>
            <w:r w:rsidRPr="00CA2B7F">
              <w:rPr>
                <w:rFonts w:ascii="Times New Roman" w:hAnsi="Times New Roman" w:cs="Times New Roman"/>
                <w:sz w:val="24"/>
                <w:szCs w:val="24"/>
              </w:rPr>
              <w:t>63 436,1</w:t>
            </w:r>
          </w:p>
        </w:tc>
        <w:tc>
          <w:tcPr>
            <w:tcW w:w="1931" w:type="dxa"/>
            <w:vAlign w:val="center"/>
          </w:tcPr>
          <w:p w14:paraId="58AFE912" w14:textId="77777777" w:rsidR="001130DB" w:rsidRPr="00CA2B7F" w:rsidRDefault="001130DB" w:rsidP="00F77863">
            <w:pPr>
              <w:contextualSpacing/>
              <w:jc w:val="center"/>
              <w:rPr>
                <w:rFonts w:ascii="Times New Roman" w:hAnsi="Times New Roman" w:cs="Times New Roman"/>
                <w:sz w:val="24"/>
                <w:szCs w:val="24"/>
              </w:rPr>
            </w:pPr>
            <w:r w:rsidRPr="00CA2B7F">
              <w:rPr>
                <w:rFonts w:ascii="Times New Roman" w:hAnsi="Times New Roman" w:cs="Times New Roman"/>
                <w:sz w:val="24"/>
                <w:szCs w:val="24"/>
              </w:rPr>
              <w:t>Увеличение в 3,6 раза</w:t>
            </w:r>
          </w:p>
        </w:tc>
      </w:tr>
      <w:tr w:rsidR="001130DB" w:rsidRPr="00CA2B7F" w14:paraId="19D07903" w14:textId="77777777" w:rsidTr="003139A9">
        <w:tc>
          <w:tcPr>
            <w:tcW w:w="5665" w:type="dxa"/>
            <w:vAlign w:val="center"/>
          </w:tcPr>
          <w:p w14:paraId="17BA5BC2" w14:textId="1714B325" w:rsidR="001130DB" w:rsidRPr="00CA2B7F" w:rsidRDefault="001130DB" w:rsidP="00F77863">
            <w:pPr>
              <w:contextualSpacing/>
              <w:rPr>
                <w:rFonts w:ascii="Times New Roman" w:hAnsi="Times New Roman" w:cs="Times New Roman"/>
                <w:i/>
                <w:sz w:val="24"/>
                <w:szCs w:val="24"/>
              </w:rPr>
            </w:pPr>
            <w:r w:rsidRPr="00CA2B7F">
              <w:rPr>
                <w:rFonts w:ascii="Times New Roman" w:hAnsi="Times New Roman" w:cs="Times New Roman"/>
                <w:i/>
                <w:sz w:val="24"/>
                <w:szCs w:val="24"/>
              </w:rPr>
              <w:t>Средства местного бюджета, тыс.</w:t>
            </w:r>
            <w:r w:rsidR="003139A9" w:rsidRPr="00CA2B7F">
              <w:rPr>
                <w:rFonts w:ascii="Times New Roman" w:hAnsi="Times New Roman" w:cs="Times New Roman"/>
                <w:i/>
                <w:sz w:val="24"/>
                <w:szCs w:val="24"/>
              </w:rPr>
              <w:t xml:space="preserve"> </w:t>
            </w:r>
            <w:r w:rsidRPr="00CA2B7F">
              <w:rPr>
                <w:rFonts w:ascii="Times New Roman" w:hAnsi="Times New Roman" w:cs="Times New Roman"/>
                <w:i/>
                <w:sz w:val="24"/>
                <w:szCs w:val="24"/>
              </w:rPr>
              <w:t>руб.</w:t>
            </w:r>
          </w:p>
        </w:tc>
        <w:tc>
          <w:tcPr>
            <w:tcW w:w="1281" w:type="dxa"/>
            <w:vAlign w:val="center"/>
          </w:tcPr>
          <w:p w14:paraId="635ED0C1" w14:textId="77777777" w:rsidR="001130DB" w:rsidRPr="00CA2B7F" w:rsidRDefault="001130DB" w:rsidP="00F77863">
            <w:pPr>
              <w:contextualSpacing/>
              <w:jc w:val="center"/>
              <w:rPr>
                <w:rFonts w:ascii="Times New Roman" w:hAnsi="Times New Roman" w:cs="Times New Roman"/>
                <w:i/>
                <w:sz w:val="24"/>
                <w:szCs w:val="24"/>
              </w:rPr>
            </w:pPr>
            <w:r w:rsidRPr="00CA2B7F">
              <w:rPr>
                <w:rFonts w:ascii="Times New Roman" w:hAnsi="Times New Roman" w:cs="Times New Roman"/>
                <w:i/>
                <w:sz w:val="24"/>
                <w:szCs w:val="24"/>
              </w:rPr>
              <w:t>16 592,7</w:t>
            </w:r>
          </w:p>
        </w:tc>
        <w:tc>
          <w:tcPr>
            <w:tcW w:w="1333" w:type="dxa"/>
            <w:vAlign w:val="center"/>
          </w:tcPr>
          <w:p w14:paraId="477B6D8E" w14:textId="77777777" w:rsidR="001130DB" w:rsidRPr="00CA2B7F" w:rsidRDefault="001130DB" w:rsidP="00F77863">
            <w:pPr>
              <w:contextualSpacing/>
              <w:jc w:val="center"/>
              <w:rPr>
                <w:rFonts w:ascii="Times New Roman" w:hAnsi="Times New Roman" w:cs="Times New Roman"/>
                <w:i/>
                <w:sz w:val="24"/>
                <w:szCs w:val="24"/>
              </w:rPr>
            </w:pPr>
            <w:r w:rsidRPr="00CA2B7F">
              <w:rPr>
                <w:rFonts w:ascii="Times New Roman" w:hAnsi="Times New Roman" w:cs="Times New Roman"/>
                <w:i/>
                <w:sz w:val="24"/>
                <w:szCs w:val="24"/>
              </w:rPr>
              <w:t>21 711,9</w:t>
            </w:r>
          </w:p>
        </w:tc>
        <w:tc>
          <w:tcPr>
            <w:tcW w:w="1931" w:type="dxa"/>
            <w:vAlign w:val="center"/>
          </w:tcPr>
          <w:p w14:paraId="6526BA93" w14:textId="6F293912" w:rsidR="001F3994" w:rsidRPr="00CA2B7F" w:rsidRDefault="001130DB" w:rsidP="00CA2B7F">
            <w:pPr>
              <w:contextualSpacing/>
              <w:jc w:val="center"/>
              <w:rPr>
                <w:rFonts w:ascii="Times New Roman" w:hAnsi="Times New Roman" w:cs="Times New Roman"/>
                <w:i/>
                <w:sz w:val="24"/>
                <w:szCs w:val="24"/>
              </w:rPr>
            </w:pPr>
            <w:r w:rsidRPr="00CA2B7F">
              <w:rPr>
                <w:rFonts w:ascii="Times New Roman" w:hAnsi="Times New Roman" w:cs="Times New Roman"/>
                <w:i/>
                <w:sz w:val="24"/>
                <w:szCs w:val="24"/>
              </w:rPr>
              <w:t>30,9</w:t>
            </w:r>
          </w:p>
        </w:tc>
      </w:tr>
      <w:tr w:rsidR="001130DB" w:rsidRPr="00CA2B7F" w14:paraId="0D6B20FC" w14:textId="77777777" w:rsidTr="003139A9">
        <w:tc>
          <w:tcPr>
            <w:tcW w:w="5665" w:type="dxa"/>
            <w:vAlign w:val="center"/>
          </w:tcPr>
          <w:p w14:paraId="6DBF393C" w14:textId="2333D8E6" w:rsidR="001130DB" w:rsidRPr="00CA2B7F" w:rsidRDefault="001130DB" w:rsidP="00F77863">
            <w:pPr>
              <w:contextualSpacing/>
              <w:rPr>
                <w:rFonts w:ascii="Times New Roman" w:hAnsi="Times New Roman" w:cs="Times New Roman"/>
                <w:i/>
                <w:sz w:val="24"/>
                <w:szCs w:val="24"/>
              </w:rPr>
            </w:pPr>
            <w:r w:rsidRPr="00CA2B7F">
              <w:rPr>
                <w:rFonts w:ascii="Times New Roman" w:hAnsi="Times New Roman" w:cs="Times New Roman"/>
                <w:i/>
                <w:sz w:val="24"/>
                <w:szCs w:val="24"/>
              </w:rPr>
              <w:t>Средства областного бюджета, тыс.</w:t>
            </w:r>
            <w:r w:rsidR="003139A9" w:rsidRPr="00CA2B7F">
              <w:rPr>
                <w:rFonts w:ascii="Times New Roman" w:hAnsi="Times New Roman" w:cs="Times New Roman"/>
                <w:i/>
                <w:sz w:val="24"/>
                <w:szCs w:val="24"/>
              </w:rPr>
              <w:t xml:space="preserve"> </w:t>
            </w:r>
            <w:r w:rsidRPr="00CA2B7F">
              <w:rPr>
                <w:rFonts w:ascii="Times New Roman" w:hAnsi="Times New Roman" w:cs="Times New Roman"/>
                <w:i/>
                <w:sz w:val="24"/>
                <w:szCs w:val="24"/>
              </w:rPr>
              <w:t>руб.</w:t>
            </w:r>
          </w:p>
        </w:tc>
        <w:tc>
          <w:tcPr>
            <w:tcW w:w="1281" w:type="dxa"/>
            <w:vAlign w:val="center"/>
          </w:tcPr>
          <w:p w14:paraId="5C03A822" w14:textId="77777777" w:rsidR="001130DB" w:rsidRPr="00CA2B7F" w:rsidRDefault="001130DB" w:rsidP="00F77863">
            <w:pPr>
              <w:contextualSpacing/>
              <w:jc w:val="center"/>
              <w:rPr>
                <w:rFonts w:ascii="Times New Roman" w:hAnsi="Times New Roman" w:cs="Times New Roman"/>
                <w:i/>
                <w:sz w:val="24"/>
                <w:szCs w:val="24"/>
              </w:rPr>
            </w:pPr>
            <w:r w:rsidRPr="00CA2B7F">
              <w:rPr>
                <w:rFonts w:ascii="Times New Roman" w:hAnsi="Times New Roman" w:cs="Times New Roman"/>
                <w:i/>
                <w:sz w:val="24"/>
                <w:szCs w:val="24"/>
              </w:rPr>
              <w:t>-</w:t>
            </w:r>
          </w:p>
        </w:tc>
        <w:tc>
          <w:tcPr>
            <w:tcW w:w="1333" w:type="dxa"/>
            <w:vAlign w:val="center"/>
          </w:tcPr>
          <w:p w14:paraId="13560B94" w14:textId="77777777" w:rsidR="001130DB" w:rsidRPr="00CA2B7F" w:rsidRDefault="001130DB" w:rsidP="00F77863">
            <w:pPr>
              <w:contextualSpacing/>
              <w:jc w:val="center"/>
              <w:rPr>
                <w:rFonts w:ascii="Times New Roman" w:hAnsi="Times New Roman" w:cs="Times New Roman"/>
                <w:i/>
                <w:sz w:val="24"/>
                <w:szCs w:val="24"/>
              </w:rPr>
            </w:pPr>
            <w:r w:rsidRPr="00CA2B7F">
              <w:rPr>
                <w:rFonts w:ascii="Times New Roman" w:hAnsi="Times New Roman" w:cs="Times New Roman"/>
                <w:i/>
                <w:sz w:val="24"/>
                <w:szCs w:val="24"/>
              </w:rPr>
              <w:t>32 872,5</w:t>
            </w:r>
          </w:p>
        </w:tc>
        <w:tc>
          <w:tcPr>
            <w:tcW w:w="1931" w:type="dxa"/>
            <w:vAlign w:val="center"/>
          </w:tcPr>
          <w:p w14:paraId="6706DD78" w14:textId="1B7F6C9D" w:rsidR="001F3994" w:rsidRPr="00CA2B7F" w:rsidRDefault="001130DB" w:rsidP="00CA2B7F">
            <w:pPr>
              <w:contextualSpacing/>
              <w:jc w:val="center"/>
              <w:rPr>
                <w:rFonts w:ascii="Times New Roman" w:hAnsi="Times New Roman" w:cs="Times New Roman"/>
                <w:i/>
                <w:sz w:val="24"/>
                <w:szCs w:val="24"/>
              </w:rPr>
            </w:pPr>
            <w:r w:rsidRPr="00CA2B7F">
              <w:rPr>
                <w:rFonts w:ascii="Times New Roman" w:hAnsi="Times New Roman" w:cs="Times New Roman"/>
                <w:i/>
                <w:sz w:val="24"/>
                <w:szCs w:val="24"/>
              </w:rPr>
              <w:t>100</w:t>
            </w:r>
          </w:p>
        </w:tc>
      </w:tr>
      <w:tr w:rsidR="001130DB" w:rsidRPr="00CA2B7F" w14:paraId="6FED4854" w14:textId="77777777" w:rsidTr="003139A9">
        <w:tc>
          <w:tcPr>
            <w:tcW w:w="5665" w:type="dxa"/>
            <w:vAlign w:val="center"/>
          </w:tcPr>
          <w:p w14:paraId="61DD1599" w14:textId="2DE41CDB" w:rsidR="001130DB" w:rsidRPr="00CA2B7F" w:rsidRDefault="001130DB" w:rsidP="00F77863">
            <w:pPr>
              <w:contextualSpacing/>
              <w:rPr>
                <w:rFonts w:ascii="Times New Roman" w:hAnsi="Times New Roman" w:cs="Times New Roman"/>
                <w:i/>
                <w:sz w:val="24"/>
                <w:szCs w:val="24"/>
              </w:rPr>
            </w:pPr>
            <w:r w:rsidRPr="00CA2B7F">
              <w:rPr>
                <w:rFonts w:ascii="Times New Roman" w:hAnsi="Times New Roman" w:cs="Times New Roman"/>
                <w:i/>
                <w:sz w:val="24"/>
                <w:szCs w:val="24"/>
              </w:rPr>
              <w:t>Средства федерального бюджета, тыс.</w:t>
            </w:r>
            <w:r w:rsidR="003139A9" w:rsidRPr="00CA2B7F">
              <w:rPr>
                <w:rFonts w:ascii="Times New Roman" w:hAnsi="Times New Roman" w:cs="Times New Roman"/>
                <w:i/>
                <w:sz w:val="24"/>
                <w:szCs w:val="24"/>
              </w:rPr>
              <w:t xml:space="preserve"> </w:t>
            </w:r>
            <w:r w:rsidRPr="00CA2B7F">
              <w:rPr>
                <w:rFonts w:ascii="Times New Roman" w:hAnsi="Times New Roman" w:cs="Times New Roman"/>
                <w:i/>
                <w:sz w:val="24"/>
                <w:szCs w:val="24"/>
              </w:rPr>
              <w:t>руб.</w:t>
            </w:r>
          </w:p>
        </w:tc>
        <w:tc>
          <w:tcPr>
            <w:tcW w:w="1281" w:type="dxa"/>
            <w:vAlign w:val="center"/>
          </w:tcPr>
          <w:p w14:paraId="7992754E" w14:textId="77777777" w:rsidR="001130DB" w:rsidRPr="00CA2B7F" w:rsidRDefault="001130DB" w:rsidP="00F77863">
            <w:pPr>
              <w:contextualSpacing/>
              <w:jc w:val="center"/>
              <w:rPr>
                <w:rFonts w:ascii="Times New Roman" w:hAnsi="Times New Roman" w:cs="Times New Roman"/>
                <w:i/>
                <w:sz w:val="24"/>
                <w:szCs w:val="24"/>
              </w:rPr>
            </w:pPr>
            <w:r w:rsidRPr="00CA2B7F">
              <w:rPr>
                <w:rFonts w:ascii="Times New Roman" w:hAnsi="Times New Roman" w:cs="Times New Roman"/>
                <w:i/>
                <w:sz w:val="24"/>
                <w:szCs w:val="24"/>
              </w:rPr>
              <w:t>-</w:t>
            </w:r>
          </w:p>
        </w:tc>
        <w:tc>
          <w:tcPr>
            <w:tcW w:w="1333" w:type="dxa"/>
            <w:vAlign w:val="center"/>
          </w:tcPr>
          <w:p w14:paraId="02AB32AB" w14:textId="77777777" w:rsidR="001130DB" w:rsidRPr="00CA2B7F" w:rsidRDefault="001130DB" w:rsidP="00F77863">
            <w:pPr>
              <w:contextualSpacing/>
              <w:jc w:val="center"/>
              <w:rPr>
                <w:rFonts w:ascii="Times New Roman" w:hAnsi="Times New Roman" w:cs="Times New Roman"/>
                <w:i/>
                <w:sz w:val="24"/>
                <w:szCs w:val="24"/>
              </w:rPr>
            </w:pPr>
            <w:r w:rsidRPr="00CA2B7F">
              <w:rPr>
                <w:rFonts w:ascii="Times New Roman" w:hAnsi="Times New Roman" w:cs="Times New Roman"/>
                <w:i/>
                <w:sz w:val="24"/>
                <w:szCs w:val="24"/>
              </w:rPr>
              <w:t>4 437,2</w:t>
            </w:r>
          </w:p>
        </w:tc>
        <w:tc>
          <w:tcPr>
            <w:tcW w:w="1931" w:type="dxa"/>
            <w:vAlign w:val="center"/>
          </w:tcPr>
          <w:p w14:paraId="7CC36B03" w14:textId="02768D4B" w:rsidR="001F3994" w:rsidRPr="00CA2B7F" w:rsidRDefault="001130DB" w:rsidP="00CA2B7F">
            <w:pPr>
              <w:contextualSpacing/>
              <w:jc w:val="center"/>
              <w:rPr>
                <w:rFonts w:ascii="Times New Roman" w:hAnsi="Times New Roman" w:cs="Times New Roman"/>
                <w:i/>
                <w:sz w:val="24"/>
                <w:szCs w:val="24"/>
              </w:rPr>
            </w:pPr>
            <w:r w:rsidRPr="00CA2B7F">
              <w:rPr>
                <w:rFonts w:ascii="Times New Roman" w:hAnsi="Times New Roman" w:cs="Times New Roman"/>
                <w:i/>
                <w:sz w:val="24"/>
                <w:szCs w:val="24"/>
              </w:rPr>
              <w:t>100</w:t>
            </w:r>
          </w:p>
        </w:tc>
      </w:tr>
      <w:tr w:rsidR="001130DB" w:rsidRPr="00CA2B7F" w14:paraId="0C6F64A2" w14:textId="77777777" w:rsidTr="003139A9">
        <w:tc>
          <w:tcPr>
            <w:tcW w:w="5665" w:type="dxa"/>
            <w:vAlign w:val="center"/>
          </w:tcPr>
          <w:p w14:paraId="7CFCA131" w14:textId="4783FF40" w:rsidR="001130DB" w:rsidRPr="00CA2B7F" w:rsidRDefault="001130DB" w:rsidP="00F77863">
            <w:pPr>
              <w:contextualSpacing/>
              <w:rPr>
                <w:rFonts w:ascii="Times New Roman" w:hAnsi="Times New Roman" w:cs="Times New Roman"/>
                <w:i/>
                <w:sz w:val="24"/>
                <w:szCs w:val="24"/>
              </w:rPr>
            </w:pPr>
            <w:r w:rsidRPr="00CA2B7F">
              <w:rPr>
                <w:rFonts w:ascii="Times New Roman" w:hAnsi="Times New Roman" w:cs="Times New Roman"/>
                <w:i/>
                <w:sz w:val="24"/>
                <w:szCs w:val="24"/>
              </w:rPr>
              <w:t>Субвенции, тыс.</w:t>
            </w:r>
            <w:r w:rsidR="003139A9" w:rsidRPr="00CA2B7F">
              <w:rPr>
                <w:rFonts w:ascii="Times New Roman" w:hAnsi="Times New Roman" w:cs="Times New Roman"/>
                <w:i/>
                <w:sz w:val="24"/>
                <w:szCs w:val="24"/>
              </w:rPr>
              <w:t xml:space="preserve"> </w:t>
            </w:r>
            <w:r w:rsidRPr="00CA2B7F">
              <w:rPr>
                <w:rFonts w:ascii="Times New Roman" w:hAnsi="Times New Roman" w:cs="Times New Roman"/>
                <w:i/>
                <w:sz w:val="24"/>
                <w:szCs w:val="24"/>
              </w:rPr>
              <w:t>руб.</w:t>
            </w:r>
          </w:p>
        </w:tc>
        <w:tc>
          <w:tcPr>
            <w:tcW w:w="1281" w:type="dxa"/>
            <w:vAlign w:val="center"/>
          </w:tcPr>
          <w:p w14:paraId="02C0DD8D" w14:textId="77777777" w:rsidR="001130DB" w:rsidRPr="00CA2B7F" w:rsidRDefault="001130DB" w:rsidP="00F77863">
            <w:pPr>
              <w:contextualSpacing/>
              <w:jc w:val="center"/>
              <w:rPr>
                <w:rFonts w:ascii="Times New Roman" w:hAnsi="Times New Roman" w:cs="Times New Roman"/>
                <w:i/>
                <w:sz w:val="24"/>
                <w:szCs w:val="24"/>
              </w:rPr>
            </w:pPr>
            <w:r w:rsidRPr="00CA2B7F">
              <w:rPr>
                <w:rFonts w:ascii="Times New Roman" w:hAnsi="Times New Roman" w:cs="Times New Roman"/>
                <w:i/>
                <w:sz w:val="24"/>
                <w:szCs w:val="24"/>
              </w:rPr>
              <w:t>1 166,4</w:t>
            </w:r>
          </w:p>
        </w:tc>
        <w:tc>
          <w:tcPr>
            <w:tcW w:w="1333" w:type="dxa"/>
            <w:vAlign w:val="center"/>
          </w:tcPr>
          <w:p w14:paraId="3C000A5E" w14:textId="77777777" w:rsidR="001130DB" w:rsidRPr="00CA2B7F" w:rsidRDefault="001130DB" w:rsidP="00F77863">
            <w:pPr>
              <w:contextualSpacing/>
              <w:jc w:val="center"/>
              <w:rPr>
                <w:rFonts w:ascii="Times New Roman" w:hAnsi="Times New Roman" w:cs="Times New Roman"/>
                <w:i/>
                <w:sz w:val="24"/>
                <w:szCs w:val="24"/>
              </w:rPr>
            </w:pPr>
            <w:r w:rsidRPr="00CA2B7F">
              <w:rPr>
                <w:rFonts w:ascii="Times New Roman" w:hAnsi="Times New Roman" w:cs="Times New Roman"/>
                <w:i/>
                <w:sz w:val="24"/>
                <w:szCs w:val="24"/>
              </w:rPr>
              <w:t>4 414,5</w:t>
            </w:r>
          </w:p>
        </w:tc>
        <w:tc>
          <w:tcPr>
            <w:tcW w:w="1931" w:type="dxa"/>
            <w:vAlign w:val="center"/>
          </w:tcPr>
          <w:p w14:paraId="46CDB755" w14:textId="77777777" w:rsidR="001130DB" w:rsidRPr="00CA2B7F" w:rsidRDefault="001130DB" w:rsidP="00F77863">
            <w:pPr>
              <w:contextualSpacing/>
              <w:jc w:val="center"/>
              <w:rPr>
                <w:rFonts w:ascii="Times New Roman" w:hAnsi="Times New Roman" w:cs="Times New Roman"/>
                <w:i/>
                <w:sz w:val="24"/>
                <w:szCs w:val="24"/>
              </w:rPr>
            </w:pPr>
            <w:r w:rsidRPr="00CA2B7F">
              <w:rPr>
                <w:rFonts w:ascii="Times New Roman" w:hAnsi="Times New Roman" w:cs="Times New Roman"/>
                <w:i/>
                <w:sz w:val="24"/>
                <w:szCs w:val="24"/>
              </w:rPr>
              <w:t>Увеличение в 3,8 раза</w:t>
            </w:r>
          </w:p>
          <w:p w14:paraId="689A8F11" w14:textId="7DBFEC00" w:rsidR="001F3994" w:rsidRPr="00CA2B7F" w:rsidRDefault="001F3994" w:rsidP="00F77863">
            <w:pPr>
              <w:contextualSpacing/>
              <w:jc w:val="center"/>
              <w:rPr>
                <w:rFonts w:ascii="Times New Roman" w:hAnsi="Times New Roman" w:cs="Times New Roman"/>
                <w:i/>
                <w:sz w:val="24"/>
                <w:szCs w:val="24"/>
              </w:rPr>
            </w:pPr>
          </w:p>
        </w:tc>
      </w:tr>
    </w:tbl>
    <w:p w14:paraId="28744C15" w14:textId="77777777" w:rsidR="001130DB" w:rsidRPr="00CA2B7F" w:rsidRDefault="001130DB" w:rsidP="001130DB">
      <w:pPr>
        <w:jc w:val="both"/>
        <w:rPr>
          <w:rFonts w:ascii="Times New Roman" w:hAnsi="Times New Roman" w:cs="Times New Roman"/>
          <w:sz w:val="24"/>
          <w:szCs w:val="24"/>
        </w:rPr>
      </w:pPr>
    </w:p>
    <w:p w14:paraId="10978212" w14:textId="77777777" w:rsidR="001130DB" w:rsidRDefault="001130DB" w:rsidP="001130DB">
      <w:pPr>
        <w:jc w:val="both"/>
        <w:rPr>
          <w:rFonts w:ascii="Times New Roman" w:hAnsi="Times New Roman" w:cs="Times New Roman"/>
          <w:sz w:val="26"/>
          <w:szCs w:val="26"/>
        </w:rPr>
      </w:pPr>
      <w:r>
        <w:rPr>
          <w:noProof/>
          <w:lang w:eastAsia="ru-RU"/>
        </w:rPr>
        <w:drawing>
          <wp:inline distT="0" distB="0" distL="0" distR="0" wp14:anchorId="74D92679" wp14:editId="4F8E54E0">
            <wp:extent cx="6415405" cy="3505200"/>
            <wp:effectExtent l="0" t="0" r="444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65A81C" w14:textId="44829C97" w:rsidR="001130DB" w:rsidRDefault="001130DB" w:rsidP="006207E0">
      <w:pPr>
        <w:spacing w:after="0" w:line="240" w:lineRule="auto"/>
        <w:ind w:firstLine="709"/>
        <w:jc w:val="both"/>
        <w:rPr>
          <w:rFonts w:ascii="Times New Roman" w:hAnsi="Times New Roman" w:cs="Times New Roman"/>
          <w:sz w:val="28"/>
          <w:szCs w:val="28"/>
        </w:rPr>
      </w:pPr>
      <w:r w:rsidRPr="00BE540C">
        <w:rPr>
          <w:rFonts w:ascii="Times New Roman" w:hAnsi="Times New Roman" w:cs="Times New Roman"/>
          <w:sz w:val="28"/>
          <w:szCs w:val="28"/>
        </w:rPr>
        <w:t xml:space="preserve">В рамках реализации полномочий по решению вопросов местного значения, связанных с охраной окружающей среды города Усолье-Сибирское, проведены следующие основные мероприятия: </w:t>
      </w:r>
    </w:p>
    <w:p w14:paraId="6D3E9DCA" w14:textId="77777777" w:rsidR="006207E0" w:rsidRPr="00BE540C" w:rsidRDefault="006207E0" w:rsidP="006207E0">
      <w:pPr>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541"/>
        <w:gridCol w:w="1150"/>
        <w:gridCol w:w="1245"/>
        <w:gridCol w:w="3534"/>
        <w:gridCol w:w="1725"/>
      </w:tblGrid>
      <w:tr w:rsidR="001130DB" w:rsidRPr="001D3A29" w14:paraId="0F4FC589" w14:textId="77777777" w:rsidTr="00F77863">
        <w:tc>
          <w:tcPr>
            <w:tcW w:w="2177" w:type="dxa"/>
            <w:vAlign w:val="center"/>
          </w:tcPr>
          <w:p w14:paraId="19EEFD29"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Мероприятие</w:t>
            </w:r>
          </w:p>
        </w:tc>
        <w:tc>
          <w:tcPr>
            <w:tcW w:w="1220" w:type="dxa"/>
            <w:vAlign w:val="center"/>
          </w:tcPr>
          <w:p w14:paraId="0072D036"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2020 год</w:t>
            </w:r>
          </w:p>
        </w:tc>
        <w:tc>
          <w:tcPr>
            <w:tcW w:w="1281" w:type="dxa"/>
            <w:vAlign w:val="center"/>
          </w:tcPr>
          <w:p w14:paraId="4FAA5194"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2021 год</w:t>
            </w:r>
          </w:p>
        </w:tc>
        <w:tc>
          <w:tcPr>
            <w:tcW w:w="3868" w:type="dxa"/>
            <w:vAlign w:val="center"/>
          </w:tcPr>
          <w:p w14:paraId="540869D1"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Примечание (данные за 2021 год)</w:t>
            </w:r>
          </w:p>
        </w:tc>
        <w:tc>
          <w:tcPr>
            <w:tcW w:w="1509" w:type="dxa"/>
            <w:vAlign w:val="center"/>
          </w:tcPr>
          <w:p w14:paraId="61D04E11"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Отклонение, %</w:t>
            </w:r>
          </w:p>
        </w:tc>
      </w:tr>
      <w:tr w:rsidR="001130DB" w:rsidRPr="001D3A29" w14:paraId="1F2FF4B0" w14:textId="77777777" w:rsidTr="00F77863">
        <w:tc>
          <w:tcPr>
            <w:tcW w:w="2177" w:type="dxa"/>
            <w:vAlign w:val="center"/>
          </w:tcPr>
          <w:p w14:paraId="0259C6B4" w14:textId="77777777" w:rsidR="001130DB" w:rsidRPr="001D3A29" w:rsidRDefault="001130DB" w:rsidP="00F77863">
            <w:pPr>
              <w:contextualSpacing/>
              <w:jc w:val="both"/>
              <w:rPr>
                <w:rFonts w:ascii="Times New Roman" w:hAnsi="Times New Roman" w:cs="Times New Roman"/>
                <w:sz w:val="24"/>
                <w:szCs w:val="24"/>
              </w:rPr>
            </w:pPr>
            <w:r>
              <w:rPr>
                <w:rFonts w:ascii="Times New Roman" w:hAnsi="Times New Roman" w:cs="Times New Roman"/>
                <w:sz w:val="24"/>
                <w:szCs w:val="24"/>
              </w:rPr>
              <w:t>О</w:t>
            </w:r>
            <w:r w:rsidRPr="00E3545E">
              <w:rPr>
                <w:rFonts w:ascii="Times New Roman" w:hAnsi="Times New Roman" w:cs="Times New Roman"/>
                <w:sz w:val="24"/>
                <w:szCs w:val="24"/>
              </w:rPr>
              <w:t>бслуживание площадок накопления т</w:t>
            </w:r>
            <w:r>
              <w:rPr>
                <w:rFonts w:ascii="Times New Roman" w:hAnsi="Times New Roman" w:cs="Times New Roman"/>
                <w:sz w:val="24"/>
                <w:szCs w:val="24"/>
              </w:rPr>
              <w:t>вердых коммунальных отходов, шт.</w:t>
            </w:r>
          </w:p>
        </w:tc>
        <w:tc>
          <w:tcPr>
            <w:tcW w:w="1220" w:type="dxa"/>
            <w:vAlign w:val="center"/>
          </w:tcPr>
          <w:p w14:paraId="4928A821"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118</w:t>
            </w:r>
          </w:p>
        </w:tc>
        <w:tc>
          <w:tcPr>
            <w:tcW w:w="1281" w:type="dxa"/>
            <w:vAlign w:val="center"/>
          </w:tcPr>
          <w:p w14:paraId="37C6D16F"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144</w:t>
            </w:r>
          </w:p>
        </w:tc>
        <w:tc>
          <w:tcPr>
            <w:tcW w:w="3868" w:type="dxa"/>
            <w:vAlign w:val="center"/>
          </w:tcPr>
          <w:p w14:paraId="615D58D4" w14:textId="0F2774F8" w:rsidR="001130DB" w:rsidRPr="001D3A29" w:rsidRDefault="001130DB" w:rsidP="00F77863">
            <w:pPr>
              <w:contextualSpacing/>
              <w:jc w:val="both"/>
              <w:rPr>
                <w:rFonts w:ascii="Times New Roman" w:hAnsi="Times New Roman" w:cs="Times New Roman"/>
                <w:sz w:val="24"/>
                <w:szCs w:val="24"/>
              </w:rPr>
            </w:pPr>
            <w:r>
              <w:rPr>
                <w:rFonts w:ascii="Times New Roman" w:hAnsi="Times New Roman" w:cs="Times New Roman"/>
                <w:sz w:val="24"/>
                <w:szCs w:val="24"/>
              </w:rPr>
              <w:t>Объем расходов составляет 2 604,9 тыс.</w:t>
            </w:r>
            <w:r w:rsidR="00173331">
              <w:rPr>
                <w:rFonts w:ascii="Times New Roman" w:hAnsi="Times New Roman" w:cs="Times New Roman"/>
                <w:sz w:val="24"/>
                <w:szCs w:val="24"/>
              </w:rPr>
              <w:t xml:space="preserve"> </w:t>
            </w:r>
            <w:r>
              <w:rPr>
                <w:rFonts w:ascii="Times New Roman" w:hAnsi="Times New Roman" w:cs="Times New Roman"/>
                <w:sz w:val="24"/>
                <w:szCs w:val="24"/>
              </w:rPr>
              <w:t>руб., данное мероприятие включает себя подбор мусора, очистку площадок накопления ТКО от мусора, снега и наледи в зимнее время.</w:t>
            </w:r>
          </w:p>
        </w:tc>
        <w:tc>
          <w:tcPr>
            <w:tcW w:w="1509" w:type="dxa"/>
            <w:vAlign w:val="center"/>
          </w:tcPr>
          <w:p w14:paraId="55259E1F"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22,0</w:t>
            </w:r>
          </w:p>
        </w:tc>
      </w:tr>
      <w:tr w:rsidR="001130DB" w:rsidRPr="001D3A29" w14:paraId="6103A7E9" w14:textId="77777777" w:rsidTr="00F77863">
        <w:tc>
          <w:tcPr>
            <w:tcW w:w="2177" w:type="dxa"/>
            <w:vAlign w:val="center"/>
          </w:tcPr>
          <w:p w14:paraId="0DCACD39" w14:textId="77777777" w:rsidR="001130DB" w:rsidRPr="00B0120C" w:rsidRDefault="001130DB" w:rsidP="00F77863">
            <w:pPr>
              <w:contextualSpacing/>
              <w:jc w:val="both"/>
              <w:rPr>
                <w:rFonts w:ascii="Times New Roman" w:hAnsi="Times New Roman" w:cs="Times New Roman"/>
                <w:sz w:val="24"/>
                <w:szCs w:val="24"/>
              </w:rPr>
            </w:pPr>
            <w:r>
              <w:rPr>
                <w:rFonts w:ascii="Times New Roman" w:hAnsi="Times New Roman" w:cs="Times New Roman"/>
                <w:sz w:val="24"/>
                <w:szCs w:val="24"/>
              </w:rPr>
              <w:t xml:space="preserve">Создание мест (площадок) накопления твердых </w:t>
            </w:r>
            <w:r>
              <w:rPr>
                <w:rFonts w:ascii="Times New Roman" w:hAnsi="Times New Roman" w:cs="Times New Roman"/>
                <w:sz w:val="24"/>
                <w:szCs w:val="24"/>
              </w:rPr>
              <w:lastRenderedPageBreak/>
              <w:t>коммунальных отходов, шт.</w:t>
            </w:r>
          </w:p>
        </w:tc>
        <w:tc>
          <w:tcPr>
            <w:tcW w:w="1220" w:type="dxa"/>
            <w:vAlign w:val="center"/>
          </w:tcPr>
          <w:p w14:paraId="382FA98C" w14:textId="77777777" w:rsidR="001130DB"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81" w:type="dxa"/>
            <w:vAlign w:val="center"/>
          </w:tcPr>
          <w:p w14:paraId="17882F49"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78</w:t>
            </w:r>
          </w:p>
        </w:tc>
        <w:tc>
          <w:tcPr>
            <w:tcW w:w="3868" w:type="dxa"/>
            <w:vAlign w:val="center"/>
          </w:tcPr>
          <w:p w14:paraId="5E8ACBAD" w14:textId="745BBED7" w:rsidR="001130DB" w:rsidRDefault="001130DB" w:rsidP="00F77863">
            <w:pPr>
              <w:contextualSpacing/>
              <w:jc w:val="both"/>
              <w:rPr>
                <w:rFonts w:ascii="Times New Roman" w:hAnsi="Times New Roman" w:cs="Times New Roman"/>
                <w:sz w:val="24"/>
                <w:szCs w:val="24"/>
              </w:rPr>
            </w:pPr>
            <w:r>
              <w:rPr>
                <w:rFonts w:ascii="Times New Roman" w:hAnsi="Times New Roman" w:cs="Times New Roman"/>
                <w:sz w:val="24"/>
                <w:szCs w:val="24"/>
              </w:rPr>
              <w:t>Объем расходов составляет 20 920,4 тыс.</w:t>
            </w:r>
            <w:r w:rsidR="00173331">
              <w:rPr>
                <w:rFonts w:ascii="Times New Roman" w:hAnsi="Times New Roman" w:cs="Times New Roman"/>
                <w:sz w:val="24"/>
                <w:szCs w:val="24"/>
              </w:rPr>
              <w:t xml:space="preserve"> </w:t>
            </w:r>
            <w:r>
              <w:rPr>
                <w:rFonts w:ascii="Times New Roman" w:hAnsi="Times New Roman" w:cs="Times New Roman"/>
                <w:sz w:val="24"/>
                <w:szCs w:val="24"/>
              </w:rPr>
              <w:t>руб., в том числе за счет средств областного бюджета 18 826,3 тыс.</w:t>
            </w:r>
            <w:r w:rsidR="00173331">
              <w:rPr>
                <w:rFonts w:ascii="Times New Roman" w:hAnsi="Times New Roman" w:cs="Times New Roman"/>
                <w:sz w:val="24"/>
                <w:szCs w:val="24"/>
              </w:rPr>
              <w:t xml:space="preserve"> </w:t>
            </w:r>
            <w:r>
              <w:rPr>
                <w:rFonts w:ascii="Times New Roman" w:hAnsi="Times New Roman" w:cs="Times New Roman"/>
                <w:sz w:val="24"/>
                <w:szCs w:val="24"/>
              </w:rPr>
              <w:t>руб.</w:t>
            </w:r>
          </w:p>
        </w:tc>
        <w:tc>
          <w:tcPr>
            <w:tcW w:w="1509" w:type="dxa"/>
            <w:vAlign w:val="center"/>
          </w:tcPr>
          <w:p w14:paraId="0DB4829E"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Увеличение в 39 раз</w:t>
            </w:r>
          </w:p>
        </w:tc>
      </w:tr>
      <w:tr w:rsidR="001130DB" w:rsidRPr="001D3A29" w14:paraId="3180A2DE" w14:textId="77777777" w:rsidTr="00F77863">
        <w:tc>
          <w:tcPr>
            <w:tcW w:w="2177" w:type="dxa"/>
            <w:vAlign w:val="center"/>
          </w:tcPr>
          <w:p w14:paraId="644D7E8B" w14:textId="77777777" w:rsidR="001130DB" w:rsidRPr="00B0120C" w:rsidRDefault="001130DB" w:rsidP="00F77863">
            <w:pPr>
              <w:contextualSpacing/>
              <w:jc w:val="both"/>
              <w:rPr>
                <w:rFonts w:ascii="Times New Roman" w:hAnsi="Times New Roman" w:cs="Times New Roman"/>
                <w:sz w:val="24"/>
                <w:szCs w:val="24"/>
              </w:rPr>
            </w:pPr>
            <w:r>
              <w:rPr>
                <w:rFonts w:ascii="Times New Roman" w:hAnsi="Times New Roman" w:cs="Times New Roman"/>
                <w:sz w:val="24"/>
                <w:szCs w:val="24"/>
              </w:rPr>
              <w:t>Приобретение контейнеров для раздельного накопления ТКО, шт.</w:t>
            </w:r>
          </w:p>
        </w:tc>
        <w:tc>
          <w:tcPr>
            <w:tcW w:w="1220" w:type="dxa"/>
            <w:vAlign w:val="center"/>
          </w:tcPr>
          <w:p w14:paraId="0BFC7FBA" w14:textId="77777777" w:rsidR="001130DB"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281" w:type="dxa"/>
            <w:vAlign w:val="center"/>
          </w:tcPr>
          <w:p w14:paraId="70BCC541"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413</w:t>
            </w:r>
          </w:p>
        </w:tc>
        <w:tc>
          <w:tcPr>
            <w:tcW w:w="3868" w:type="dxa"/>
            <w:vAlign w:val="center"/>
          </w:tcPr>
          <w:p w14:paraId="4D46B051" w14:textId="77777777" w:rsidR="001130DB" w:rsidRPr="003F3525" w:rsidRDefault="001130DB" w:rsidP="003F3525">
            <w:pPr>
              <w:contextualSpacing/>
              <w:jc w:val="both"/>
              <w:rPr>
                <w:rFonts w:ascii="Times New Roman" w:hAnsi="Times New Roman" w:cs="Times New Roman"/>
                <w:sz w:val="24"/>
                <w:szCs w:val="24"/>
              </w:rPr>
            </w:pPr>
            <w:r w:rsidRPr="003F3525">
              <w:rPr>
                <w:rFonts w:ascii="Times New Roman" w:hAnsi="Times New Roman" w:cs="Times New Roman"/>
                <w:sz w:val="24"/>
                <w:szCs w:val="24"/>
              </w:rPr>
              <w:t>Объем расходов составляет 8 275,8 тыс.</w:t>
            </w:r>
            <w:r w:rsidR="00173331" w:rsidRPr="003F3525">
              <w:rPr>
                <w:rFonts w:ascii="Times New Roman" w:hAnsi="Times New Roman" w:cs="Times New Roman"/>
                <w:sz w:val="24"/>
                <w:szCs w:val="24"/>
              </w:rPr>
              <w:t xml:space="preserve"> </w:t>
            </w:r>
            <w:r w:rsidRPr="003F3525">
              <w:rPr>
                <w:rFonts w:ascii="Times New Roman" w:hAnsi="Times New Roman" w:cs="Times New Roman"/>
                <w:sz w:val="24"/>
                <w:szCs w:val="24"/>
              </w:rPr>
              <w:t>руб., в том числе за счет средств федерального и областного бюджетов 7 893,5 тыс.</w:t>
            </w:r>
            <w:r w:rsidR="00173331" w:rsidRPr="003F3525">
              <w:rPr>
                <w:rFonts w:ascii="Times New Roman" w:hAnsi="Times New Roman" w:cs="Times New Roman"/>
                <w:sz w:val="24"/>
                <w:szCs w:val="24"/>
              </w:rPr>
              <w:t xml:space="preserve"> </w:t>
            </w:r>
            <w:r w:rsidRPr="003F3525">
              <w:rPr>
                <w:rFonts w:ascii="Times New Roman" w:hAnsi="Times New Roman" w:cs="Times New Roman"/>
                <w:sz w:val="24"/>
                <w:szCs w:val="24"/>
              </w:rPr>
              <w:t>руб.</w:t>
            </w:r>
            <w:r w:rsidR="003F3525" w:rsidRPr="003F3525">
              <w:rPr>
                <w:rFonts w:ascii="Times New Roman" w:hAnsi="Times New Roman" w:cs="Times New Roman"/>
                <w:sz w:val="24"/>
                <w:szCs w:val="24"/>
              </w:rPr>
              <w:t>:</w:t>
            </w:r>
          </w:p>
          <w:p w14:paraId="7E5DAD51" w14:textId="16ABAAC1" w:rsidR="003F3525" w:rsidRPr="003F3525" w:rsidRDefault="003F3525" w:rsidP="003F3525">
            <w:pPr>
              <w:autoSpaceDE w:val="0"/>
              <w:autoSpaceDN w:val="0"/>
              <w:adjustRightInd w:val="0"/>
              <w:jc w:val="both"/>
              <w:rPr>
                <w:rFonts w:ascii="Times New Roman" w:hAnsi="Times New Roman" w:cs="Times New Roman"/>
                <w:sz w:val="24"/>
                <w:szCs w:val="24"/>
              </w:rPr>
            </w:pPr>
            <w:r w:rsidRPr="003F3525">
              <w:rPr>
                <w:rFonts w:ascii="Times New Roman" w:hAnsi="Times New Roman" w:cs="Times New Roman"/>
                <w:sz w:val="24"/>
                <w:szCs w:val="24"/>
              </w:rPr>
              <w:t xml:space="preserve">- </w:t>
            </w:r>
            <w:r w:rsidRPr="003F3525">
              <w:rPr>
                <w:rFonts w:ascii="Times New Roman" w:hAnsi="Times New Roman" w:cs="Times New Roman"/>
                <w:sz w:val="24"/>
                <w:szCs w:val="24"/>
                <w:lang w:val="x-none"/>
              </w:rPr>
              <w:t xml:space="preserve">в рамках реализации национального проекта </w:t>
            </w:r>
            <w:r w:rsidRPr="003F3525">
              <w:rPr>
                <w:rFonts w:ascii="Times New Roman" w:hAnsi="Times New Roman" w:cs="Times New Roman"/>
                <w:sz w:val="24"/>
                <w:szCs w:val="24"/>
              </w:rPr>
              <w:t>«</w:t>
            </w:r>
            <w:r w:rsidRPr="003F3525">
              <w:rPr>
                <w:rFonts w:ascii="Times New Roman" w:hAnsi="Times New Roman" w:cs="Times New Roman"/>
                <w:sz w:val="24"/>
                <w:szCs w:val="24"/>
                <w:lang w:val="x-none"/>
              </w:rPr>
              <w:t>Экология</w:t>
            </w:r>
            <w:r w:rsidR="005D784E">
              <w:rPr>
                <w:rFonts w:ascii="Times New Roman" w:hAnsi="Times New Roman" w:cs="Times New Roman"/>
                <w:sz w:val="24"/>
                <w:szCs w:val="24"/>
              </w:rPr>
              <w:t>»</w:t>
            </w:r>
            <w:r w:rsidRPr="003F3525">
              <w:rPr>
                <w:rFonts w:ascii="Times New Roman" w:hAnsi="Times New Roman" w:cs="Times New Roman"/>
                <w:sz w:val="24"/>
                <w:szCs w:val="24"/>
                <w:lang w:val="x-none"/>
              </w:rPr>
              <w:t xml:space="preserve"> </w:t>
            </w:r>
            <w:r w:rsidRPr="003F3525">
              <w:rPr>
                <w:rFonts w:ascii="Times New Roman" w:hAnsi="Times New Roman" w:cs="Times New Roman"/>
                <w:sz w:val="24"/>
                <w:szCs w:val="24"/>
              </w:rPr>
              <w:t xml:space="preserve">приобретено </w:t>
            </w:r>
            <w:r w:rsidRPr="003F3525">
              <w:rPr>
                <w:rFonts w:ascii="Times New Roman" w:hAnsi="Times New Roman" w:cs="Times New Roman"/>
                <w:sz w:val="24"/>
                <w:szCs w:val="24"/>
                <w:lang w:val="x-none"/>
              </w:rPr>
              <w:t>209</w:t>
            </w:r>
            <w:r w:rsidRPr="003F3525">
              <w:rPr>
                <w:rFonts w:ascii="Times New Roman" w:hAnsi="Times New Roman" w:cs="Times New Roman"/>
                <w:sz w:val="24"/>
                <w:szCs w:val="24"/>
              </w:rPr>
              <w:t xml:space="preserve"> контейнеров;</w:t>
            </w:r>
          </w:p>
          <w:p w14:paraId="14E841C8" w14:textId="52C2669C" w:rsidR="003F3525" w:rsidRPr="003F3525" w:rsidRDefault="003F3525" w:rsidP="003F3525">
            <w:pPr>
              <w:autoSpaceDE w:val="0"/>
              <w:autoSpaceDN w:val="0"/>
              <w:adjustRightInd w:val="0"/>
              <w:jc w:val="both"/>
              <w:rPr>
                <w:rFonts w:ascii="Times New Roman" w:hAnsi="Times New Roman" w:cs="Times New Roman"/>
                <w:sz w:val="24"/>
                <w:szCs w:val="24"/>
                <w:lang w:val="x-none"/>
              </w:rPr>
            </w:pPr>
            <w:r w:rsidRPr="003F3525">
              <w:rPr>
                <w:rFonts w:ascii="Times New Roman" w:hAnsi="Times New Roman" w:cs="Times New Roman"/>
                <w:sz w:val="24"/>
                <w:szCs w:val="24"/>
              </w:rPr>
              <w:t xml:space="preserve">- </w:t>
            </w:r>
            <w:r w:rsidRPr="003F3525">
              <w:rPr>
                <w:rFonts w:ascii="Times New Roman" w:hAnsi="Times New Roman" w:cs="Times New Roman"/>
                <w:sz w:val="24"/>
                <w:szCs w:val="24"/>
                <w:lang w:val="x-none"/>
              </w:rPr>
              <w:t>за счет субсидии из областного бюджета на реализацию мероприятий по созданию мест</w:t>
            </w:r>
            <w:r w:rsidR="005D784E">
              <w:rPr>
                <w:rFonts w:ascii="Times New Roman" w:hAnsi="Times New Roman" w:cs="Times New Roman"/>
                <w:sz w:val="24"/>
                <w:szCs w:val="24"/>
              </w:rPr>
              <w:t xml:space="preserve"> </w:t>
            </w:r>
            <w:r w:rsidRPr="003F3525">
              <w:rPr>
                <w:rFonts w:ascii="Times New Roman" w:hAnsi="Times New Roman" w:cs="Times New Roman"/>
                <w:sz w:val="24"/>
                <w:szCs w:val="24"/>
                <w:lang w:val="x-none"/>
              </w:rPr>
              <w:t xml:space="preserve">(площадок) накопления твердых коммунальных отходов </w:t>
            </w:r>
            <w:r w:rsidRPr="003F3525">
              <w:rPr>
                <w:rFonts w:ascii="Times New Roman" w:hAnsi="Times New Roman" w:cs="Times New Roman"/>
                <w:sz w:val="24"/>
                <w:szCs w:val="24"/>
              </w:rPr>
              <w:t xml:space="preserve">приобретено </w:t>
            </w:r>
            <w:r>
              <w:rPr>
                <w:rFonts w:ascii="Times New Roman" w:hAnsi="Times New Roman" w:cs="Times New Roman"/>
                <w:sz w:val="24"/>
                <w:szCs w:val="24"/>
                <w:lang w:val="x-none"/>
              </w:rPr>
              <w:t>–</w:t>
            </w:r>
            <w:r w:rsidRPr="003F3525">
              <w:rPr>
                <w:rFonts w:ascii="Times New Roman" w:hAnsi="Times New Roman" w:cs="Times New Roman"/>
                <w:sz w:val="24"/>
                <w:szCs w:val="24"/>
                <w:lang w:val="x-none"/>
              </w:rPr>
              <w:t xml:space="preserve"> 204</w:t>
            </w:r>
            <w:r>
              <w:rPr>
                <w:rFonts w:ascii="Times New Roman" w:hAnsi="Times New Roman" w:cs="Times New Roman"/>
                <w:sz w:val="24"/>
                <w:szCs w:val="24"/>
              </w:rPr>
              <w:t xml:space="preserve"> </w:t>
            </w:r>
            <w:r w:rsidRPr="003F3525">
              <w:rPr>
                <w:rFonts w:ascii="Times New Roman" w:hAnsi="Times New Roman" w:cs="Times New Roman"/>
                <w:sz w:val="24"/>
                <w:szCs w:val="24"/>
                <w:lang w:val="x-none"/>
              </w:rPr>
              <w:t xml:space="preserve">шт.  </w:t>
            </w:r>
          </w:p>
        </w:tc>
        <w:tc>
          <w:tcPr>
            <w:tcW w:w="1509" w:type="dxa"/>
            <w:vAlign w:val="center"/>
          </w:tcPr>
          <w:p w14:paraId="2D30502D"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1130DB" w:rsidRPr="001D3A29" w14:paraId="083929F8" w14:textId="77777777" w:rsidTr="00F77863">
        <w:tc>
          <w:tcPr>
            <w:tcW w:w="2177" w:type="dxa"/>
            <w:vAlign w:val="center"/>
          </w:tcPr>
          <w:p w14:paraId="2EF4F44B" w14:textId="69764F16" w:rsidR="001130DB" w:rsidRPr="00B0120C" w:rsidRDefault="001130DB" w:rsidP="00F77863">
            <w:pPr>
              <w:contextualSpacing/>
              <w:jc w:val="both"/>
              <w:rPr>
                <w:rFonts w:ascii="Times New Roman" w:hAnsi="Times New Roman" w:cs="Times New Roman"/>
                <w:sz w:val="24"/>
                <w:szCs w:val="24"/>
              </w:rPr>
            </w:pPr>
            <w:r>
              <w:rPr>
                <w:rFonts w:ascii="Times New Roman" w:hAnsi="Times New Roman" w:cs="Times New Roman"/>
                <w:sz w:val="24"/>
                <w:szCs w:val="24"/>
              </w:rPr>
              <w:t>Сбор, транспортирование и утилизация ТКО с несанкционированных мест размещения отходов</w:t>
            </w:r>
            <w:r w:rsidR="00173331">
              <w:rPr>
                <w:rFonts w:ascii="Times New Roman" w:hAnsi="Times New Roman" w:cs="Times New Roman"/>
                <w:sz w:val="24"/>
                <w:szCs w:val="24"/>
              </w:rPr>
              <w:t>, м3</w:t>
            </w:r>
          </w:p>
        </w:tc>
        <w:tc>
          <w:tcPr>
            <w:tcW w:w="1220" w:type="dxa"/>
            <w:vAlign w:val="center"/>
          </w:tcPr>
          <w:p w14:paraId="064CAC54" w14:textId="77777777" w:rsidR="001130DB"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281" w:type="dxa"/>
            <w:vAlign w:val="center"/>
          </w:tcPr>
          <w:p w14:paraId="467BC624" w14:textId="7AC4E4F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 xml:space="preserve">28 498,2 </w:t>
            </w:r>
          </w:p>
        </w:tc>
        <w:tc>
          <w:tcPr>
            <w:tcW w:w="3868" w:type="dxa"/>
            <w:vAlign w:val="center"/>
          </w:tcPr>
          <w:p w14:paraId="156D32B1" w14:textId="7C6CA713" w:rsidR="001130DB" w:rsidRDefault="001130DB" w:rsidP="00F77863">
            <w:pPr>
              <w:contextualSpacing/>
              <w:jc w:val="both"/>
              <w:rPr>
                <w:rFonts w:ascii="Times New Roman" w:hAnsi="Times New Roman" w:cs="Times New Roman"/>
                <w:sz w:val="24"/>
                <w:szCs w:val="24"/>
              </w:rPr>
            </w:pPr>
            <w:r>
              <w:rPr>
                <w:rFonts w:ascii="Times New Roman" w:hAnsi="Times New Roman" w:cs="Times New Roman"/>
                <w:sz w:val="24"/>
                <w:szCs w:val="24"/>
              </w:rPr>
              <w:t>Объем расходов составляет 12 027,0 тыс.</w:t>
            </w:r>
            <w:r w:rsidR="00173331">
              <w:rPr>
                <w:rFonts w:ascii="Times New Roman" w:hAnsi="Times New Roman" w:cs="Times New Roman"/>
                <w:sz w:val="24"/>
                <w:szCs w:val="24"/>
              </w:rPr>
              <w:t xml:space="preserve"> </w:t>
            </w:r>
            <w:r>
              <w:rPr>
                <w:rFonts w:ascii="Times New Roman" w:hAnsi="Times New Roman" w:cs="Times New Roman"/>
                <w:sz w:val="24"/>
                <w:szCs w:val="24"/>
              </w:rPr>
              <w:t>руб., в том числе за счет средств областного бюджета 10 587,6 тыс.</w:t>
            </w:r>
            <w:r w:rsidR="00173331">
              <w:rPr>
                <w:rFonts w:ascii="Times New Roman" w:hAnsi="Times New Roman" w:cs="Times New Roman"/>
                <w:sz w:val="24"/>
                <w:szCs w:val="24"/>
              </w:rPr>
              <w:t xml:space="preserve"> </w:t>
            </w:r>
            <w:r>
              <w:rPr>
                <w:rFonts w:ascii="Times New Roman" w:hAnsi="Times New Roman" w:cs="Times New Roman"/>
                <w:sz w:val="24"/>
                <w:szCs w:val="24"/>
              </w:rPr>
              <w:t xml:space="preserve">руб. </w:t>
            </w:r>
          </w:p>
        </w:tc>
        <w:tc>
          <w:tcPr>
            <w:tcW w:w="1509" w:type="dxa"/>
            <w:vAlign w:val="center"/>
          </w:tcPr>
          <w:p w14:paraId="193E5B16"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1130DB" w:rsidRPr="001D3A29" w14:paraId="6C3E6AA6" w14:textId="77777777" w:rsidTr="00F77863">
        <w:tc>
          <w:tcPr>
            <w:tcW w:w="2177" w:type="dxa"/>
            <w:vAlign w:val="center"/>
          </w:tcPr>
          <w:p w14:paraId="140BD3CE" w14:textId="77777777" w:rsidR="001130DB" w:rsidRPr="001D3A29" w:rsidRDefault="001130DB" w:rsidP="00F77863">
            <w:pPr>
              <w:contextualSpacing/>
              <w:jc w:val="both"/>
              <w:rPr>
                <w:rFonts w:ascii="Times New Roman" w:hAnsi="Times New Roman" w:cs="Times New Roman"/>
                <w:sz w:val="24"/>
                <w:szCs w:val="24"/>
              </w:rPr>
            </w:pPr>
            <w:r w:rsidRPr="00B0120C">
              <w:rPr>
                <w:rFonts w:ascii="Times New Roman" w:hAnsi="Times New Roman" w:cs="Times New Roman"/>
                <w:sz w:val="24"/>
                <w:szCs w:val="24"/>
              </w:rPr>
              <w:t>Отлов и содержание безнадзорных животных</w:t>
            </w:r>
            <w:r>
              <w:rPr>
                <w:rFonts w:ascii="Times New Roman" w:hAnsi="Times New Roman" w:cs="Times New Roman"/>
                <w:sz w:val="24"/>
                <w:szCs w:val="24"/>
              </w:rPr>
              <w:t>, шт.</w:t>
            </w:r>
          </w:p>
        </w:tc>
        <w:tc>
          <w:tcPr>
            <w:tcW w:w="1220" w:type="dxa"/>
            <w:vAlign w:val="center"/>
          </w:tcPr>
          <w:p w14:paraId="24C94EF8"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370</w:t>
            </w:r>
          </w:p>
        </w:tc>
        <w:tc>
          <w:tcPr>
            <w:tcW w:w="1281" w:type="dxa"/>
            <w:vAlign w:val="center"/>
          </w:tcPr>
          <w:p w14:paraId="59E73E5C"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813</w:t>
            </w:r>
          </w:p>
        </w:tc>
        <w:tc>
          <w:tcPr>
            <w:tcW w:w="3868" w:type="dxa"/>
            <w:vAlign w:val="center"/>
          </w:tcPr>
          <w:p w14:paraId="17502717" w14:textId="4F45A0AF" w:rsidR="001130DB" w:rsidRPr="001D3A29" w:rsidRDefault="001130DB" w:rsidP="00F77863">
            <w:pPr>
              <w:contextualSpacing/>
              <w:jc w:val="both"/>
              <w:rPr>
                <w:rFonts w:ascii="Times New Roman" w:hAnsi="Times New Roman" w:cs="Times New Roman"/>
                <w:sz w:val="24"/>
                <w:szCs w:val="24"/>
              </w:rPr>
            </w:pPr>
            <w:r>
              <w:rPr>
                <w:rFonts w:ascii="Times New Roman" w:hAnsi="Times New Roman" w:cs="Times New Roman"/>
                <w:sz w:val="24"/>
                <w:szCs w:val="24"/>
              </w:rPr>
              <w:t>Объем расходов составляет 4 414,5 тыс.</w:t>
            </w:r>
            <w:r w:rsidR="00173331">
              <w:rPr>
                <w:rFonts w:ascii="Times New Roman" w:hAnsi="Times New Roman" w:cs="Times New Roman"/>
                <w:sz w:val="24"/>
                <w:szCs w:val="24"/>
              </w:rPr>
              <w:t xml:space="preserve"> </w:t>
            </w:r>
            <w:r>
              <w:rPr>
                <w:rFonts w:ascii="Times New Roman" w:hAnsi="Times New Roman" w:cs="Times New Roman"/>
                <w:sz w:val="24"/>
                <w:szCs w:val="24"/>
              </w:rPr>
              <w:t xml:space="preserve">руб. </w:t>
            </w:r>
            <w:r w:rsidR="00173331">
              <w:rPr>
                <w:rFonts w:ascii="Times New Roman" w:hAnsi="Times New Roman" w:cs="Times New Roman"/>
                <w:sz w:val="24"/>
                <w:szCs w:val="24"/>
              </w:rPr>
              <w:t>(</w:t>
            </w:r>
            <w:r>
              <w:rPr>
                <w:rFonts w:ascii="Times New Roman" w:hAnsi="Times New Roman" w:cs="Times New Roman"/>
                <w:sz w:val="24"/>
                <w:szCs w:val="24"/>
              </w:rPr>
              <w:t>субвенция</w:t>
            </w:r>
            <w:r w:rsidR="00173331">
              <w:rPr>
                <w:rFonts w:ascii="Times New Roman" w:hAnsi="Times New Roman" w:cs="Times New Roman"/>
                <w:sz w:val="24"/>
                <w:szCs w:val="24"/>
              </w:rPr>
              <w:t>)</w:t>
            </w:r>
            <w:r>
              <w:rPr>
                <w:rFonts w:ascii="Times New Roman" w:hAnsi="Times New Roman" w:cs="Times New Roman"/>
                <w:sz w:val="24"/>
                <w:szCs w:val="24"/>
              </w:rPr>
              <w:t>.</w:t>
            </w:r>
          </w:p>
        </w:tc>
        <w:tc>
          <w:tcPr>
            <w:tcW w:w="1509" w:type="dxa"/>
            <w:vAlign w:val="center"/>
          </w:tcPr>
          <w:p w14:paraId="78F864C2"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Увеличение в 2,2 раза</w:t>
            </w:r>
          </w:p>
        </w:tc>
      </w:tr>
    </w:tbl>
    <w:p w14:paraId="4997DEEE" w14:textId="77777777" w:rsidR="00173331" w:rsidRDefault="00173331" w:rsidP="001130DB">
      <w:pPr>
        <w:spacing w:line="240" w:lineRule="auto"/>
        <w:ind w:firstLine="567"/>
        <w:contextualSpacing/>
        <w:jc w:val="both"/>
        <w:rPr>
          <w:rFonts w:ascii="Times New Roman" w:hAnsi="Times New Roman" w:cs="Times New Roman"/>
          <w:sz w:val="28"/>
          <w:szCs w:val="28"/>
        </w:rPr>
      </w:pPr>
    </w:p>
    <w:p w14:paraId="318E4C08" w14:textId="1AA9341C" w:rsidR="001130DB" w:rsidRPr="00BE540C" w:rsidRDefault="001130DB" w:rsidP="006207E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w:t>
      </w:r>
      <w:r w:rsidRPr="00BE540C">
        <w:rPr>
          <w:rFonts w:ascii="Times New Roman" w:hAnsi="Times New Roman" w:cs="Times New Roman"/>
          <w:sz w:val="28"/>
          <w:szCs w:val="28"/>
        </w:rPr>
        <w:t>ак же в 20</w:t>
      </w:r>
      <w:r>
        <w:rPr>
          <w:rFonts w:ascii="Times New Roman" w:hAnsi="Times New Roman" w:cs="Times New Roman"/>
          <w:sz w:val="28"/>
          <w:szCs w:val="28"/>
        </w:rPr>
        <w:t>21</w:t>
      </w:r>
      <w:r w:rsidRPr="00BE540C">
        <w:rPr>
          <w:rFonts w:ascii="Times New Roman" w:hAnsi="Times New Roman" w:cs="Times New Roman"/>
          <w:sz w:val="28"/>
          <w:szCs w:val="28"/>
        </w:rPr>
        <w:t xml:space="preserve"> году проведены следующие значимые для города мероприятия:</w:t>
      </w:r>
    </w:p>
    <w:p w14:paraId="3B078DC6" w14:textId="1ADD3506" w:rsidR="001130DB" w:rsidRPr="00BE540C" w:rsidRDefault="001130DB" w:rsidP="006207E0">
      <w:pPr>
        <w:spacing w:after="0" w:line="240" w:lineRule="auto"/>
        <w:ind w:firstLine="709"/>
        <w:contextualSpacing/>
        <w:jc w:val="both"/>
        <w:rPr>
          <w:rFonts w:ascii="Times New Roman" w:hAnsi="Times New Roman" w:cs="Times New Roman"/>
          <w:sz w:val="28"/>
          <w:szCs w:val="28"/>
        </w:rPr>
      </w:pPr>
      <w:r w:rsidRPr="00BE540C">
        <w:rPr>
          <w:rFonts w:ascii="Times New Roman" w:hAnsi="Times New Roman" w:cs="Times New Roman"/>
          <w:sz w:val="28"/>
          <w:szCs w:val="28"/>
        </w:rPr>
        <w:t xml:space="preserve">- уборка и улучшение санитарного состояния территории города </w:t>
      </w:r>
      <w:r w:rsidR="00173331">
        <w:rPr>
          <w:rFonts w:ascii="Times New Roman" w:hAnsi="Times New Roman" w:cs="Times New Roman"/>
          <w:sz w:val="28"/>
          <w:szCs w:val="28"/>
        </w:rPr>
        <w:t xml:space="preserve">- </w:t>
      </w:r>
      <w:r>
        <w:rPr>
          <w:rFonts w:ascii="Times New Roman" w:hAnsi="Times New Roman" w:cs="Times New Roman"/>
          <w:sz w:val="28"/>
          <w:szCs w:val="28"/>
        </w:rPr>
        <w:t>3 420,1</w:t>
      </w:r>
      <w:r w:rsidRPr="00BE540C">
        <w:rPr>
          <w:rFonts w:ascii="Times New Roman" w:hAnsi="Times New Roman" w:cs="Times New Roman"/>
          <w:sz w:val="28"/>
          <w:szCs w:val="28"/>
        </w:rPr>
        <w:t xml:space="preserve"> тыс.</w:t>
      </w:r>
      <w:r w:rsidR="00173331">
        <w:rPr>
          <w:rFonts w:ascii="Times New Roman" w:hAnsi="Times New Roman" w:cs="Times New Roman"/>
          <w:sz w:val="28"/>
          <w:szCs w:val="28"/>
        </w:rPr>
        <w:t xml:space="preserve"> </w:t>
      </w:r>
      <w:r w:rsidRPr="00BE540C">
        <w:rPr>
          <w:rFonts w:ascii="Times New Roman" w:hAnsi="Times New Roman" w:cs="Times New Roman"/>
          <w:sz w:val="28"/>
          <w:szCs w:val="28"/>
        </w:rPr>
        <w:t>руб</w:t>
      </w:r>
      <w:r w:rsidR="007838ED">
        <w:rPr>
          <w:rFonts w:ascii="Times New Roman" w:hAnsi="Times New Roman" w:cs="Times New Roman"/>
          <w:sz w:val="28"/>
          <w:szCs w:val="28"/>
        </w:rPr>
        <w:t>лей</w:t>
      </w:r>
      <w:r w:rsidRPr="00BE540C">
        <w:rPr>
          <w:rFonts w:ascii="Times New Roman" w:hAnsi="Times New Roman" w:cs="Times New Roman"/>
          <w:sz w:val="28"/>
          <w:szCs w:val="28"/>
        </w:rPr>
        <w:t>;</w:t>
      </w:r>
    </w:p>
    <w:p w14:paraId="2BD6A79E" w14:textId="7DBF6E69" w:rsidR="001130DB" w:rsidRPr="00BE540C" w:rsidRDefault="001130DB" w:rsidP="006207E0">
      <w:pPr>
        <w:spacing w:after="0" w:line="240" w:lineRule="auto"/>
        <w:ind w:firstLine="709"/>
        <w:contextualSpacing/>
        <w:jc w:val="both"/>
        <w:rPr>
          <w:rFonts w:ascii="Times New Roman" w:hAnsi="Times New Roman" w:cs="Times New Roman"/>
          <w:sz w:val="28"/>
          <w:szCs w:val="28"/>
        </w:rPr>
      </w:pPr>
      <w:r w:rsidRPr="00BE540C">
        <w:rPr>
          <w:rFonts w:ascii="Times New Roman" w:hAnsi="Times New Roman" w:cs="Times New Roman"/>
          <w:sz w:val="28"/>
          <w:szCs w:val="28"/>
        </w:rPr>
        <w:t xml:space="preserve">- озеленение территории города </w:t>
      </w:r>
      <w:r w:rsidR="00173331">
        <w:rPr>
          <w:rFonts w:ascii="Times New Roman" w:hAnsi="Times New Roman" w:cs="Times New Roman"/>
          <w:sz w:val="28"/>
          <w:szCs w:val="28"/>
        </w:rPr>
        <w:t xml:space="preserve">- </w:t>
      </w:r>
      <w:r>
        <w:rPr>
          <w:rFonts w:ascii="Times New Roman" w:hAnsi="Times New Roman" w:cs="Times New Roman"/>
          <w:sz w:val="28"/>
          <w:szCs w:val="28"/>
        </w:rPr>
        <w:t>2 187,9</w:t>
      </w:r>
      <w:r w:rsidRPr="00BE540C">
        <w:rPr>
          <w:rFonts w:ascii="Times New Roman" w:hAnsi="Times New Roman" w:cs="Times New Roman"/>
          <w:sz w:val="28"/>
          <w:szCs w:val="28"/>
        </w:rPr>
        <w:t xml:space="preserve"> тыс.</w:t>
      </w:r>
      <w:r w:rsidR="00173331">
        <w:rPr>
          <w:rFonts w:ascii="Times New Roman" w:hAnsi="Times New Roman" w:cs="Times New Roman"/>
          <w:sz w:val="28"/>
          <w:szCs w:val="28"/>
        </w:rPr>
        <w:t xml:space="preserve"> </w:t>
      </w:r>
      <w:r w:rsidRPr="00BE540C">
        <w:rPr>
          <w:rFonts w:ascii="Times New Roman" w:hAnsi="Times New Roman" w:cs="Times New Roman"/>
          <w:sz w:val="28"/>
          <w:szCs w:val="28"/>
        </w:rPr>
        <w:t>руб</w:t>
      </w:r>
      <w:r w:rsidR="007838ED">
        <w:rPr>
          <w:rFonts w:ascii="Times New Roman" w:hAnsi="Times New Roman" w:cs="Times New Roman"/>
          <w:sz w:val="28"/>
          <w:szCs w:val="28"/>
        </w:rPr>
        <w:t>лей</w:t>
      </w:r>
      <w:r w:rsidRPr="00BE540C">
        <w:rPr>
          <w:rFonts w:ascii="Times New Roman" w:hAnsi="Times New Roman" w:cs="Times New Roman"/>
          <w:sz w:val="28"/>
          <w:szCs w:val="28"/>
        </w:rPr>
        <w:t>;</w:t>
      </w:r>
    </w:p>
    <w:p w14:paraId="64E92533" w14:textId="3510AD99" w:rsidR="001130DB" w:rsidRDefault="001130DB" w:rsidP="006207E0">
      <w:pPr>
        <w:spacing w:after="0" w:line="240" w:lineRule="auto"/>
        <w:ind w:firstLine="709"/>
        <w:jc w:val="both"/>
        <w:rPr>
          <w:rFonts w:ascii="Times New Roman" w:hAnsi="Times New Roman" w:cs="Times New Roman"/>
          <w:sz w:val="28"/>
          <w:szCs w:val="28"/>
        </w:rPr>
      </w:pPr>
      <w:r w:rsidRPr="00BE540C">
        <w:rPr>
          <w:rFonts w:ascii="Times New Roman" w:hAnsi="Times New Roman" w:cs="Times New Roman"/>
          <w:sz w:val="28"/>
          <w:szCs w:val="28"/>
        </w:rPr>
        <w:t xml:space="preserve">- развитие водохозяйственного комплекса </w:t>
      </w:r>
      <w:r w:rsidR="00173331">
        <w:rPr>
          <w:rFonts w:ascii="Times New Roman" w:hAnsi="Times New Roman" w:cs="Times New Roman"/>
          <w:sz w:val="28"/>
          <w:szCs w:val="28"/>
        </w:rPr>
        <w:t xml:space="preserve">- </w:t>
      </w:r>
      <w:r>
        <w:rPr>
          <w:rFonts w:ascii="Times New Roman" w:hAnsi="Times New Roman" w:cs="Times New Roman"/>
          <w:sz w:val="28"/>
          <w:szCs w:val="28"/>
        </w:rPr>
        <w:t>4 721,5</w:t>
      </w:r>
      <w:r w:rsidRPr="00BE540C">
        <w:rPr>
          <w:rFonts w:ascii="Times New Roman" w:hAnsi="Times New Roman" w:cs="Times New Roman"/>
          <w:sz w:val="28"/>
          <w:szCs w:val="28"/>
        </w:rPr>
        <w:t xml:space="preserve"> тыс.</w:t>
      </w:r>
      <w:r w:rsidR="00173331">
        <w:rPr>
          <w:rFonts w:ascii="Times New Roman" w:hAnsi="Times New Roman" w:cs="Times New Roman"/>
          <w:sz w:val="28"/>
          <w:szCs w:val="28"/>
        </w:rPr>
        <w:t xml:space="preserve"> </w:t>
      </w:r>
      <w:r w:rsidRPr="00BE540C">
        <w:rPr>
          <w:rFonts w:ascii="Times New Roman" w:hAnsi="Times New Roman" w:cs="Times New Roman"/>
          <w:sz w:val="28"/>
          <w:szCs w:val="28"/>
        </w:rPr>
        <w:t>руб</w:t>
      </w:r>
      <w:r w:rsidR="007838ED">
        <w:rPr>
          <w:rFonts w:ascii="Times New Roman" w:hAnsi="Times New Roman" w:cs="Times New Roman"/>
          <w:sz w:val="28"/>
          <w:szCs w:val="28"/>
        </w:rPr>
        <w:t>лей</w:t>
      </w:r>
      <w:r w:rsidRPr="00BE540C">
        <w:rPr>
          <w:rFonts w:ascii="Times New Roman" w:hAnsi="Times New Roman" w:cs="Times New Roman"/>
          <w:sz w:val="28"/>
          <w:szCs w:val="28"/>
        </w:rPr>
        <w:t xml:space="preserve">.  </w:t>
      </w:r>
    </w:p>
    <w:p w14:paraId="54BED22A" w14:textId="77777777" w:rsidR="007838ED" w:rsidRDefault="007838ED" w:rsidP="006207E0">
      <w:pPr>
        <w:pStyle w:val="af6"/>
        <w:shd w:val="clear" w:color="auto" w:fill="FDFDFD"/>
        <w:spacing w:before="0" w:beforeAutospacing="0" w:after="0" w:afterAutospacing="0"/>
        <w:ind w:firstLine="709"/>
        <w:jc w:val="both"/>
        <w:textAlignment w:val="baseline"/>
        <w:rPr>
          <w:rFonts w:ascii="Times New Roman" w:hAnsi="Times New Roman" w:cs="Times New Roman"/>
          <w:sz w:val="28"/>
          <w:szCs w:val="28"/>
          <w:lang w:eastAsia="en-US"/>
        </w:rPr>
      </w:pPr>
    </w:p>
    <w:p w14:paraId="0ACE337E" w14:textId="5BE0A8F6" w:rsidR="00CD0874" w:rsidRDefault="00CD0874" w:rsidP="006207E0">
      <w:pPr>
        <w:pStyle w:val="af6"/>
        <w:shd w:val="clear" w:color="auto" w:fill="FDFDFD"/>
        <w:spacing w:before="0" w:beforeAutospacing="0" w:after="0" w:afterAutospacing="0"/>
        <w:ind w:firstLine="709"/>
        <w:jc w:val="both"/>
        <w:textAlignment w:val="baseline"/>
        <w:rPr>
          <w:rFonts w:ascii="Times New Roman" w:hAnsi="Times New Roman" w:cs="Times New Roman"/>
          <w:sz w:val="28"/>
          <w:szCs w:val="28"/>
          <w:lang w:eastAsia="en-US"/>
        </w:rPr>
      </w:pPr>
      <w:r w:rsidRPr="007C5295">
        <w:rPr>
          <w:rFonts w:ascii="Times New Roman" w:hAnsi="Times New Roman" w:cs="Times New Roman"/>
          <w:sz w:val="28"/>
          <w:szCs w:val="28"/>
          <w:lang w:eastAsia="en-US"/>
        </w:rPr>
        <w:t>Объем выбросов загрязняющих веществ в атмосферный воздух</w:t>
      </w:r>
      <w:r>
        <w:rPr>
          <w:rFonts w:ascii="Times New Roman" w:hAnsi="Times New Roman" w:cs="Times New Roman"/>
          <w:sz w:val="28"/>
          <w:szCs w:val="28"/>
          <w:lang w:eastAsia="en-US"/>
        </w:rPr>
        <w:t xml:space="preserve"> в 2021 году составил 16,758 тыс. тонн (2020 год – 20,217 тыс. тонн). Снижение показателя связано с установкой газоочистного оборудования </w:t>
      </w:r>
      <w:proofErr w:type="gramStart"/>
      <w:r>
        <w:rPr>
          <w:rFonts w:ascii="Times New Roman" w:hAnsi="Times New Roman" w:cs="Times New Roman"/>
          <w:sz w:val="28"/>
          <w:szCs w:val="28"/>
          <w:lang w:eastAsia="en-US"/>
        </w:rPr>
        <w:t>предприятиями,  а</w:t>
      </w:r>
      <w:proofErr w:type="gramEnd"/>
      <w:r>
        <w:rPr>
          <w:rFonts w:ascii="Times New Roman" w:hAnsi="Times New Roman" w:cs="Times New Roman"/>
          <w:sz w:val="28"/>
          <w:szCs w:val="28"/>
          <w:lang w:eastAsia="en-US"/>
        </w:rPr>
        <w:t xml:space="preserve"> также со снижением количества отчитывающихся субъектов. </w:t>
      </w:r>
    </w:p>
    <w:p w14:paraId="4B54AF19" w14:textId="77777777" w:rsidR="00CD0874" w:rsidRDefault="00CD0874" w:rsidP="006207E0">
      <w:pPr>
        <w:spacing w:after="0" w:line="240" w:lineRule="auto"/>
        <w:ind w:firstLine="709"/>
        <w:jc w:val="both"/>
        <w:rPr>
          <w:rFonts w:ascii="Times New Roman" w:hAnsi="Times New Roman" w:cs="Times New Roman"/>
          <w:sz w:val="28"/>
          <w:szCs w:val="28"/>
        </w:rPr>
      </w:pPr>
    </w:p>
    <w:p w14:paraId="5F44F655" w14:textId="77777777" w:rsidR="001130DB" w:rsidRPr="00173331" w:rsidRDefault="001130DB" w:rsidP="006207E0">
      <w:pPr>
        <w:spacing w:after="0" w:line="240" w:lineRule="auto"/>
        <w:jc w:val="center"/>
        <w:rPr>
          <w:rFonts w:ascii="Times New Roman" w:hAnsi="Times New Roman" w:cs="Times New Roman"/>
          <w:sz w:val="28"/>
          <w:szCs w:val="28"/>
          <w:u w:val="single"/>
        </w:rPr>
      </w:pPr>
      <w:r w:rsidRPr="00173331">
        <w:rPr>
          <w:rFonts w:ascii="Times New Roman" w:hAnsi="Times New Roman" w:cs="Times New Roman"/>
          <w:sz w:val="28"/>
          <w:szCs w:val="28"/>
          <w:u w:val="single"/>
        </w:rPr>
        <w:t>Экологические мероприятия по предупреждению и устранению загрязнения окружающей среды на территории городского округа г. Усолье-Сибирское Иркутской области в результате экономической деятельности, связанной с производством химической продукции</w:t>
      </w:r>
    </w:p>
    <w:p w14:paraId="73AB0ECA" w14:textId="77777777" w:rsidR="001130DB" w:rsidRPr="00777C6D" w:rsidRDefault="001130DB" w:rsidP="006207E0">
      <w:pPr>
        <w:spacing w:after="0" w:line="240" w:lineRule="auto"/>
        <w:ind w:firstLine="709"/>
        <w:jc w:val="center"/>
        <w:rPr>
          <w:rFonts w:ascii="Times New Roman" w:hAnsi="Times New Roman" w:cs="Times New Roman"/>
          <w:color w:val="0070C0"/>
          <w:sz w:val="28"/>
          <w:szCs w:val="28"/>
        </w:rPr>
      </w:pPr>
    </w:p>
    <w:p w14:paraId="04635B84" w14:textId="0913F096" w:rsidR="001130DB" w:rsidRPr="00583FF7" w:rsidRDefault="001130DB" w:rsidP="006207E0">
      <w:pPr>
        <w:spacing w:after="0" w:line="240" w:lineRule="auto"/>
        <w:ind w:firstLine="708"/>
        <w:contextualSpacing/>
        <w:jc w:val="both"/>
        <w:rPr>
          <w:rFonts w:ascii="Times New Roman" w:hAnsi="Times New Roman" w:cs="Times New Roman"/>
          <w:sz w:val="28"/>
          <w:szCs w:val="28"/>
          <w:lang w:val="x-none"/>
        </w:rPr>
      </w:pPr>
      <w:r w:rsidRPr="00583FF7">
        <w:rPr>
          <w:rFonts w:ascii="Times New Roman" w:hAnsi="Times New Roman" w:cs="Times New Roman"/>
          <w:sz w:val="28"/>
          <w:szCs w:val="28"/>
          <w:lang w:val="x-none"/>
        </w:rPr>
        <w:t>Распоряжением Правительства Российской Федерации от 29.10.2020</w:t>
      </w:r>
      <w:r w:rsidR="00173331">
        <w:rPr>
          <w:rFonts w:ascii="Times New Roman" w:hAnsi="Times New Roman" w:cs="Times New Roman"/>
          <w:sz w:val="28"/>
          <w:szCs w:val="28"/>
        </w:rPr>
        <w:t xml:space="preserve"> </w:t>
      </w:r>
      <w:r w:rsidRPr="00583FF7">
        <w:rPr>
          <w:rFonts w:ascii="Times New Roman" w:hAnsi="Times New Roman" w:cs="Times New Roman"/>
          <w:sz w:val="28"/>
          <w:szCs w:val="28"/>
          <w:lang w:val="x-none"/>
        </w:rPr>
        <w:t xml:space="preserve">г. </w:t>
      </w:r>
      <w:r w:rsidR="00173331">
        <w:rPr>
          <w:rFonts w:ascii="Times New Roman" w:hAnsi="Times New Roman" w:cs="Times New Roman"/>
          <w:sz w:val="28"/>
          <w:szCs w:val="28"/>
        </w:rPr>
        <w:t xml:space="preserve">                </w:t>
      </w:r>
      <w:r w:rsidRPr="00583FF7">
        <w:rPr>
          <w:rFonts w:ascii="Times New Roman" w:hAnsi="Times New Roman" w:cs="Times New Roman"/>
          <w:sz w:val="28"/>
          <w:szCs w:val="28"/>
          <w:lang w:val="x-none"/>
        </w:rPr>
        <w:t xml:space="preserve">№ 2819-р утвержден план мероприятий «Дорожная карта» по предупреждению и устранению загрязнения окружающей среды на территории городского округа г. Усолье-Сибирское Иркутской области в результате экономической деятельности, связанной с производством химической продукции. </w:t>
      </w:r>
    </w:p>
    <w:p w14:paraId="72BA7B71" w14:textId="77777777" w:rsidR="001130DB" w:rsidRPr="00583FF7" w:rsidRDefault="001130DB" w:rsidP="006207E0">
      <w:pPr>
        <w:spacing w:after="0" w:line="240" w:lineRule="auto"/>
        <w:ind w:firstLine="708"/>
        <w:contextualSpacing/>
        <w:jc w:val="both"/>
        <w:rPr>
          <w:rFonts w:ascii="Times New Roman" w:hAnsi="Times New Roman" w:cs="Times New Roman"/>
          <w:sz w:val="28"/>
          <w:szCs w:val="28"/>
          <w:lang w:val="x-none"/>
        </w:rPr>
      </w:pPr>
      <w:r w:rsidRPr="00583FF7">
        <w:rPr>
          <w:rFonts w:ascii="Times New Roman" w:hAnsi="Times New Roman" w:cs="Times New Roman"/>
          <w:sz w:val="28"/>
          <w:szCs w:val="28"/>
          <w:lang w:val="x-none"/>
        </w:rPr>
        <w:lastRenderedPageBreak/>
        <w:t>На промышленной площадке работают специалисты «Федерального экологического оператора» – предприятия госкорпорации «Росатом», контроль осуществляет Росприроднадзор. Во время проведения работ ведётся мониторинг окружающей среды.</w:t>
      </w:r>
    </w:p>
    <w:p w14:paraId="771E897F" w14:textId="77777777" w:rsidR="001130DB" w:rsidRPr="00583FF7" w:rsidRDefault="001130DB" w:rsidP="006207E0">
      <w:pPr>
        <w:spacing w:after="0" w:line="240" w:lineRule="auto"/>
        <w:ind w:firstLine="708"/>
        <w:contextualSpacing/>
        <w:jc w:val="both"/>
        <w:rPr>
          <w:rFonts w:ascii="Times New Roman" w:hAnsi="Times New Roman" w:cs="Times New Roman"/>
          <w:sz w:val="28"/>
          <w:szCs w:val="28"/>
          <w:lang w:val="x-none"/>
        </w:rPr>
      </w:pPr>
      <w:r w:rsidRPr="00583FF7">
        <w:rPr>
          <w:rFonts w:ascii="Times New Roman" w:hAnsi="Times New Roman" w:cs="Times New Roman"/>
          <w:sz w:val="28"/>
          <w:szCs w:val="28"/>
          <w:lang w:val="x-none"/>
        </w:rPr>
        <w:t xml:space="preserve">В 2021 году были продолжены работы по исполнению Комплекса неотложных мер по приведению в безопасное состояние объектов, расположенных на территории городского округа г. Усолье-Сибирское Иркутской области и подвергшихся загрязнению в результате экономической деятельности, связанной с производством химической продукции, утвержденного Заместителем Председателя Правительства Российской Федерации В.В. </w:t>
      </w:r>
      <w:proofErr w:type="spellStart"/>
      <w:r w:rsidRPr="00583FF7">
        <w:rPr>
          <w:rFonts w:ascii="Times New Roman" w:hAnsi="Times New Roman" w:cs="Times New Roman"/>
          <w:sz w:val="28"/>
          <w:szCs w:val="28"/>
          <w:lang w:val="x-none"/>
        </w:rPr>
        <w:t>Абрамченко</w:t>
      </w:r>
      <w:proofErr w:type="spellEnd"/>
      <w:r w:rsidRPr="00583FF7">
        <w:rPr>
          <w:rFonts w:ascii="Times New Roman" w:hAnsi="Times New Roman" w:cs="Times New Roman"/>
          <w:sz w:val="28"/>
          <w:szCs w:val="28"/>
          <w:lang w:val="x-none"/>
        </w:rPr>
        <w:t xml:space="preserve">. В рамках Комплекса выполнено следующее: </w:t>
      </w:r>
    </w:p>
    <w:p w14:paraId="698DB942" w14:textId="15119454" w:rsidR="001130DB" w:rsidRPr="00583FF7" w:rsidRDefault="001130DB" w:rsidP="006207E0">
      <w:pPr>
        <w:spacing w:after="0" w:line="240" w:lineRule="auto"/>
        <w:ind w:firstLine="709"/>
        <w:contextualSpacing/>
        <w:jc w:val="both"/>
        <w:rPr>
          <w:rFonts w:ascii="Times New Roman" w:hAnsi="Times New Roman" w:cs="Times New Roman"/>
          <w:sz w:val="28"/>
          <w:szCs w:val="28"/>
          <w:lang w:val="x-none"/>
        </w:rPr>
      </w:pPr>
      <w:r w:rsidRPr="00583FF7">
        <w:rPr>
          <w:rFonts w:ascii="Times New Roman" w:hAnsi="Times New Roman" w:cs="Times New Roman"/>
          <w:sz w:val="28"/>
          <w:szCs w:val="28"/>
          <w:lang w:val="x-none"/>
        </w:rPr>
        <w:t xml:space="preserve">- ликвидированы 10 скважин бывшего </w:t>
      </w:r>
      <w:proofErr w:type="spellStart"/>
      <w:r w:rsidRPr="00583FF7">
        <w:rPr>
          <w:rFonts w:ascii="Times New Roman" w:hAnsi="Times New Roman" w:cs="Times New Roman"/>
          <w:sz w:val="28"/>
          <w:szCs w:val="28"/>
          <w:lang w:val="x-none"/>
        </w:rPr>
        <w:t>рассолопромы</w:t>
      </w:r>
      <w:r w:rsidR="007838ED">
        <w:rPr>
          <w:rFonts w:ascii="Times New Roman" w:hAnsi="Times New Roman" w:cs="Times New Roman"/>
          <w:sz w:val="28"/>
          <w:szCs w:val="28"/>
        </w:rPr>
        <w:t>сл</w:t>
      </w:r>
      <w:proofErr w:type="spellEnd"/>
      <w:r w:rsidRPr="00583FF7">
        <w:rPr>
          <w:rFonts w:ascii="Times New Roman" w:hAnsi="Times New Roman" w:cs="Times New Roman"/>
          <w:sz w:val="28"/>
          <w:szCs w:val="28"/>
          <w:lang w:val="x-none"/>
        </w:rPr>
        <w:t>а;</w:t>
      </w:r>
    </w:p>
    <w:p w14:paraId="7D08F702" w14:textId="5E740466" w:rsidR="001130DB" w:rsidRPr="00583FF7" w:rsidRDefault="001130DB" w:rsidP="006207E0">
      <w:pPr>
        <w:spacing w:after="0" w:line="240" w:lineRule="auto"/>
        <w:ind w:firstLine="709"/>
        <w:contextualSpacing/>
        <w:jc w:val="both"/>
        <w:rPr>
          <w:rFonts w:ascii="Times New Roman" w:hAnsi="Times New Roman" w:cs="Times New Roman"/>
          <w:sz w:val="28"/>
          <w:szCs w:val="28"/>
          <w:lang w:val="x-none"/>
        </w:rPr>
      </w:pPr>
      <w:r w:rsidRPr="00583FF7">
        <w:rPr>
          <w:rFonts w:ascii="Times New Roman" w:hAnsi="Times New Roman" w:cs="Times New Roman"/>
          <w:sz w:val="28"/>
          <w:szCs w:val="28"/>
          <w:lang w:val="x-none"/>
        </w:rPr>
        <w:t>- на берегу реки Ангара, для предотвращения нефтяного загрязнения</w:t>
      </w:r>
      <w:r w:rsidR="007838ED" w:rsidRPr="007838ED">
        <w:rPr>
          <w:rFonts w:ascii="Times New Roman" w:hAnsi="Times New Roman" w:cs="Times New Roman"/>
          <w:sz w:val="28"/>
          <w:szCs w:val="28"/>
        </w:rPr>
        <w:t>,</w:t>
      </w:r>
      <w:r w:rsidRPr="00583FF7">
        <w:rPr>
          <w:rFonts w:ascii="Times New Roman" w:hAnsi="Times New Roman" w:cs="Times New Roman"/>
          <w:sz w:val="28"/>
          <w:szCs w:val="28"/>
          <w:lang w:val="x-none"/>
        </w:rPr>
        <w:t xml:space="preserve"> установлена противофильтрационная завеса (протяженностью 400</w:t>
      </w:r>
      <w:r w:rsidR="00173331">
        <w:rPr>
          <w:rFonts w:ascii="Times New Roman" w:hAnsi="Times New Roman" w:cs="Times New Roman"/>
          <w:sz w:val="28"/>
          <w:szCs w:val="28"/>
        </w:rPr>
        <w:t xml:space="preserve"> </w:t>
      </w:r>
      <w:r w:rsidRPr="00583FF7">
        <w:rPr>
          <w:rFonts w:ascii="Times New Roman" w:hAnsi="Times New Roman" w:cs="Times New Roman"/>
          <w:sz w:val="28"/>
          <w:szCs w:val="28"/>
          <w:lang w:val="x-none"/>
        </w:rPr>
        <w:t>м) и локальные очистные сооружения</w:t>
      </w:r>
      <w:r w:rsidR="00173331">
        <w:rPr>
          <w:rFonts w:ascii="Times New Roman" w:hAnsi="Times New Roman" w:cs="Times New Roman"/>
          <w:sz w:val="28"/>
          <w:szCs w:val="28"/>
        </w:rPr>
        <w:t>;</w:t>
      </w:r>
      <w:r w:rsidRPr="00583FF7">
        <w:rPr>
          <w:rFonts w:ascii="Times New Roman" w:hAnsi="Times New Roman" w:cs="Times New Roman"/>
          <w:sz w:val="28"/>
          <w:szCs w:val="28"/>
          <w:lang w:val="x-none"/>
        </w:rPr>
        <w:t xml:space="preserve"> </w:t>
      </w:r>
    </w:p>
    <w:p w14:paraId="5BF9065B" w14:textId="1F820FA5" w:rsidR="001130DB" w:rsidRPr="00583FF7" w:rsidRDefault="001130DB" w:rsidP="006207E0">
      <w:pPr>
        <w:spacing w:after="0" w:line="240" w:lineRule="auto"/>
        <w:ind w:firstLine="709"/>
        <w:contextualSpacing/>
        <w:jc w:val="both"/>
        <w:rPr>
          <w:rFonts w:ascii="Times New Roman" w:hAnsi="Times New Roman" w:cs="Times New Roman"/>
          <w:sz w:val="28"/>
          <w:szCs w:val="28"/>
          <w:lang w:val="x-none"/>
        </w:rPr>
      </w:pPr>
      <w:r w:rsidRPr="00583FF7">
        <w:rPr>
          <w:rFonts w:ascii="Times New Roman" w:hAnsi="Times New Roman" w:cs="Times New Roman"/>
          <w:sz w:val="28"/>
          <w:szCs w:val="28"/>
          <w:lang w:val="x-none"/>
        </w:rPr>
        <w:t>- установлена противофильтрационная завеса по периметру цеха ртутного электролиза протяженностью 540</w:t>
      </w:r>
      <w:r w:rsidR="00173331">
        <w:rPr>
          <w:rFonts w:ascii="Times New Roman" w:hAnsi="Times New Roman" w:cs="Times New Roman"/>
          <w:sz w:val="28"/>
          <w:szCs w:val="28"/>
        </w:rPr>
        <w:t xml:space="preserve"> </w:t>
      </w:r>
      <w:r w:rsidRPr="00583FF7">
        <w:rPr>
          <w:rFonts w:ascii="Times New Roman" w:hAnsi="Times New Roman" w:cs="Times New Roman"/>
          <w:sz w:val="28"/>
          <w:szCs w:val="28"/>
          <w:lang w:val="x-none"/>
        </w:rPr>
        <w:t xml:space="preserve">м, выполнены работы по расширению и устройству подъездных путей, устройству локальных очистных сооружений, произведены транспортировка и </w:t>
      </w:r>
      <w:proofErr w:type="spellStart"/>
      <w:r w:rsidRPr="00FC5CC4">
        <w:rPr>
          <w:rFonts w:ascii="Times New Roman" w:hAnsi="Times New Roman" w:cs="Times New Roman"/>
          <w:sz w:val="28"/>
          <w:szCs w:val="28"/>
          <w:lang w:val="x-none"/>
        </w:rPr>
        <w:t>гуртование</w:t>
      </w:r>
      <w:proofErr w:type="spellEnd"/>
      <w:r w:rsidRPr="00FC5CC4">
        <w:rPr>
          <w:rFonts w:ascii="Times New Roman" w:hAnsi="Times New Roman" w:cs="Times New Roman"/>
          <w:sz w:val="28"/>
          <w:szCs w:val="28"/>
          <w:lang w:val="x-none"/>
        </w:rPr>
        <w:t xml:space="preserve"> металлолома</w:t>
      </w:r>
      <w:r w:rsidRPr="00583FF7">
        <w:rPr>
          <w:rFonts w:ascii="Times New Roman" w:hAnsi="Times New Roman" w:cs="Times New Roman"/>
          <w:sz w:val="28"/>
          <w:szCs w:val="28"/>
          <w:lang w:val="x-none"/>
        </w:rPr>
        <w:t xml:space="preserve">, измельчение строительных конструкций, </w:t>
      </w:r>
      <w:proofErr w:type="spellStart"/>
      <w:r w:rsidRPr="00583FF7">
        <w:rPr>
          <w:rFonts w:ascii="Times New Roman" w:hAnsi="Times New Roman" w:cs="Times New Roman"/>
          <w:sz w:val="28"/>
          <w:szCs w:val="28"/>
          <w:lang w:val="x-none"/>
        </w:rPr>
        <w:t>гуртование</w:t>
      </w:r>
      <w:proofErr w:type="spellEnd"/>
      <w:r w:rsidRPr="00583FF7">
        <w:rPr>
          <w:rFonts w:ascii="Times New Roman" w:hAnsi="Times New Roman" w:cs="Times New Roman"/>
          <w:sz w:val="28"/>
          <w:szCs w:val="28"/>
          <w:lang w:val="x-none"/>
        </w:rPr>
        <w:t xml:space="preserve"> боя кирпича и бетона внутри периметра цеха, загрузка в контейнеры и складирование загрязненного грунта.</w:t>
      </w:r>
    </w:p>
    <w:p w14:paraId="7B75A9FF" w14:textId="77777777" w:rsidR="001130DB" w:rsidRPr="00583FF7" w:rsidRDefault="001130DB" w:rsidP="006207E0">
      <w:pPr>
        <w:spacing w:after="0" w:line="240" w:lineRule="auto"/>
        <w:ind w:firstLine="708"/>
        <w:contextualSpacing/>
        <w:jc w:val="both"/>
        <w:rPr>
          <w:rFonts w:ascii="Times New Roman" w:hAnsi="Times New Roman" w:cs="Times New Roman"/>
          <w:sz w:val="28"/>
          <w:szCs w:val="28"/>
          <w:lang w:val="x-none"/>
        </w:rPr>
      </w:pPr>
      <w:r w:rsidRPr="00583FF7">
        <w:rPr>
          <w:rFonts w:ascii="Times New Roman" w:hAnsi="Times New Roman" w:cs="Times New Roman"/>
          <w:sz w:val="28"/>
          <w:szCs w:val="28"/>
          <w:lang w:val="x-none"/>
        </w:rPr>
        <w:t xml:space="preserve">В 2021 году осуществлялись работы по проектированию ликвидации накопленного вреда окружающей среде на территории городского округа г. Усолье-Сибирское Иркутской области Этап 1, в который входят следующие объекты: </w:t>
      </w:r>
    </w:p>
    <w:p w14:paraId="6C078CC7" w14:textId="77777777" w:rsidR="001130DB" w:rsidRPr="00583FF7" w:rsidRDefault="001130DB" w:rsidP="006207E0">
      <w:pPr>
        <w:spacing w:after="0" w:line="240" w:lineRule="auto"/>
        <w:ind w:firstLine="709"/>
        <w:contextualSpacing/>
        <w:jc w:val="both"/>
        <w:rPr>
          <w:rFonts w:ascii="Times New Roman" w:hAnsi="Times New Roman" w:cs="Times New Roman"/>
          <w:sz w:val="28"/>
          <w:szCs w:val="28"/>
          <w:lang w:val="x-none"/>
        </w:rPr>
      </w:pPr>
      <w:r w:rsidRPr="00583FF7">
        <w:rPr>
          <w:rFonts w:ascii="Times New Roman" w:hAnsi="Times New Roman" w:cs="Times New Roman"/>
          <w:sz w:val="28"/>
          <w:szCs w:val="28"/>
          <w:lang w:val="x-none"/>
        </w:rPr>
        <w:t>- производственная площадка бывшего ООО «</w:t>
      </w:r>
      <w:proofErr w:type="spellStart"/>
      <w:r w:rsidRPr="00583FF7">
        <w:rPr>
          <w:rFonts w:ascii="Times New Roman" w:hAnsi="Times New Roman" w:cs="Times New Roman"/>
          <w:sz w:val="28"/>
          <w:szCs w:val="28"/>
          <w:lang w:val="x-none"/>
        </w:rPr>
        <w:t>Усольехимпром</w:t>
      </w:r>
      <w:proofErr w:type="spellEnd"/>
      <w:r w:rsidRPr="00583FF7">
        <w:rPr>
          <w:rFonts w:ascii="Times New Roman" w:hAnsi="Times New Roman" w:cs="Times New Roman"/>
          <w:sz w:val="28"/>
          <w:szCs w:val="28"/>
          <w:lang w:val="x-none"/>
        </w:rPr>
        <w:t>»;</w:t>
      </w:r>
    </w:p>
    <w:p w14:paraId="78B092EB" w14:textId="77777777" w:rsidR="001130DB" w:rsidRPr="00583FF7" w:rsidRDefault="001130DB" w:rsidP="006207E0">
      <w:pPr>
        <w:spacing w:after="0" w:line="240" w:lineRule="auto"/>
        <w:ind w:firstLine="709"/>
        <w:contextualSpacing/>
        <w:jc w:val="both"/>
        <w:rPr>
          <w:rFonts w:ascii="Times New Roman" w:hAnsi="Times New Roman" w:cs="Times New Roman"/>
          <w:sz w:val="28"/>
          <w:szCs w:val="28"/>
          <w:lang w:val="x-none"/>
        </w:rPr>
      </w:pPr>
      <w:r w:rsidRPr="00583FF7">
        <w:rPr>
          <w:rFonts w:ascii="Times New Roman" w:hAnsi="Times New Roman" w:cs="Times New Roman"/>
          <w:sz w:val="28"/>
          <w:szCs w:val="28"/>
          <w:lang w:val="x-none"/>
        </w:rPr>
        <w:t>- «Шламонакопитель»;</w:t>
      </w:r>
    </w:p>
    <w:p w14:paraId="29013F7A" w14:textId="77777777" w:rsidR="001130DB" w:rsidRPr="00583FF7" w:rsidRDefault="001130DB" w:rsidP="006207E0">
      <w:pPr>
        <w:spacing w:after="0" w:line="240" w:lineRule="auto"/>
        <w:ind w:firstLine="709"/>
        <w:contextualSpacing/>
        <w:jc w:val="both"/>
        <w:rPr>
          <w:rFonts w:ascii="Times New Roman" w:hAnsi="Times New Roman" w:cs="Times New Roman"/>
          <w:sz w:val="28"/>
          <w:szCs w:val="28"/>
          <w:lang w:val="x-none"/>
        </w:rPr>
      </w:pPr>
      <w:r w:rsidRPr="00583FF7">
        <w:rPr>
          <w:rFonts w:ascii="Times New Roman" w:hAnsi="Times New Roman" w:cs="Times New Roman"/>
          <w:sz w:val="28"/>
          <w:szCs w:val="28"/>
          <w:lang w:val="x-none"/>
        </w:rPr>
        <w:t>- коллектор № 2 органически загрязненных стоков;</w:t>
      </w:r>
    </w:p>
    <w:p w14:paraId="2FECF9C6" w14:textId="77777777" w:rsidR="001130DB" w:rsidRPr="00583FF7" w:rsidRDefault="001130DB" w:rsidP="006207E0">
      <w:pPr>
        <w:spacing w:after="0" w:line="240" w:lineRule="auto"/>
        <w:ind w:firstLine="709"/>
        <w:contextualSpacing/>
        <w:jc w:val="both"/>
        <w:rPr>
          <w:rFonts w:ascii="Times New Roman" w:hAnsi="Times New Roman" w:cs="Times New Roman"/>
          <w:sz w:val="28"/>
          <w:szCs w:val="28"/>
          <w:lang w:val="x-none"/>
        </w:rPr>
      </w:pPr>
      <w:r w:rsidRPr="00583FF7">
        <w:rPr>
          <w:rFonts w:ascii="Times New Roman" w:hAnsi="Times New Roman" w:cs="Times New Roman"/>
          <w:sz w:val="28"/>
          <w:szCs w:val="28"/>
          <w:lang w:val="x-none"/>
        </w:rPr>
        <w:t>- комплекс очистных сооружений, комплекс иловых карт комплекса очистных сооружений 2.</w:t>
      </w:r>
    </w:p>
    <w:p w14:paraId="5E782E4D" w14:textId="77777777" w:rsidR="00FC5CC4" w:rsidRDefault="001130DB" w:rsidP="006207E0">
      <w:pPr>
        <w:spacing w:after="0" w:line="240" w:lineRule="auto"/>
        <w:jc w:val="both"/>
        <w:rPr>
          <w:rFonts w:ascii="Times New Roman" w:hAnsi="Times New Roman" w:cs="Times New Roman"/>
          <w:sz w:val="28"/>
          <w:szCs w:val="28"/>
        </w:rPr>
      </w:pPr>
      <w:r w:rsidRPr="00BE540C">
        <w:rPr>
          <w:rFonts w:ascii="Times New Roman" w:hAnsi="Times New Roman" w:cs="Times New Roman"/>
          <w:sz w:val="28"/>
          <w:szCs w:val="28"/>
        </w:rPr>
        <w:t xml:space="preserve"> </w:t>
      </w:r>
    </w:p>
    <w:p w14:paraId="2084FFB0" w14:textId="2530944B" w:rsidR="001130DB" w:rsidRDefault="001130DB" w:rsidP="006207E0">
      <w:pPr>
        <w:spacing w:after="0" w:line="240" w:lineRule="auto"/>
        <w:jc w:val="center"/>
        <w:rPr>
          <w:rFonts w:ascii="Times New Roman" w:hAnsi="Times New Roman" w:cs="Times New Roman"/>
          <w:sz w:val="28"/>
          <w:szCs w:val="28"/>
          <w:u w:val="single"/>
        </w:rPr>
      </w:pPr>
      <w:r w:rsidRPr="00173331">
        <w:rPr>
          <w:rFonts w:ascii="Times New Roman" w:hAnsi="Times New Roman" w:cs="Times New Roman"/>
          <w:sz w:val="28"/>
          <w:szCs w:val="28"/>
          <w:u w:val="single"/>
        </w:rPr>
        <w:t>Безопасность дорожного движения</w:t>
      </w:r>
    </w:p>
    <w:p w14:paraId="53B5CFB2" w14:textId="77777777" w:rsidR="00AB24D1" w:rsidRPr="00173331" w:rsidRDefault="00AB24D1" w:rsidP="006207E0">
      <w:pPr>
        <w:spacing w:after="0" w:line="240" w:lineRule="auto"/>
        <w:jc w:val="center"/>
        <w:rPr>
          <w:rFonts w:ascii="Times New Roman" w:hAnsi="Times New Roman" w:cs="Times New Roman"/>
          <w:sz w:val="28"/>
          <w:szCs w:val="28"/>
          <w:u w:val="single"/>
        </w:rPr>
      </w:pPr>
    </w:p>
    <w:p w14:paraId="2951BE95" w14:textId="6D9BBCD8" w:rsidR="001130DB" w:rsidRDefault="001130DB" w:rsidP="006207E0">
      <w:pPr>
        <w:spacing w:after="0" w:line="240" w:lineRule="auto"/>
        <w:ind w:firstLine="708"/>
        <w:contextualSpacing/>
        <w:jc w:val="both"/>
        <w:rPr>
          <w:rFonts w:ascii="Times New Roman" w:hAnsi="Times New Roman" w:cs="Times New Roman"/>
          <w:sz w:val="28"/>
          <w:szCs w:val="28"/>
        </w:rPr>
      </w:pPr>
      <w:r w:rsidRPr="00BE540C">
        <w:rPr>
          <w:rFonts w:ascii="Times New Roman" w:hAnsi="Times New Roman" w:cs="Times New Roman"/>
          <w:sz w:val="28"/>
          <w:szCs w:val="28"/>
        </w:rPr>
        <w:t>Объем денежных средств, направленных в 20</w:t>
      </w:r>
      <w:r>
        <w:rPr>
          <w:rFonts w:ascii="Times New Roman" w:hAnsi="Times New Roman" w:cs="Times New Roman"/>
          <w:sz w:val="28"/>
          <w:szCs w:val="28"/>
        </w:rPr>
        <w:t>21</w:t>
      </w:r>
      <w:r w:rsidRPr="00BE540C">
        <w:rPr>
          <w:rFonts w:ascii="Times New Roman" w:hAnsi="Times New Roman" w:cs="Times New Roman"/>
          <w:sz w:val="28"/>
          <w:szCs w:val="28"/>
        </w:rPr>
        <w:t xml:space="preserve"> году на мероприятия по безопасности дорожного движения </w:t>
      </w:r>
      <w:proofErr w:type="gramStart"/>
      <w:r w:rsidRPr="00BE540C">
        <w:rPr>
          <w:rFonts w:ascii="Times New Roman" w:hAnsi="Times New Roman" w:cs="Times New Roman"/>
          <w:sz w:val="28"/>
          <w:szCs w:val="28"/>
        </w:rPr>
        <w:t>в городе Усолье-Сибирское</w:t>
      </w:r>
      <w:proofErr w:type="gramEnd"/>
      <w:r w:rsidRPr="00BE540C">
        <w:rPr>
          <w:rFonts w:ascii="Times New Roman" w:hAnsi="Times New Roman" w:cs="Times New Roman"/>
          <w:sz w:val="28"/>
          <w:szCs w:val="28"/>
        </w:rPr>
        <w:t xml:space="preserve"> составляет </w:t>
      </w:r>
      <w:r>
        <w:rPr>
          <w:rFonts w:ascii="Times New Roman" w:hAnsi="Times New Roman" w:cs="Times New Roman"/>
          <w:sz w:val="28"/>
          <w:szCs w:val="28"/>
        </w:rPr>
        <w:t>9 689,5</w:t>
      </w:r>
      <w:r w:rsidR="00173331">
        <w:rPr>
          <w:rFonts w:ascii="Times New Roman" w:hAnsi="Times New Roman" w:cs="Times New Roman"/>
          <w:sz w:val="28"/>
          <w:szCs w:val="28"/>
        </w:rPr>
        <w:t xml:space="preserve"> </w:t>
      </w:r>
      <w:r w:rsidRPr="00BE540C">
        <w:rPr>
          <w:rFonts w:ascii="Times New Roman" w:hAnsi="Times New Roman" w:cs="Times New Roman"/>
          <w:sz w:val="28"/>
          <w:szCs w:val="28"/>
        </w:rPr>
        <w:t>тыс.</w:t>
      </w:r>
      <w:r w:rsidR="00173331">
        <w:rPr>
          <w:rFonts w:ascii="Times New Roman" w:hAnsi="Times New Roman" w:cs="Times New Roman"/>
          <w:sz w:val="28"/>
          <w:szCs w:val="28"/>
        </w:rPr>
        <w:t xml:space="preserve"> </w:t>
      </w:r>
      <w:r w:rsidRPr="00BE540C">
        <w:rPr>
          <w:rFonts w:ascii="Times New Roman" w:hAnsi="Times New Roman" w:cs="Times New Roman"/>
          <w:sz w:val="28"/>
          <w:szCs w:val="28"/>
        </w:rPr>
        <w:t>руб</w:t>
      </w:r>
      <w:r w:rsidR="007838ED">
        <w:rPr>
          <w:rFonts w:ascii="Times New Roman" w:hAnsi="Times New Roman" w:cs="Times New Roman"/>
          <w:sz w:val="28"/>
          <w:szCs w:val="28"/>
        </w:rPr>
        <w:t>лей</w:t>
      </w:r>
      <w:r w:rsidRPr="00BE540C">
        <w:rPr>
          <w:rFonts w:ascii="Times New Roman" w:hAnsi="Times New Roman" w:cs="Times New Roman"/>
          <w:sz w:val="28"/>
          <w:szCs w:val="28"/>
        </w:rPr>
        <w:t>.</w:t>
      </w:r>
    </w:p>
    <w:p w14:paraId="7C001843" w14:textId="77777777" w:rsidR="00173331" w:rsidRPr="00BE540C" w:rsidRDefault="00173331" w:rsidP="00FC5CC4">
      <w:pPr>
        <w:spacing w:after="0" w:line="240" w:lineRule="auto"/>
        <w:ind w:firstLine="708"/>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524"/>
        <w:gridCol w:w="1489"/>
        <w:gridCol w:w="1368"/>
        <w:gridCol w:w="1751"/>
      </w:tblGrid>
      <w:tr w:rsidR="001130DB" w14:paraId="598E29F0" w14:textId="77777777" w:rsidTr="00173331">
        <w:tc>
          <w:tcPr>
            <w:tcW w:w="5524" w:type="dxa"/>
            <w:vAlign w:val="center"/>
          </w:tcPr>
          <w:p w14:paraId="40092415" w14:textId="77777777" w:rsidR="001130DB" w:rsidRPr="007838ED" w:rsidRDefault="001130DB" w:rsidP="00FC5CC4">
            <w:pPr>
              <w:contextualSpacing/>
              <w:jc w:val="center"/>
              <w:rPr>
                <w:rFonts w:ascii="Times New Roman" w:hAnsi="Times New Roman" w:cs="Times New Roman"/>
                <w:sz w:val="28"/>
                <w:szCs w:val="28"/>
              </w:rPr>
            </w:pPr>
            <w:r w:rsidRPr="007838ED">
              <w:rPr>
                <w:rFonts w:ascii="Times New Roman" w:hAnsi="Times New Roman" w:cs="Times New Roman"/>
                <w:sz w:val="28"/>
                <w:szCs w:val="28"/>
              </w:rPr>
              <w:t>Мероприятие</w:t>
            </w:r>
          </w:p>
        </w:tc>
        <w:tc>
          <w:tcPr>
            <w:tcW w:w="1489" w:type="dxa"/>
            <w:vAlign w:val="center"/>
          </w:tcPr>
          <w:p w14:paraId="39BA1E2F" w14:textId="77777777" w:rsidR="001130DB" w:rsidRPr="007838ED" w:rsidRDefault="001130DB" w:rsidP="00FC5CC4">
            <w:pPr>
              <w:contextualSpacing/>
              <w:jc w:val="center"/>
              <w:rPr>
                <w:rFonts w:ascii="Times New Roman" w:hAnsi="Times New Roman" w:cs="Times New Roman"/>
                <w:sz w:val="28"/>
                <w:szCs w:val="28"/>
              </w:rPr>
            </w:pPr>
            <w:r w:rsidRPr="007838ED">
              <w:rPr>
                <w:rFonts w:ascii="Times New Roman" w:hAnsi="Times New Roman" w:cs="Times New Roman"/>
                <w:sz w:val="28"/>
                <w:szCs w:val="28"/>
              </w:rPr>
              <w:t>2020 год</w:t>
            </w:r>
          </w:p>
        </w:tc>
        <w:tc>
          <w:tcPr>
            <w:tcW w:w="1368" w:type="dxa"/>
            <w:vAlign w:val="center"/>
          </w:tcPr>
          <w:p w14:paraId="3424C1C6" w14:textId="77777777" w:rsidR="001130DB" w:rsidRPr="007838ED" w:rsidRDefault="001130DB" w:rsidP="00FC5CC4">
            <w:pPr>
              <w:contextualSpacing/>
              <w:jc w:val="center"/>
              <w:rPr>
                <w:rFonts w:ascii="Times New Roman" w:hAnsi="Times New Roman" w:cs="Times New Roman"/>
                <w:sz w:val="28"/>
                <w:szCs w:val="28"/>
              </w:rPr>
            </w:pPr>
            <w:r w:rsidRPr="007838ED">
              <w:rPr>
                <w:rFonts w:ascii="Times New Roman" w:hAnsi="Times New Roman" w:cs="Times New Roman"/>
                <w:sz w:val="28"/>
                <w:szCs w:val="28"/>
              </w:rPr>
              <w:t>2021 год</w:t>
            </w:r>
          </w:p>
        </w:tc>
        <w:tc>
          <w:tcPr>
            <w:tcW w:w="1751" w:type="dxa"/>
            <w:vAlign w:val="center"/>
          </w:tcPr>
          <w:p w14:paraId="112305AE" w14:textId="77777777" w:rsidR="001F3994" w:rsidRPr="007838ED" w:rsidRDefault="001F3994" w:rsidP="00FC5CC4">
            <w:pPr>
              <w:contextualSpacing/>
              <w:jc w:val="center"/>
              <w:rPr>
                <w:rFonts w:ascii="Times New Roman" w:hAnsi="Times New Roman" w:cs="Times New Roman"/>
                <w:sz w:val="28"/>
                <w:szCs w:val="28"/>
              </w:rPr>
            </w:pPr>
          </w:p>
          <w:p w14:paraId="2CD33903" w14:textId="3E3EFAA9" w:rsidR="001130DB" w:rsidRPr="007838ED" w:rsidRDefault="001130DB" w:rsidP="00FC5CC4">
            <w:pPr>
              <w:contextualSpacing/>
              <w:jc w:val="center"/>
              <w:rPr>
                <w:rFonts w:ascii="Times New Roman" w:hAnsi="Times New Roman" w:cs="Times New Roman"/>
                <w:sz w:val="28"/>
                <w:szCs w:val="28"/>
              </w:rPr>
            </w:pPr>
            <w:r w:rsidRPr="007838ED">
              <w:rPr>
                <w:rFonts w:ascii="Times New Roman" w:hAnsi="Times New Roman" w:cs="Times New Roman"/>
                <w:sz w:val="28"/>
                <w:szCs w:val="28"/>
              </w:rPr>
              <w:t xml:space="preserve">Отклонение, % </w:t>
            </w:r>
          </w:p>
          <w:p w14:paraId="012A9476" w14:textId="52A55C50" w:rsidR="001F3994" w:rsidRPr="007838ED" w:rsidRDefault="001F3994" w:rsidP="00FC5CC4">
            <w:pPr>
              <w:contextualSpacing/>
              <w:jc w:val="center"/>
              <w:rPr>
                <w:rFonts w:ascii="Times New Roman" w:hAnsi="Times New Roman" w:cs="Times New Roman"/>
                <w:sz w:val="28"/>
                <w:szCs w:val="28"/>
              </w:rPr>
            </w:pPr>
          </w:p>
        </w:tc>
      </w:tr>
      <w:tr w:rsidR="001130DB" w14:paraId="1DB68F02" w14:textId="77777777" w:rsidTr="00173331">
        <w:tc>
          <w:tcPr>
            <w:tcW w:w="5524" w:type="dxa"/>
            <w:vAlign w:val="center"/>
          </w:tcPr>
          <w:p w14:paraId="138548D2" w14:textId="77777777" w:rsidR="001130DB" w:rsidRDefault="001130DB" w:rsidP="00F77863">
            <w:pPr>
              <w:contextualSpacing/>
              <w:rPr>
                <w:rFonts w:ascii="Times New Roman" w:hAnsi="Times New Roman" w:cs="Times New Roman"/>
                <w:sz w:val="24"/>
                <w:szCs w:val="24"/>
              </w:rPr>
            </w:pPr>
            <w:r w:rsidRPr="009E7B21">
              <w:rPr>
                <w:rFonts w:ascii="Times New Roman" w:hAnsi="Times New Roman" w:cs="Times New Roman"/>
                <w:sz w:val="24"/>
                <w:szCs w:val="24"/>
              </w:rPr>
              <w:t xml:space="preserve">Денежные средства </w:t>
            </w:r>
            <w:r>
              <w:rPr>
                <w:rFonts w:ascii="Times New Roman" w:hAnsi="Times New Roman" w:cs="Times New Roman"/>
                <w:sz w:val="24"/>
                <w:szCs w:val="24"/>
              </w:rPr>
              <w:t>направленные на мероприятия по обеспечению безопасности дорожного движения, тыс.</w:t>
            </w:r>
            <w:r w:rsidR="00173331">
              <w:rPr>
                <w:rFonts w:ascii="Times New Roman" w:hAnsi="Times New Roman" w:cs="Times New Roman"/>
                <w:sz w:val="24"/>
                <w:szCs w:val="24"/>
              </w:rPr>
              <w:t xml:space="preserve"> </w:t>
            </w:r>
            <w:r>
              <w:rPr>
                <w:rFonts w:ascii="Times New Roman" w:hAnsi="Times New Roman" w:cs="Times New Roman"/>
                <w:sz w:val="24"/>
                <w:szCs w:val="24"/>
              </w:rPr>
              <w:t>руб.</w:t>
            </w:r>
          </w:p>
          <w:p w14:paraId="3DEBC96F" w14:textId="42A6C94C" w:rsidR="001F3994" w:rsidRPr="009E7B21" w:rsidRDefault="001F3994" w:rsidP="00F77863">
            <w:pPr>
              <w:contextualSpacing/>
              <w:rPr>
                <w:rFonts w:ascii="Times New Roman" w:hAnsi="Times New Roman" w:cs="Times New Roman"/>
                <w:sz w:val="24"/>
                <w:szCs w:val="24"/>
              </w:rPr>
            </w:pPr>
          </w:p>
        </w:tc>
        <w:tc>
          <w:tcPr>
            <w:tcW w:w="1489" w:type="dxa"/>
            <w:vAlign w:val="center"/>
          </w:tcPr>
          <w:p w14:paraId="199B8630" w14:textId="77777777" w:rsidR="001130DB" w:rsidRPr="002B6E0B" w:rsidRDefault="001130DB" w:rsidP="00F77863">
            <w:pPr>
              <w:contextualSpacing/>
              <w:jc w:val="center"/>
              <w:rPr>
                <w:rFonts w:ascii="Times New Roman" w:hAnsi="Times New Roman" w:cs="Times New Roman"/>
                <w:sz w:val="26"/>
                <w:szCs w:val="26"/>
              </w:rPr>
            </w:pPr>
            <w:r>
              <w:rPr>
                <w:rFonts w:ascii="Times New Roman" w:hAnsi="Times New Roman" w:cs="Times New Roman"/>
                <w:sz w:val="26"/>
                <w:szCs w:val="26"/>
              </w:rPr>
              <w:t>5 066,3</w:t>
            </w:r>
          </w:p>
        </w:tc>
        <w:tc>
          <w:tcPr>
            <w:tcW w:w="1368" w:type="dxa"/>
            <w:vAlign w:val="center"/>
          </w:tcPr>
          <w:p w14:paraId="7E779143" w14:textId="77777777" w:rsidR="001130DB" w:rsidRPr="002B6E0B" w:rsidRDefault="001130DB" w:rsidP="00F77863">
            <w:pPr>
              <w:contextualSpacing/>
              <w:jc w:val="center"/>
              <w:rPr>
                <w:rFonts w:ascii="Times New Roman" w:hAnsi="Times New Roman" w:cs="Times New Roman"/>
                <w:sz w:val="26"/>
                <w:szCs w:val="26"/>
              </w:rPr>
            </w:pPr>
            <w:r>
              <w:rPr>
                <w:rFonts w:ascii="Times New Roman" w:hAnsi="Times New Roman" w:cs="Times New Roman"/>
                <w:sz w:val="26"/>
                <w:szCs w:val="26"/>
              </w:rPr>
              <w:t>9 689,5</w:t>
            </w:r>
          </w:p>
        </w:tc>
        <w:tc>
          <w:tcPr>
            <w:tcW w:w="1751" w:type="dxa"/>
            <w:vAlign w:val="center"/>
          </w:tcPr>
          <w:p w14:paraId="4C0CAF86" w14:textId="77777777" w:rsidR="001130DB" w:rsidRPr="002B6E0B" w:rsidRDefault="001130DB" w:rsidP="00F77863">
            <w:pPr>
              <w:contextualSpacing/>
              <w:jc w:val="center"/>
              <w:rPr>
                <w:rFonts w:ascii="Times New Roman" w:hAnsi="Times New Roman" w:cs="Times New Roman"/>
                <w:sz w:val="26"/>
                <w:szCs w:val="26"/>
              </w:rPr>
            </w:pPr>
            <w:r>
              <w:rPr>
                <w:rFonts w:ascii="Times New Roman" w:hAnsi="Times New Roman" w:cs="Times New Roman"/>
                <w:sz w:val="26"/>
                <w:szCs w:val="26"/>
              </w:rPr>
              <w:t>93,5</w:t>
            </w:r>
          </w:p>
        </w:tc>
      </w:tr>
      <w:tr w:rsidR="001130DB" w14:paraId="0A02FE30" w14:textId="77777777" w:rsidTr="00173331">
        <w:tc>
          <w:tcPr>
            <w:tcW w:w="5524" w:type="dxa"/>
            <w:vAlign w:val="center"/>
          </w:tcPr>
          <w:p w14:paraId="7F9905B5" w14:textId="58FF7D1A" w:rsidR="001130DB" w:rsidRPr="009E7B21" w:rsidRDefault="001130DB" w:rsidP="00F77863">
            <w:pPr>
              <w:contextualSpacing/>
              <w:rPr>
                <w:rFonts w:ascii="Times New Roman" w:hAnsi="Times New Roman" w:cs="Times New Roman"/>
                <w:sz w:val="24"/>
                <w:szCs w:val="24"/>
              </w:rPr>
            </w:pPr>
            <w:r w:rsidRPr="003668E9">
              <w:rPr>
                <w:rFonts w:ascii="Times New Roman" w:hAnsi="Times New Roman" w:cs="Times New Roman"/>
                <w:i/>
                <w:sz w:val="24"/>
                <w:szCs w:val="24"/>
              </w:rPr>
              <w:t>Средства местного бюджета, тыс.</w:t>
            </w:r>
            <w:r w:rsidR="00173331">
              <w:rPr>
                <w:rFonts w:ascii="Times New Roman" w:hAnsi="Times New Roman" w:cs="Times New Roman"/>
                <w:i/>
                <w:sz w:val="24"/>
                <w:szCs w:val="24"/>
              </w:rPr>
              <w:t xml:space="preserve"> </w:t>
            </w:r>
            <w:r w:rsidRPr="003668E9">
              <w:rPr>
                <w:rFonts w:ascii="Times New Roman" w:hAnsi="Times New Roman" w:cs="Times New Roman"/>
                <w:i/>
                <w:sz w:val="24"/>
                <w:szCs w:val="24"/>
              </w:rPr>
              <w:t>руб.</w:t>
            </w:r>
          </w:p>
        </w:tc>
        <w:tc>
          <w:tcPr>
            <w:tcW w:w="1489" w:type="dxa"/>
            <w:vAlign w:val="center"/>
          </w:tcPr>
          <w:p w14:paraId="2C7CE39F" w14:textId="77777777" w:rsidR="001130DB" w:rsidRPr="00854799" w:rsidRDefault="001130DB" w:rsidP="00F77863">
            <w:pPr>
              <w:contextualSpacing/>
              <w:jc w:val="center"/>
              <w:rPr>
                <w:rFonts w:ascii="Times New Roman" w:hAnsi="Times New Roman" w:cs="Times New Roman"/>
                <w:i/>
                <w:sz w:val="26"/>
                <w:szCs w:val="26"/>
              </w:rPr>
            </w:pPr>
            <w:r w:rsidRPr="00854799">
              <w:rPr>
                <w:rFonts w:ascii="Times New Roman" w:hAnsi="Times New Roman" w:cs="Times New Roman"/>
                <w:i/>
                <w:sz w:val="26"/>
                <w:szCs w:val="26"/>
              </w:rPr>
              <w:t>5 066,3</w:t>
            </w:r>
          </w:p>
        </w:tc>
        <w:tc>
          <w:tcPr>
            <w:tcW w:w="1368" w:type="dxa"/>
            <w:vAlign w:val="center"/>
          </w:tcPr>
          <w:p w14:paraId="4E350FC5" w14:textId="77777777" w:rsidR="001130DB" w:rsidRPr="00854799"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7 973,1</w:t>
            </w:r>
          </w:p>
        </w:tc>
        <w:tc>
          <w:tcPr>
            <w:tcW w:w="1751" w:type="dxa"/>
            <w:vAlign w:val="center"/>
          </w:tcPr>
          <w:p w14:paraId="485FB674" w14:textId="77777777" w:rsidR="001F3994" w:rsidRDefault="001F3994" w:rsidP="00F77863">
            <w:pPr>
              <w:contextualSpacing/>
              <w:jc w:val="center"/>
              <w:rPr>
                <w:rFonts w:ascii="Times New Roman" w:hAnsi="Times New Roman" w:cs="Times New Roman"/>
                <w:i/>
                <w:sz w:val="26"/>
                <w:szCs w:val="26"/>
              </w:rPr>
            </w:pPr>
          </w:p>
          <w:p w14:paraId="34A2873F" w14:textId="5A2B40BF" w:rsidR="001130D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lastRenderedPageBreak/>
              <w:t>57,4</w:t>
            </w:r>
          </w:p>
          <w:p w14:paraId="64AADD91" w14:textId="5655CCE6" w:rsidR="001F3994" w:rsidRPr="00854799" w:rsidRDefault="001F3994" w:rsidP="00F77863">
            <w:pPr>
              <w:contextualSpacing/>
              <w:jc w:val="center"/>
              <w:rPr>
                <w:rFonts w:ascii="Times New Roman" w:hAnsi="Times New Roman" w:cs="Times New Roman"/>
                <w:i/>
                <w:sz w:val="26"/>
                <w:szCs w:val="26"/>
              </w:rPr>
            </w:pPr>
          </w:p>
        </w:tc>
      </w:tr>
      <w:tr w:rsidR="001130DB" w14:paraId="1E91EB6B" w14:textId="77777777" w:rsidTr="00173331">
        <w:tc>
          <w:tcPr>
            <w:tcW w:w="5524" w:type="dxa"/>
            <w:vAlign w:val="center"/>
          </w:tcPr>
          <w:p w14:paraId="2FDE2A3D" w14:textId="5C6F4654" w:rsidR="001130DB" w:rsidRPr="009E7B21" w:rsidRDefault="001130DB" w:rsidP="00F77863">
            <w:pPr>
              <w:contextualSpacing/>
              <w:rPr>
                <w:rFonts w:ascii="Times New Roman" w:hAnsi="Times New Roman" w:cs="Times New Roman"/>
                <w:sz w:val="24"/>
                <w:szCs w:val="24"/>
              </w:rPr>
            </w:pPr>
            <w:r w:rsidRPr="003668E9">
              <w:rPr>
                <w:rFonts w:ascii="Times New Roman" w:hAnsi="Times New Roman" w:cs="Times New Roman"/>
                <w:i/>
                <w:sz w:val="24"/>
                <w:szCs w:val="24"/>
              </w:rPr>
              <w:lastRenderedPageBreak/>
              <w:t>Средства областного бюджета, тыс.</w:t>
            </w:r>
            <w:r w:rsidR="00173331">
              <w:rPr>
                <w:rFonts w:ascii="Times New Roman" w:hAnsi="Times New Roman" w:cs="Times New Roman"/>
                <w:i/>
                <w:sz w:val="24"/>
                <w:szCs w:val="24"/>
              </w:rPr>
              <w:t xml:space="preserve"> </w:t>
            </w:r>
            <w:r w:rsidRPr="003668E9">
              <w:rPr>
                <w:rFonts w:ascii="Times New Roman" w:hAnsi="Times New Roman" w:cs="Times New Roman"/>
                <w:i/>
                <w:sz w:val="24"/>
                <w:szCs w:val="24"/>
              </w:rPr>
              <w:t>руб.</w:t>
            </w:r>
          </w:p>
        </w:tc>
        <w:tc>
          <w:tcPr>
            <w:tcW w:w="1489" w:type="dxa"/>
            <w:vAlign w:val="center"/>
          </w:tcPr>
          <w:p w14:paraId="790745D7" w14:textId="77777777" w:rsidR="001130DB" w:rsidRPr="00854799" w:rsidRDefault="001130DB" w:rsidP="00F77863">
            <w:pPr>
              <w:contextualSpacing/>
              <w:jc w:val="center"/>
              <w:rPr>
                <w:rFonts w:ascii="Times New Roman" w:hAnsi="Times New Roman" w:cs="Times New Roman"/>
                <w:i/>
                <w:sz w:val="26"/>
                <w:szCs w:val="26"/>
              </w:rPr>
            </w:pPr>
            <w:r w:rsidRPr="00854799">
              <w:rPr>
                <w:rFonts w:ascii="Times New Roman" w:hAnsi="Times New Roman" w:cs="Times New Roman"/>
                <w:i/>
                <w:sz w:val="26"/>
                <w:szCs w:val="26"/>
              </w:rPr>
              <w:t>-</w:t>
            </w:r>
          </w:p>
        </w:tc>
        <w:tc>
          <w:tcPr>
            <w:tcW w:w="1368" w:type="dxa"/>
            <w:vAlign w:val="center"/>
          </w:tcPr>
          <w:p w14:paraId="270F4796" w14:textId="77777777" w:rsidR="001130DB" w:rsidRPr="00854799"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1 716,4</w:t>
            </w:r>
          </w:p>
        </w:tc>
        <w:tc>
          <w:tcPr>
            <w:tcW w:w="1751" w:type="dxa"/>
            <w:vAlign w:val="center"/>
          </w:tcPr>
          <w:p w14:paraId="7901BC65" w14:textId="77777777" w:rsidR="001F3994" w:rsidRDefault="001F3994" w:rsidP="00F77863">
            <w:pPr>
              <w:contextualSpacing/>
              <w:jc w:val="center"/>
              <w:rPr>
                <w:rFonts w:ascii="Times New Roman" w:hAnsi="Times New Roman" w:cs="Times New Roman"/>
                <w:i/>
                <w:sz w:val="26"/>
                <w:szCs w:val="26"/>
              </w:rPr>
            </w:pPr>
          </w:p>
          <w:p w14:paraId="38D57F76" w14:textId="7187923A" w:rsidR="001130DB" w:rsidRDefault="001130DB" w:rsidP="00F77863">
            <w:pPr>
              <w:contextualSpacing/>
              <w:jc w:val="center"/>
              <w:rPr>
                <w:rFonts w:ascii="Times New Roman" w:hAnsi="Times New Roman" w:cs="Times New Roman"/>
                <w:i/>
                <w:sz w:val="26"/>
                <w:szCs w:val="26"/>
              </w:rPr>
            </w:pPr>
            <w:r>
              <w:rPr>
                <w:rFonts w:ascii="Times New Roman" w:hAnsi="Times New Roman" w:cs="Times New Roman"/>
                <w:i/>
                <w:sz w:val="26"/>
                <w:szCs w:val="26"/>
              </w:rPr>
              <w:t>100</w:t>
            </w:r>
          </w:p>
          <w:p w14:paraId="103A1059" w14:textId="1AE75C88" w:rsidR="001F3994" w:rsidRPr="00854799" w:rsidRDefault="001F3994" w:rsidP="00F77863">
            <w:pPr>
              <w:contextualSpacing/>
              <w:jc w:val="center"/>
              <w:rPr>
                <w:rFonts w:ascii="Times New Roman" w:hAnsi="Times New Roman" w:cs="Times New Roman"/>
                <w:i/>
                <w:sz w:val="26"/>
                <w:szCs w:val="26"/>
              </w:rPr>
            </w:pPr>
          </w:p>
        </w:tc>
      </w:tr>
    </w:tbl>
    <w:p w14:paraId="5F012D7A" w14:textId="77777777" w:rsidR="001130DB" w:rsidRDefault="001130DB" w:rsidP="001130DB">
      <w:pPr>
        <w:spacing w:line="240" w:lineRule="auto"/>
        <w:contextualSpacing/>
        <w:jc w:val="both"/>
        <w:rPr>
          <w:rFonts w:ascii="Times New Roman" w:hAnsi="Times New Roman" w:cs="Times New Roman"/>
          <w:sz w:val="28"/>
          <w:szCs w:val="28"/>
        </w:rPr>
      </w:pPr>
    </w:p>
    <w:p w14:paraId="4B3A97B5" w14:textId="77777777" w:rsidR="001130DB" w:rsidRDefault="001130DB" w:rsidP="001130DB">
      <w:pPr>
        <w:spacing w:line="240" w:lineRule="auto"/>
        <w:contextualSpacing/>
        <w:jc w:val="both"/>
        <w:rPr>
          <w:rFonts w:ascii="Times New Roman" w:hAnsi="Times New Roman" w:cs="Times New Roman"/>
          <w:sz w:val="28"/>
          <w:szCs w:val="28"/>
        </w:rPr>
      </w:pPr>
      <w:r>
        <w:rPr>
          <w:noProof/>
          <w:lang w:eastAsia="ru-RU"/>
        </w:rPr>
        <w:drawing>
          <wp:inline distT="0" distB="0" distL="0" distR="0" wp14:anchorId="7E5FC230" wp14:editId="4A2C99AE">
            <wp:extent cx="6438900" cy="3505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DAD44C" w14:textId="77777777" w:rsidR="001130DB" w:rsidRDefault="001130DB" w:rsidP="001130DB">
      <w:pPr>
        <w:spacing w:line="240" w:lineRule="auto"/>
        <w:ind w:firstLine="708"/>
        <w:contextualSpacing/>
        <w:jc w:val="both"/>
        <w:rPr>
          <w:rFonts w:ascii="Times New Roman" w:hAnsi="Times New Roman" w:cs="Times New Roman"/>
          <w:sz w:val="28"/>
          <w:szCs w:val="28"/>
        </w:rPr>
      </w:pPr>
    </w:p>
    <w:p w14:paraId="630F1D68" w14:textId="6EF41EEB" w:rsidR="001130DB" w:rsidRDefault="001130DB" w:rsidP="001130DB">
      <w:pPr>
        <w:spacing w:line="240" w:lineRule="auto"/>
        <w:ind w:firstLine="708"/>
        <w:contextualSpacing/>
        <w:jc w:val="both"/>
        <w:rPr>
          <w:rFonts w:ascii="Times New Roman" w:hAnsi="Times New Roman" w:cs="Times New Roman"/>
          <w:sz w:val="28"/>
          <w:szCs w:val="28"/>
        </w:rPr>
      </w:pPr>
      <w:r w:rsidRPr="00BE540C">
        <w:rPr>
          <w:rFonts w:ascii="Times New Roman" w:hAnsi="Times New Roman" w:cs="Times New Roman"/>
          <w:sz w:val="28"/>
          <w:szCs w:val="28"/>
        </w:rPr>
        <w:t xml:space="preserve">В рамках реализации полномочий по решению вопросов местного значения, связанных с обеспечением безопасности дорожного движения на территории города Усолье-Сибирское, проведены следующие основные мероприятия: </w:t>
      </w:r>
    </w:p>
    <w:p w14:paraId="44FE2F80" w14:textId="77777777" w:rsidR="00AD7E68" w:rsidRPr="00BE540C" w:rsidRDefault="00AD7E68" w:rsidP="001130DB">
      <w:pPr>
        <w:spacing w:line="240" w:lineRule="auto"/>
        <w:ind w:firstLine="708"/>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859"/>
        <w:gridCol w:w="1116"/>
        <w:gridCol w:w="1104"/>
        <w:gridCol w:w="3391"/>
        <w:gridCol w:w="1725"/>
      </w:tblGrid>
      <w:tr w:rsidR="001130DB" w14:paraId="203FD22F" w14:textId="77777777" w:rsidTr="00F77863">
        <w:tc>
          <w:tcPr>
            <w:tcW w:w="2888" w:type="dxa"/>
            <w:vAlign w:val="center"/>
          </w:tcPr>
          <w:p w14:paraId="55E808A7"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Мероприятие</w:t>
            </w:r>
          </w:p>
        </w:tc>
        <w:tc>
          <w:tcPr>
            <w:tcW w:w="1121" w:type="dxa"/>
            <w:vAlign w:val="center"/>
          </w:tcPr>
          <w:p w14:paraId="41A0E1C2"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2020 год</w:t>
            </w:r>
          </w:p>
        </w:tc>
        <w:tc>
          <w:tcPr>
            <w:tcW w:w="1105" w:type="dxa"/>
            <w:vAlign w:val="center"/>
          </w:tcPr>
          <w:p w14:paraId="5401A951"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2021 год</w:t>
            </w:r>
          </w:p>
        </w:tc>
        <w:tc>
          <w:tcPr>
            <w:tcW w:w="3432" w:type="dxa"/>
            <w:vAlign w:val="center"/>
          </w:tcPr>
          <w:p w14:paraId="4B63C38F" w14:textId="77777777" w:rsid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 xml:space="preserve">Примечание </w:t>
            </w:r>
          </w:p>
          <w:p w14:paraId="5EC95A19" w14:textId="3628842F"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(данные за 2021 год)</w:t>
            </w:r>
          </w:p>
        </w:tc>
        <w:tc>
          <w:tcPr>
            <w:tcW w:w="1509" w:type="dxa"/>
            <w:vAlign w:val="center"/>
          </w:tcPr>
          <w:p w14:paraId="6D924A78" w14:textId="77777777" w:rsidR="001130DB" w:rsidRPr="007838ED" w:rsidRDefault="001130DB" w:rsidP="00F77863">
            <w:pPr>
              <w:contextualSpacing/>
              <w:jc w:val="center"/>
              <w:rPr>
                <w:rFonts w:ascii="Times New Roman" w:hAnsi="Times New Roman" w:cs="Times New Roman"/>
                <w:sz w:val="28"/>
                <w:szCs w:val="28"/>
              </w:rPr>
            </w:pPr>
            <w:r w:rsidRPr="007838ED">
              <w:rPr>
                <w:rFonts w:ascii="Times New Roman" w:hAnsi="Times New Roman" w:cs="Times New Roman"/>
                <w:sz w:val="28"/>
                <w:szCs w:val="28"/>
              </w:rPr>
              <w:t>Отклонение, %</w:t>
            </w:r>
          </w:p>
        </w:tc>
      </w:tr>
      <w:tr w:rsidR="001130DB" w14:paraId="7D68E570" w14:textId="77777777" w:rsidTr="00F77863">
        <w:tc>
          <w:tcPr>
            <w:tcW w:w="2888" w:type="dxa"/>
            <w:vAlign w:val="center"/>
          </w:tcPr>
          <w:p w14:paraId="4B6F20D4" w14:textId="77777777" w:rsidR="001130DB" w:rsidRPr="001D3A29" w:rsidRDefault="001130DB" w:rsidP="00F77863">
            <w:pPr>
              <w:contextualSpacing/>
              <w:jc w:val="both"/>
              <w:rPr>
                <w:rFonts w:ascii="Times New Roman" w:hAnsi="Times New Roman" w:cs="Times New Roman"/>
                <w:sz w:val="24"/>
                <w:szCs w:val="24"/>
              </w:rPr>
            </w:pPr>
            <w:r w:rsidRPr="00ED3C8C">
              <w:rPr>
                <w:rFonts w:ascii="Times New Roman" w:hAnsi="Times New Roman" w:cs="Times New Roman"/>
                <w:sz w:val="24"/>
                <w:szCs w:val="24"/>
              </w:rPr>
              <w:t>Содержание, ремонт светофорных объектов</w:t>
            </w:r>
            <w:r>
              <w:rPr>
                <w:rFonts w:ascii="Times New Roman" w:hAnsi="Times New Roman" w:cs="Times New Roman"/>
                <w:sz w:val="24"/>
                <w:szCs w:val="24"/>
              </w:rPr>
              <w:t>, шт.</w:t>
            </w:r>
          </w:p>
        </w:tc>
        <w:tc>
          <w:tcPr>
            <w:tcW w:w="1121" w:type="dxa"/>
            <w:vAlign w:val="center"/>
          </w:tcPr>
          <w:p w14:paraId="014B30FF"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105" w:type="dxa"/>
            <w:vAlign w:val="center"/>
          </w:tcPr>
          <w:p w14:paraId="3CA36128"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432" w:type="dxa"/>
            <w:vAlign w:val="center"/>
          </w:tcPr>
          <w:p w14:paraId="62D3100D" w14:textId="2E7EA2F6" w:rsidR="001130DB" w:rsidRPr="00550FA6" w:rsidRDefault="001130DB" w:rsidP="00F77863">
            <w:pPr>
              <w:contextualSpacing/>
              <w:jc w:val="both"/>
              <w:rPr>
                <w:rFonts w:ascii="Times New Roman" w:hAnsi="Times New Roman" w:cs="Times New Roman"/>
                <w:sz w:val="24"/>
                <w:szCs w:val="24"/>
                <w:highlight w:val="yellow"/>
              </w:rPr>
            </w:pPr>
            <w:r w:rsidRPr="00854799">
              <w:rPr>
                <w:rFonts w:ascii="Times New Roman" w:hAnsi="Times New Roman" w:cs="Times New Roman"/>
                <w:sz w:val="24"/>
                <w:szCs w:val="24"/>
              </w:rPr>
              <w:t xml:space="preserve">Объем расходов </w:t>
            </w:r>
            <w:proofErr w:type="gramStart"/>
            <w:r w:rsidRPr="00854799">
              <w:rPr>
                <w:rFonts w:ascii="Times New Roman" w:hAnsi="Times New Roman" w:cs="Times New Roman"/>
                <w:sz w:val="24"/>
                <w:szCs w:val="24"/>
              </w:rPr>
              <w:t xml:space="preserve">составляет  </w:t>
            </w:r>
            <w:r>
              <w:rPr>
                <w:rFonts w:ascii="Times New Roman" w:hAnsi="Times New Roman" w:cs="Times New Roman"/>
                <w:sz w:val="24"/>
                <w:szCs w:val="24"/>
              </w:rPr>
              <w:t>630</w:t>
            </w:r>
            <w:proofErr w:type="gramEnd"/>
            <w:r>
              <w:rPr>
                <w:rFonts w:ascii="Times New Roman" w:hAnsi="Times New Roman" w:cs="Times New Roman"/>
                <w:sz w:val="24"/>
                <w:szCs w:val="24"/>
              </w:rPr>
              <w:t>,5</w:t>
            </w:r>
            <w:r w:rsidRPr="00854799">
              <w:rPr>
                <w:rFonts w:ascii="Times New Roman" w:hAnsi="Times New Roman" w:cs="Times New Roman"/>
                <w:sz w:val="24"/>
                <w:szCs w:val="24"/>
              </w:rPr>
              <w:t xml:space="preserve"> тыс.</w:t>
            </w:r>
            <w:r w:rsidR="00173331">
              <w:rPr>
                <w:rFonts w:ascii="Times New Roman" w:hAnsi="Times New Roman" w:cs="Times New Roman"/>
                <w:sz w:val="24"/>
                <w:szCs w:val="24"/>
              </w:rPr>
              <w:t xml:space="preserve"> </w:t>
            </w:r>
            <w:r w:rsidRPr="00854799">
              <w:rPr>
                <w:rFonts w:ascii="Times New Roman" w:hAnsi="Times New Roman" w:cs="Times New Roman"/>
                <w:sz w:val="24"/>
                <w:szCs w:val="24"/>
              </w:rPr>
              <w:t>руб.</w:t>
            </w:r>
          </w:p>
        </w:tc>
        <w:tc>
          <w:tcPr>
            <w:tcW w:w="1509" w:type="dxa"/>
            <w:vAlign w:val="center"/>
          </w:tcPr>
          <w:p w14:paraId="561BA3D4"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1130DB" w14:paraId="45B6A97F" w14:textId="77777777" w:rsidTr="00F77863">
        <w:tc>
          <w:tcPr>
            <w:tcW w:w="2888" w:type="dxa"/>
            <w:vAlign w:val="center"/>
          </w:tcPr>
          <w:p w14:paraId="3C36E955" w14:textId="77777777" w:rsidR="001130DB" w:rsidRPr="001D3A29" w:rsidRDefault="001130DB" w:rsidP="00F77863">
            <w:pPr>
              <w:contextualSpacing/>
              <w:jc w:val="both"/>
              <w:rPr>
                <w:rFonts w:ascii="Times New Roman" w:hAnsi="Times New Roman" w:cs="Times New Roman"/>
                <w:sz w:val="24"/>
                <w:szCs w:val="24"/>
              </w:rPr>
            </w:pPr>
            <w:r w:rsidRPr="00ED3C8C">
              <w:rPr>
                <w:rFonts w:ascii="Times New Roman" w:hAnsi="Times New Roman" w:cs="Times New Roman"/>
                <w:sz w:val="24"/>
                <w:szCs w:val="24"/>
              </w:rPr>
              <w:t>Приведение в соответствие и содержание дорожных знаков согласно ГОСТ Р   52289-2004</w:t>
            </w:r>
            <w:r>
              <w:rPr>
                <w:rFonts w:ascii="Times New Roman" w:hAnsi="Times New Roman" w:cs="Times New Roman"/>
                <w:sz w:val="24"/>
                <w:szCs w:val="24"/>
              </w:rPr>
              <w:t>, шт.</w:t>
            </w:r>
          </w:p>
        </w:tc>
        <w:tc>
          <w:tcPr>
            <w:tcW w:w="1121" w:type="dxa"/>
            <w:vAlign w:val="center"/>
          </w:tcPr>
          <w:p w14:paraId="21A22E3C"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105" w:type="dxa"/>
            <w:vAlign w:val="center"/>
          </w:tcPr>
          <w:p w14:paraId="65D46ACB"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206</w:t>
            </w:r>
          </w:p>
        </w:tc>
        <w:tc>
          <w:tcPr>
            <w:tcW w:w="3432" w:type="dxa"/>
            <w:vAlign w:val="center"/>
          </w:tcPr>
          <w:p w14:paraId="2111D407" w14:textId="4B3E873E" w:rsidR="001130DB" w:rsidRPr="00550FA6" w:rsidRDefault="001130DB" w:rsidP="00F77863">
            <w:pPr>
              <w:contextualSpacing/>
              <w:jc w:val="both"/>
              <w:rPr>
                <w:rFonts w:ascii="Times New Roman" w:hAnsi="Times New Roman" w:cs="Times New Roman"/>
                <w:sz w:val="24"/>
                <w:szCs w:val="24"/>
                <w:highlight w:val="yellow"/>
              </w:rPr>
            </w:pPr>
            <w:r w:rsidRPr="00854799">
              <w:rPr>
                <w:rFonts w:ascii="Times New Roman" w:hAnsi="Times New Roman" w:cs="Times New Roman"/>
                <w:sz w:val="24"/>
                <w:szCs w:val="24"/>
              </w:rPr>
              <w:t xml:space="preserve">Объем расходов составляет </w:t>
            </w:r>
            <w:r>
              <w:rPr>
                <w:rFonts w:ascii="Times New Roman" w:hAnsi="Times New Roman" w:cs="Times New Roman"/>
                <w:sz w:val="24"/>
                <w:szCs w:val="24"/>
              </w:rPr>
              <w:t>2 062,4</w:t>
            </w:r>
            <w:r w:rsidRPr="00854799">
              <w:rPr>
                <w:rFonts w:ascii="Times New Roman" w:hAnsi="Times New Roman" w:cs="Times New Roman"/>
                <w:sz w:val="24"/>
                <w:szCs w:val="24"/>
              </w:rPr>
              <w:t xml:space="preserve"> тыс.</w:t>
            </w:r>
            <w:r w:rsidR="00173331">
              <w:rPr>
                <w:rFonts w:ascii="Times New Roman" w:hAnsi="Times New Roman" w:cs="Times New Roman"/>
                <w:sz w:val="24"/>
                <w:szCs w:val="24"/>
              </w:rPr>
              <w:t xml:space="preserve"> </w:t>
            </w:r>
            <w:r w:rsidRPr="00854799">
              <w:rPr>
                <w:rFonts w:ascii="Times New Roman" w:hAnsi="Times New Roman" w:cs="Times New Roman"/>
                <w:sz w:val="24"/>
                <w:szCs w:val="24"/>
              </w:rPr>
              <w:t xml:space="preserve">руб. </w:t>
            </w:r>
          </w:p>
        </w:tc>
        <w:tc>
          <w:tcPr>
            <w:tcW w:w="1509" w:type="dxa"/>
            <w:vAlign w:val="center"/>
          </w:tcPr>
          <w:p w14:paraId="43FFC1B2"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37,3</w:t>
            </w:r>
          </w:p>
        </w:tc>
      </w:tr>
      <w:tr w:rsidR="001130DB" w14:paraId="1402DC34" w14:textId="77777777" w:rsidTr="00F77863">
        <w:tc>
          <w:tcPr>
            <w:tcW w:w="2888" w:type="dxa"/>
            <w:vAlign w:val="center"/>
          </w:tcPr>
          <w:p w14:paraId="0B915331" w14:textId="77777777" w:rsidR="001130DB" w:rsidRPr="001D3A29" w:rsidRDefault="001130DB" w:rsidP="00F77863">
            <w:pPr>
              <w:contextualSpacing/>
              <w:jc w:val="both"/>
              <w:rPr>
                <w:rFonts w:ascii="Times New Roman" w:hAnsi="Times New Roman" w:cs="Times New Roman"/>
                <w:sz w:val="24"/>
                <w:szCs w:val="24"/>
              </w:rPr>
            </w:pPr>
            <w:r w:rsidRPr="00ED3C8C">
              <w:rPr>
                <w:rFonts w:ascii="Times New Roman" w:hAnsi="Times New Roman" w:cs="Times New Roman"/>
                <w:sz w:val="24"/>
                <w:szCs w:val="24"/>
              </w:rPr>
              <w:t>Устройство дорожной разметки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1121" w:type="dxa"/>
            <w:vAlign w:val="center"/>
          </w:tcPr>
          <w:p w14:paraId="61314169"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8 740,0</w:t>
            </w:r>
          </w:p>
        </w:tc>
        <w:tc>
          <w:tcPr>
            <w:tcW w:w="1105" w:type="dxa"/>
            <w:vAlign w:val="center"/>
          </w:tcPr>
          <w:p w14:paraId="39A74557"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12 141,6</w:t>
            </w:r>
          </w:p>
        </w:tc>
        <w:tc>
          <w:tcPr>
            <w:tcW w:w="3432" w:type="dxa"/>
            <w:vAlign w:val="center"/>
          </w:tcPr>
          <w:p w14:paraId="611BFF88" w14:textId="38D72120" w:rsidR="001130DB" w:rsidRPr="00550FA6" w:rsidRDefault="001130DB" w:rsidP="00F77863">
            <w:pPr>
              <w:contextualSpacing/>
              <w:jc w:val="both"/>
              <w:rPr>
                <w:rFonts w:ascii="Times New Roman" w:hAnsi="Times New Roman" w:cs="Times New Roman"/>
                <w:sz w:val="24"/>
                <w:szCs w:val="24"/>
                <w:highlight w:val="yellow"/>
              </w:rPr>
            </w:pPr>
            <w:r w:rsidRPr="00FD1AAC">
              <w:rPr>
                <w:rFonts w:ascii="Times New Roman" w:hAnsi="Times New Roman" w:cs="Times New Roman"/>
                <w:sz w:val="24"/>
                <w:szCs w:val="24"/>
              </w:rPr>
              <w:t xml:space="preserve">Объем расходов составляет </w:t>
            </w:r>
            <w:r>
              <w:rPr>
                <w:rFonts w:ascii="Times New Roman" w:hAnsi="Times New Roman" w:cs="Times New Roman"/>
                <w:sz w:val="24"/>
                <w:szCs w:val="24"/>
              </w:rPr>
              <w:t>4 460,7</w:t>
            </w:r>
            <w:r w:rsidRPr="00FD1AAC">
              <w:rPr>
                <w:rFonts w:ascii="Times New Roman" w:hAnsi="Times New Roman" w:cs="Times New Roman"/>
                <w:sz w:val="24"/>
                <w:szCs w:val="24"/>
              </w:rPr>
              <w:t xml:space="preserve"> тыс.</w:t>
            </w:r>
            <w:r w:rsidR="00173331">
              <w:rPr>
                <w:rFonts w:ascii="Times New Roman" w:hAnsi="Times New Roman" w:cs="Times New Roman"/>
                <w:sz w:val="24"/>
                <w:szCs w:val="24"/>
              </w:rPr>
              <w:t xml:space="preserve"> </w:t>
            </w:r>
            <w:r w:rsidRPr="00FD1AAC">
              <w:rPr>
                <w:rFonts w:ascii="Times New Roman" w:hAnsi="Times New Roman" w:cs="Times New Roman"/>
                <w:sz w:val="24"/>
                <w:szCs w:val="24"/>
              </w:rPr>
              <w:t xml:space="preserve">руб. </w:t>
            </w:r>
          </w:p>
        </w:tc>
        <w:tc>
          <w:tcPr>
            <w:tcW w:w="1509" w:type="dxa"/>
            <w:vAlign w:val="center"/>
          </w:tcPr>
          <w:p w14:paraId="0A26F7F3"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38,9</w:t>
            </w:r>
          </w:p>
        </w:tc>
      </w:tr>
      <w:tr w:rsidR="001130DB" w14:paraId="52C35DFB" w14:textId="77777777" w:rsidTr="00F77863">
        <w:tc>
          <w:tcPr>
            <w:tcW w:w="2888" w:type="dxa"/>
            <w:vAlign w:val="center"/>
          </w:tcPr>
          <w:p w14:paraId="4CC66FD6" w14:textId="77777777" w:rsidR="001130DB" w:rsidRPr="001D3A29" w:rsidRDefault="001130DB" w:rsidP="00F77863">
            <w:pPr>
              <w:contextualSpacing/>
              <w:jc w:val="both"/>
              <w:rPr>
                <w:rFonts w:ascii="Times New Roman" w:hAnsi="Times New Roman" w:cs="Times New Roman"/>
                <w:sz w:val="24"/>
                <w:szCs w:val="24"/>
              </w:rPr>
            </w:pPr>
            <w:r w:rsidRPr="00386155">
              <w:rPr>
                <w:rFonts w:ascii="Times New Roman" w:hAnsi="Times New Roman" w:cs="Times New Roman"/>
                <w:sz w:val="24"/>
                <w:szCs w:val="24"/>
              </w:rPr>
              <w:t>Обустройство пешеходного перехо</w:t>
            </w:r>
            <w:r>
              <w:rPr>
                <w:rFonts w:ascii="Times New Roman" w:hAnsi="Times New Roman" w:cs="Times New Roman"/>
                <w:sz w:val="24"/>
                <w:szCs w:val="24"/>
              </w:rPr>
              <w:t>дных переходов, шт.</w:t>
            </w:r>
          </w:p>
        </w:tc>
        <w:tc>
          <w:tcPr>
            <w:tcW w:w="1121" w:type="dxa"/>
            <w:vAlign w:val="center"/>
          </w:tcPr>
          <w:p w14:paraId="73BD4060"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05" w:type="dxa"/>
            <w:vAlign w:val="center"/>
          </w:tcPr>
          <w:p w14:paraId="3E5BA8B3"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432" w:type="dxa"/>
            <w:vAlign w:val="center"/>
          </w:tcPr>
          <w:p w14:paraId="1A91DD08" w14:textId="7503279F" w:rsidR="00AD7E68" w:rsidRPr="00AD7E68" w:rsidRDefault="00AD7E68" w:rsidP="00AD7E68">
            <w:pPr>
              <w:autoSpaceDE w:val="0"/>
              <w:autoSpaceDN w:val="0"/>
              <w:adjustRightInd w:val="0"/>
              <w:jc w:val="both"/>
              <w:rPr>
                <w:rFonts w:ascii="Times New Roman" w:hAnsi="Times New Roman" w:cs="Times New Roman"/>
                <w:sz w:val="24"/>
                <w:szCs w:val="24"/>
                <w:lang w:val="x-none"/>
              </w:rPr>
            </w:pPr>
            <w:r w:rsidRPr="00AD7E68">
              <w:rPr>
                <w:rFonts w:ascii="Times New Roman" w:hAnsi="Times New Roman" w:cs="Times New Roman"/>
                <w:sz w:val="24"/>
                <w:szCs w:val="24"/>
                <w:lang w:val="x-none"/>
              </w:rPr>
              <w:t xml:space="preserve">В рамках национального проекта </w:t>
            </w:r>
            <w:r>
              <w:rPr>
                <w:rFonts w:ascii="Times New Roman" w:hAnsi="Times New Roman" w:cs="Times New Roman"/>
                <w:sz w:val="24"/>
                <w:szCs w:val="24"/>
              </w:rPr>
              <w:t>«</w:t>
            </w:r>
            <w:r w:rsidRPr="00AD7E68">
              <w:rPr>
                <w:rFonts w:ascii="Times New Roman" w:hAnsi="Times New Roman" w:cs="Times New Roman"/>
                <w:sz w:val="24"/>
                <w:szCs w:val="24"/>
                <w:lang w:val="x-none"/>
              </w:rPr>
              <w:t xml:space="preserve">"Безопасные качественные автомобильные </w:t>
            </w:r>
            <w:proofErr w:type="spellStart"/>
            <w:r w:rsidRPr="00AD7E68">
              <w:rPr>
                <w:rFonts w:ascii="Times New Roman" w:hAnsi="Times New Roman" w:cs="Times New Roman"/>
                <w:sz w:val="24"/>
                <w:szCs w:val="24"/>
                <w:lang w:val="x-none"/>
              </w:rPr>
              <w:t>дорогои</w:t>
            </w:r>
            <w:proofErr w:type="spellEnd"/>
            <w:r>
              <w:rPr>
                <w:rFonts w:ascii="Times New Roman" w:hAnsi="Times New Roman" w:cs="Times New Roman"/>
                <w:sz w:val="24"/>
                <w:szCs w:val="24"/>
              </w:rPr>
              <w:t>»</w:t>
            </w:r>
            <w:r w:rsidRPr="00AD7E68">
              <w:rPr>
                <w:rFonts w:ascii="Times New Roman" w:hAnsi="Times New Roman" w:cs="Times New Roman"/>
                <w:sz w:val="24"/>
                <w:szCs w:val="24"/>
                <w:lang w:val="x-none"/>
              </w:rPr>
              <w:t xml:space="preserve"> выполнены работы по модернизации пешеходного перехода в зоне ГОКУ </w:t>
            </w:r>
            <w:r>
              <w:rPr>
                <w:rFonts w:ascii="Times New Roman" w:hAnsi="Times New Roman" w:cs="Times New Roman"/>
                <w:sz w:val="24"/>
                <w:szCs w:val="24"/>
              </w:rPr>
              <w:t>«</w:t>
            </w:r>
            <w:r w:rsidRPr="00AD7E68">
              <w:rPr>
                <w:rFonts w:ascii="Times New Roman" w:hAnsi="Times New Roman" w:cs="Times New Roman"/>
                <w:sz w:val="24"/>
                <w:szCs w:val="24"/>
                <w:lang w:val="x-none"/>
              </w:rPr>
              <w:t xml:space="preserve">Санаторная школа интернат </w:t>
            </w:r>
            <w:r w:rsidRPr="00AD7E68">
              <w:rPr>
                <w:rFonts w:ascii="Times New Roman" w:hAnsi="Times New Roman" w:cs="Times New Roman"/>
                <w:sz w:val="24"/>
                <w:szCs w:val="24"/>
                <w:lang w:val="x-none"/>
              </w:rPr>
              <w:lastRenderedPageBreak/>
              <w:t>№ 4</w:t>
            </w:r>
            <w:r>
              <w:rPr>
                <w:rFonts w:ascii="Times New Roman" w:hAnsi="Times New Roman" w:cs="Times New Roman"/>
                <w:sz w:val="24"/>
                <w:szCs w:val="24"/>
              </w:rPr>
              <w:t>»</w:t>
            </w:r>
            <w:r w:rsidRPr="00AD7E68">
              <w:rPr>
                <w:rFonts w:ascii="Times New Roman" w:hAnsi="Times New Roman" w:cs="Times New Roman"/>
                <w:sz w:val="24"/>
                <w:szCs w:val="24"/>
                <w:lang w:val="x-none"/>
              </w:rPr>
              <w:t>, расположенного по адресу: г. Усолье-Сибирское, ул. Карла Маркса, д. 64.</w:t>
            </w:r>
          </w:p>
          <w:p w14:paraId="5D639E63" w14:textId="23E0CEAB" w:rsidR="001130DB" w:rsidRPr="00550FA6" w:rsidRDefault="001130DB" w:rsidP="00AD7E68">
            <w:pPr>
              <w:contextualSpacing/>
              <w:jc w:val="both"/>
              <w:rPr>
                <w:rFonts w:ascii="Times New Roman" w:hAnsi="Times New Roman" w:cs="Times New Roman"/>
                <w:sz w:val="24"/>
                <w:szCs w:val="24"/>
                <w:highlight w:val="yellow"/>
              </w:rPr>
            </w:pPr>
            <w:r w:rsidRPr="00AD7E68">
              <w:rPr>
                <w:rFonts w:ascii="Times New Roman" w:hAnsi="Times New Roman" w:cs="Times New Roman"/>
                <w:sz w:val="24"/>
                <w:szCs w:val="24"/>
              </w:rPr>
              <w:t>Объем расходов составляет 1 917,0 тыс.</w:t>
            </w:r>
            <w:r w:rsidR="00173331" w:rsidRPr="00AD7E68">
              <w:rPr>
                <w:rFonts w:ascii="Times New Roman" w:hAnsi="Times New Roman" w:cs="Times New Roman"/>
                <w:sz w:val="24"/>
                <w:szCs w:val="24"/>
              </w:rPr>
              <w:t xml:space="preserve"> </w:t>
            </w:r>
            <w:r w:rsidRPr="00AD7E68">
              <w:rPr>
                <w:rFonts w:ascii="Times New Roman" w:hAnsi="Times New Roman" w:cs="Times New Roman"/>
                <w:sz w:val="24"/>
                <w:szCs w:val="24"/>
              </w:rPr>
              <w:t>руб., в том числе средства областного бюджета 1 716,4 тыс.</w:t>
            </w:r>
            <w:r w:rsidR="00173331" w:rsidRPr="00AD7E68">
              <w:rPr>
                <w:rFonts w:ascii="Times New Roman" w:hAnsi="Times New Roman" w:cs="Times New Roman"/>
                <w:sz w:val="24"/>
                <w:szCs w:val="24"/>
              </w:rPr>
              <w:t xml:space="preserve"> </w:t>
            </w:r>
            <w:r w:rsidRPr="00AD7E68">
              <w:rPr>
                <w:rFonts w:ascii="Times New Roman" w:hAnsi="Times New Roman" w:cs="Times New Roman"/>
                <w:sz w:val="24"/>
                <w:szCs w:val="24"/>
              </w:rPr>
              <w:t>руб.</w:t>
            </w:r>
          </w:p>
        </w:tc>
        <w:tc>
          <w:tcPr>
            <w:tcW w:w="1509" w:type="dxa"/>
            <w:vAlign w:val="center"/>
          </w:tcPr>
          <w:p w14:paraId="51C0211E"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w:t>
            </w:r>
          </w:p>
        </w:tc>
      </w:tr>
    </w:tbl>
    <w:p w14:paraId="008B069A" w14:textId="15AB71E2" w:rsidR="001130DB" w:rsidRPr="006207E0" w:rsidRDefault="001130DB" w:rsidP="007838ED">
      <w:pPr>
        <w:spacing w:after="0" w:line="240" w:lineRule="auto"/>
        <w:contextualSpacing/>
        <w:jc w:val="center"/>
        <w:rPr>
          <w:rFonts w:ascii="Times New Roman" w:hAnsi="Times New Roman" w:cs="Times New Roman"/>
          <w:sz w:val="28"/>
          <w:szCs w:val="28"/>
          <w:u w:val="single"/>
        </w:rPr>
      </w:pPr>
      <w:r w:rsidRPr="006207E0">
        <w:rPr>
          <w:rFonts w:ascii="Times New Roman" w:hAnsi="Times New Roman" w:cs="Times New Roman"/>
          <w:sz w:val="28"/>
          <w:szCs w:val="28"/>
          <w:u w:val="single"/>
        </w:rPr>
        <w:t>Жилищное хозяйство</w:t>
      </w:r>
    </w:p>
    <w:p w14:paraId="6D3CB1FA" w14:textId="77777777" w:rsidR="00173331" w:rsidRPr="006207E0" w:rsidRDefault="00173331" w:rsidP="007838ED">
      <w:pPr>
        <w:spacing w:after="0" w:line="240" w:lineRule="auto"/>
        <w:contextualSpacing/>
        <w:jc w:val="center"/>
        <w:rPr>
          <w:rFonts w:ascii="Times New Roman" w:hAnsi="Times New Roman" w:cs="Times New Roman"/>
          <w:sz w:val="28"/>
          <w:szCs w:val="28"/>
          <w:u w:val="single"/>
        </w:rPr>
      </w:pPr>
    </w:p>
    <w:p w14:paraId="4CC2918A" w14:textId="77777777" w:rsidR="005B5D81" w:rsidRPr="006207E0" w:rsidRDefault="00AB24D1" w:rsidP="007838ED">
      <w:pPr>
        <w:autoSpaceDE w:val="0"/>
        <w:autoSpaceDN w:val="0"/>
        <w:adjustRightInd w:val="0"/>
        <w:spacing w:after="0" w:line="240" w:lineRule="auto"/>
        <w:ind w:firstLine="709"/>
        <w:rPr>
          <w:rFonts w:ascii="Times New Roman" w:hAnsi="Times New Roman" w:cs="Times New Roman"/>
          <w:sz w:val="28"/>
          <w:szCs w:val="28"/>
        </w:rPr>
      </w:pPr>
      <w:r w:rsidRPr="006207E0">
        <w:rPr>
          <w:rFonts w:ascii="Times New Roman" w:hAnsi="Times New Roman" w:cs="Times New Roman"/>
          <w:sz w:val="28"/>
          <w:szCs w:val="28"/>
          <w:lang w:val="x-none"/>
        </w:rPr>
        <w:t xml:space="preserve">Общая площадь жилых помещений </w:t>
      </w:r>
      <w:r w:rsidRPr="006207E0">
        <w:rPr>
          <w:rFonts w:ascii="Times New Roman" w:hAnsi="Times New Roman" w:cs="Times New Roman"/>
          <w:sz w:val="28"/>
          <w:szCs w:val="28"/>
        </w:rPr>
        <w:t>на 01.01.2022 г. составила 1 825 3</w:t>
      </w:r>
      <w:r w:rsidR="005B5D81" w:rsidRPr="006207E0">
        <w:rPr>
          <w:rFonts w:ascii="Times New Roman" w:hAnsi="Times New Roman" w:cs="Times New Roman"/>
          <w:sz w:val="28"/>
          <w:szCs w:val="28"/>
        </w:rPr>
        <w:t>17</w:t>
      </w:r>
      <w:r w:rsidRPr="006207E0">
        <w:rPr>
          <w:rFonts w:ascii="Times New Roman" w:hAnsi="Times New Roman" w:cs="Times New Roman"/>
          <w:sz w:val="28"/>
          <w:szCs w:val="28"/>
        </w:rPr>
        <w:t xml:space="preserve"> </w:t>
      </w:r>
      <w:proofErr w:type="spellStart"/>
      <w:r w:rsidRPr="006207E0">
        <w:rPr>
          <w:rFonts w:ascii="Times New Roman" w:hAnsi="Times New Roman" w:cs="Times New Roman"/>
          <w:sz w:val="28"/>
          <w:szCs w:val="28"/>
        </w:rPr>
        <w:t>кв.м</w:t>
      </w:r>
      <w:proofErr w:type="spellEnd"/>
      <w:r w:rsidRPr="006207E0">
        <w:rPr>
          <w:rFonts w:ascii="Times New Roman" w:hAnsi="Times New Roman" w:cs="Times New Roman"/>
          <w:sz w:val="28"/>
          <w:szCs w:val="28"/>
        </w:rPr>
        <w:t>.</w:t>
      </w:r>
      <w:r w:rsidR="005B5D81" w:rsidRPr="006207E0">
        <w:rPr>
          <w:rFonts w:ascii="Times New Roman" w:hAnsi="Times New Roman" w:cs="Times New Roman"/>
          <w:sz w:val="28"/>
          <w:szCs w:val="28"/>
        </w:rPr>
        <w:t xml:space="preserve"> (2020 год 1 795 430 </w:t>
      </w:r>
      <w:proofErr w:type="spellStart"/>
      <w:r w:rsidR="005B5D81" w:rsidRPr="006207E0">
        <w:rPr>
          <w:rFonts w:ascii="Times New Roman" w:hAnsi="Times New Roman" w:cs="Times New Roman"/>
          <w:sz w:val="28"/>
          <w:szCs w:val="28"/>
        </w:rPr>
        <w:t>кв.м</w:t>
      </w:r>
      <w:proofErr w:type="spellEnd"/>
      <w:r w:rsidR="005B5D81" w:rsidRPr="006207E0">
        <w:rPr>
          <w:rFonts w:ascii="Times New Roman" w:hAnsi="Times New Roman" w:cs="Times New Roman"/>
          <w:sz w:val="28"/>
          <w:szCs w:val="28"/>
        </w:rPr>
        <w:t>.)</w:t>
      </w:r>
    </w:p>
    <w:p w14:paraId="00EDC053" w14:textId="6D366462" w:rsidR="00AB24D1" w:rsidRPr="006207E0" w:rsidRDefault="00AB24D1" w:rsidP="007838ED">
      <w:pPr>
        <w:autoSpaceDE w:val="0"/>
        <w:autoSpaceDN w:val="0"/>
        <w:adjustRightInd w:val="0"/>
        <w:spacing w:after="0" w:line="240" w:lineRule="auto"/>
        <w:ind w:firstLine="709"/>
        <w:rPr>
          <w:rFonts w:ascii="Times New Roman" w:hAnsi="Times New Roman" w:cs="Times New Roman"/>
          <w:sz w:val="28"/>
          <w:szCs w:val="28"/>
        </w:rPr>
      </w:pPr>
      <w:r w:rsidRPr="006207E0">
        <w:rPr>
          <w:rFonts w:ascii="Times New Roman" w:hAnsi="Times New Roman" w:cs="Times New Roman"/>
          <w:sz w:val="28"/>
          <w:szCs w:val="28"/>
        </w:rPr>
        <w:t xml:space="preserve">В 2021 году введено в эксплуатацию </w:t>
      </w:r>
      <w:r w:rsidRPr="006207E0">
        <w:rPr>
          <w:rFonts w:ascii="Times New Roman" w:hAnsi="Times New Roman" w:cs="Times New Roman"/>
          <w:sz w:val="28"/>
          <w:szCs w:val="28"/>
          <w:lang w:val="x-none"/>
        </w:rPr>
        <w:t xml:space="preserve">13 338 </w:t>
      </w:r>
      <w:proofErr w:type="spellStart"/>
      <w:r w:rsidRPr="006207E0">
        <w:rPr>
          <w:rFonts w:ascii="Times New Roman" w:hAnsi="Times New Roman" w:cs="Times New Roman"/>
          <w:sz w:val="28"/>
          <w:szCs w:val="28"/>
          <w:lang w:val="x-none"/>
        </w:rPr>
        <w:t>кв.м</w:t>
      </w:r>
      <w:proofErr w:type="spellEnd"/>
      <w:r w:rsidRPr="006207E0">
        <w:rPr>
          <w:rFonts w:ascii="Times New Roman" w:hAnsi="Times New Roman" w:cs="Times New Roman"/>
          <w:sz w:val="28"/>
          <w:szCs w:val="28"/>
          <w:lang w:val="x-none"/>
        </w:rPr>
        <w:t>. жилья (ИЖС)</w:t>
      </w:r>
      <w:r w:rsidRPr="006207E0">
        <w:rPr>
          <w:rFonts w:ascii="Times New Roman" w:hAnsi="Times New Roman" w:cs="Times New Roman"/>
          <w:sz w:val="28"/>
          <w:szCs w:val="28"/>
        </w:rPr>
        <w:t xml:space="preserve">. </w:t>
      </w:r>
    </w:p>
    <w:p w14:paraId="5AB5F365" w14:textId="114743D5" w:rsidR="005B5D81" w:rsidRPr="006207E0" w:rsidRDefault="005B5D81" w:rsidP="007838ED">
      <w:pPr>
        <w:autoSpaceDE w:val="0"/>
        <w:autoSpaceDN w:val="0"/>
        <w:adjustRightInd w:val="0"/>
        <w:spacing w:after="0" w:line="240" w:lineRule="auto"/>
        <w:ind w:firstLine="709"/>
        <w:rPr>
          <w:rFonts w:ascii="Times New Roman" w:hAnsi="Times New Roman" w:cs="Times New Roman"/>
          <w:sz w:val="28"/>
          <w:szCs w:val="28"/>
        </w:rPr>
      </w:pPr>
    </w:p>
    <w:p w14:paraId="0532F378" w14:textId="77777777" w:rsidR="005B5D81" w:rsidRPr="006207E0" w:rsidRDefault="005B5D81" w:rsidP="007838ED">
      <w:pPr>
        <w:pStyle w:val="ConsPlusNormal"/>
        <w:ind w:firstLine="709"/>
        <w:jc w:val="both"/>
        <w:rPr>
          <w:lang w:eastAsia="en-US"/>
        </w:rPr>
      </w:pPr>
      <w:r w:rsidRPr="006207E0">
        <w:rPr>
          <w:lang w:eastAsia="en-US"/>
        </w:rPr>
        <w:t xml:space="preserve">Общая площадь жилых помещений в аварийных жилых домах в 2021 году увеличилась и составила 47,18 тыс. </w:t>
      </w:r>
      <w:proofErr w:type="spellStart"/>
      <w:r w:rsidRPr="006207E0">
        <w:rPr>
          <w:lang w:eastAsia="en-US"/>
        </w:rPr>
        <w:t>кв.м</w:t>
      </w:r>
      <w:proofErr w:type="spellEnd"/>
      <w:r w:rsidRPr="006207E0">
        <w:rPr>
          <w:lang w:eastAsia="en-US"/>
        </w:rPr>
        <w:t xml:space="preserve">. (2020 год – 36,95 тыс. </w:t>
      </w:r>
      <w:proofErr w:type="spellStart"/>
      <w:r w:rsidRPr="006207E0">
        <w:rPr>
          <w:lang w:eastAsia="en-US"/>
        </w:rPr>
        <w:t>кв.м</w:t>
      </w:r>
      <w:proofErr w:type="spellEnd"/>
      <w:r w:rsidRPr="006207E0">
        <w:rPr>
          <w:lang w:eastAsia="en-US"/>
        </w:rPr>
        <w:t>.).</w:t>
      </w:r>
    </w:p>
    <w:p w14:paraId="3B731AAF" w14:textId="77777777" w:rsidR="007838ED" w:rsidRDefault="005B5D81" w:rsidP="007838ED">
      <w:pPr>
        <w:pStyle w:val="ConsPlusNormal"/>
        <w:ind w:firstLine="709"/>
        <w:jc w:val="both"/>
        <w:rPr>
          <w:lang w:eastAsia="en-US"/>
        </w:rPr>
      </w:pPr>
      <w:r w:rsidRPr="006207E0">
        <w:rPr>
          <w:lang w:eastAsia="en-US"/>
        </w:rPr>
        <w:t xml:space="preserve">Увеличение количества многоквартирных жилых домов, признанных </w:t>
      </w:r>
      <w:proofErr w:type="gramStart"/>
      <w:r w:rsidRPr="006207E0">
        <w:rPr>
          <w:lang w:eastAsia="en-US"/>
        </w:rPr>
        <w:t>аварийными</w:t>
      </w:r>
      <w:proofErr w:type="gramEnd"/>
      <w:r w:rsidRPr="006207E0">
        <w:rPr>
          <w:lang w:eastAsia="en-US"/>
        </w:rPr>
        <w:t xml:space="preserve"> позволит администрации города после признания МКД аварийными </w:t>
      </w:r>
      <w:r w:rsidRPr="007838ED">
        <w:rPr>
          <w:lang w:eastAsia="en-US"/>
        </w:rPr>
        <w:t>вступать в государственные и региональные программы по переселению граждан из аварийного жилья.</w:t>
      </w:r>
    </w:p>
    <w:p w14:paraId="52778EDB" w14:textId="77777777" w:rsidR="00DF4FA0" w:rsidRDefault="005044F6" w:rsidP="00DF4FA0">
      <w:pPr>
        <w:pStyle w:val="ConsPlusNormal"/>
        <w:ind w:firstLine="709"/>
        <w:jc w:val="both"/>
        <w:rPr>
          <w:lang w:val="x-none"/>
        </w:rPr>
      </w:pPr>
      <w:r w:rsidRPr="007838ED">
        <w:rPr>
          <w:lang w:val="x-none"/>
        </w:rPr>
        <w:t xml:space="preserve">В 2021 году на территории города Усолье-Сибирское </w:t>
      </w:r>
      <w:proofErr w:type="spellStart"/>
      <w:r w:rsidRPr="007838ED">
        <w:rPr>
          <w:lang w:val="x-none"/>
        </w:rPr>
        <w:t>запу</w:t>
      </w:r>
      <w:r w:rsidR="007838ED">
        <w:t>щ</w:t>
      </w:r>
      <w:r w:rsidRPr="007838ED">
        <w:rPr>
          <w:lang w:val="x-none"/>
        </w:rPr>
        <w:t>ен</w:t>
      </w:r>
      <w:proofErr w:type="spellEnd"/>
      <w:r w:rsidRPr="007838ED">
        <w:rPr>
          <w:lang w:val="x-none"/>
        </w:rPr>
        <w:t xml:space="preserve"> механизм комплексного развития территорий (КРТ), который позволяет развивать ранее уже застроенные территории. Распоряжением Правительства Иркутской области от 02.07.2021 </w:t>
      </w:r>
      <w:r w:rsidR="007838ED">
        <w:t>г. №</w:t>
      </w:r>
      <w:r w:rsidRPr="007838ED">
        <w:rPr>
          <w:lang w:val="x-none"/>
        </w:rPr>
        <w:t xml:space="preserve"> 389-рп </w:t>
      </w:r>
      <w:r w:rsidR="007838ED">
        <w:t>«</w:t>
      </w:r>
      <w:r w:rsidRPr="007838ED">
        <w:rPr>
          <w:lang w:val="x-none"/>
        </w:rPr>
        <w:t xml:space="preserve">О принятии решения о комплексном развитии территории жилой застройки в муниципальном образовании </w:t>
      </w:r>
      <w:r w:rsidR="007838ED">
        <w:t>«</w:t>
      </w:r>
      <w:r w:rsidRPr="007838ED">
        <w:rPr>
          <w:lang w:val="x-none"/>
        </w:rPr>
        <w:t>город Усолье-Сибирское</w:t>
      </w:r>
      <w:r w:rsidR="007838ED">
        <w:t>»</w:t>
      </w:r>
      <w:r w:rsidRPr="007838ED">
        <w:rPr>
          <w:lang w:val="x-none"/>
        </w:rPr>
        <w:t xml:space="preserve"> определена территория, предполагаемая для КРТ, площадью 11,04 га, в северо-западной части городской застройки в границах улиц: </w:t>
      </w:r>
      <w:proofErr w:type="spellStart"/>
      <w:r w:rsidRPr="007838ED">
        <w:rPr>
          <w:lang w:val="x-none"/>
        </w:rPr>
        <w:t>Коростова</w:t>
      </w:r>
      <w:proofErr w:type="spellEnd"/>
      <w:r w:rsidRPr="007838ED">
        <w:rPr>
          <w:lang w:val="x-none"/>
        </w:rPr>
        <w:t xml:space="preserve">, Сеченова, Ватутина, </w:t>
      </w:r>
      <w:proofErr w:type="spellStart"/>
      <w:r w:rsidRPr="007838ED">
        <w:rPr>
          <w:lang w:val="x-none"/>
        </w:rPr>
        <w:t>Стопани</w:t>
      </w:r>
      <w:proofErr w:type="spellEnd"/>
      <w:r w:rsidRPr="007838ED">
        <w:rPr>
          <w:lang w:val="x-none"/>
        </w:rPr>
        <w:t>, а</w:t>
      </w:r>
      <w:r w:rsidR="00DF4FA0">
        <w:t xml:space="preserve"> </w:t>
      </w:r>
      <w:r w:rsidRPr="007838ED">
        <w:rPr>
          <w:lang w:val="x-none"/>
        </w:rPr>
        <w:t>также утвержден перечень объектов капитального строительства, расположенных в границах территории, подлежащей комплексному развитию территории жилой застройки.</w:t>
      </w:r>
    </w:p>
    <w:p w14:paraId="16402E70" w14:textId="12DD64FA" w:rsidR="005044F6" w:rsidRPr="007838ED" w:rsidRDefault="005044F6" w:rsidP="00DF4FA0">
      <w:pPr>
        <w:pStyle w:val="ConsPlusNormal"/>
        <w:ind w:firstLine="709"/>
        <w:jc w:val="both"/>
        <w:rPr>
          <w:lang w:val="x-none"/>
        </w:rPr>
      </w:pPr>
      <w:r w:rsidRPr="007838ED">
        <w:rPr>
          <w:lang w:val="x-none"/>
        </w:rPr>
        <w:t>В границах, определенных под КРТ, будут расселять и сносить аварийные и ветхие дома, а также дома, которые не были признаны аварийными, вместо них будет построено новое современное жилье. Там же планируется построить новый детский сад. Также предусмотрено обновление инженерных и коммунальных сетей. В результате жители смогут улучшить жилищные условия и получить доступ к более комфортной инженерной, транспортной и социальной инфраструктуре.</w:t>
      </w:r>
    </w:p>
    <w:p w14:paraId="3FFB9F87" w14:textId="77777777" w:rsidR="005B5D81" w:rsidRPr="007838ED" w:rsidRDefault="005B5D81" w:rsidP="007838ED">
      <w:pPr>
        <w:spacing w:after="0" w:line="240" w:lineRule="auto"/>
        <w:ind w:firstLine="708"/>
        <w:contextualSpacing/>
        <w:jc w:val="both"/>
        <w:rPr>
          <w:rFonts w:ascii="Times New Roman" w:hAnsi="Times New Roman" w:cs="Times New Roman"/>
          <w:sz w:val="28"/>
          <w:szCs w:val="28"/>
          <w:lang w:val="x-none"/>
        </w:rPr>
      </w:pPr>
    </w:p>
    <w:p w14:paraId="7088E396" w14:textId="4EB34FE5" w:rsidR="001130DB" w:rsidRDefault="001130DB" w:rsidP="007838ED">
      <w:pPr>
        <w:spacing w:after="0" w:line="240" w:lineRule="auto"/>
        <w:ind w:firstLine="708"/>
        <w:contextualSpacing/>
        <w:jc w:val="both"/>
        <w:rPr>
          <w:rFonts w:ascii="Times New Roman" w:hAnsi="Times New Roman" w:cs="Times New Roman"/>
          <w:sz w:val="28"/>
          <w:szCs w:val="28"/>
        </w:rPr>
      </w:pPr>
      <w:r w:rsidRPr="007838ED">
        <w:rPr>
          <w:rFonts w:ascii="Times New Roman" w:hAnsi="Times New Roman" w:cs="Times New Roman"/>
          <w:sz w:val="28"/>
          <w:szCs w:val="28"/>
        </w:rPr>
        <w:t>Объем денежных средств, направленных в 2021</w:t>
      </w:r>
      <w:r w:rsidRPr="006207E0">
        <w:rPr>
          <w:rFonts w:ascii="Times New Roman" w:hAnsi="Times New Roman" w:cs="Times New Roman"/>
          <w:sz w:val="28"/>
          <w:szCs w:val="28"/>
        </w:rPr>
        <w:t xml:space="preserve"> году на мероприятия по капитальному ремонту общего имущества в многоквартирных домах, текущему ремонту жилищного фонда города Усолье-Сибирское составляет 12 959,2 тыс.</w:t>
      </w:r>
      <w:r w:rsidR="00173331" w:rsidRPr="006207E0">
        <w:rPr>
          <w:rFonts w:ascii="Times New Roman" w:hAnsi="Times New Roman" w:cs="Times New Roman"/>
          <w:sz w:val="28"/>
          <w:szCs w:val="28"/>
        </w:rPr>
        <w:t xml:space="preserve"> </w:t>
      </w:r>
      <w:r w:rsidRPr="006207E0">
        <w:rPr>
          <w:rFonts w:ascii="Times New Roman" w:hAnsi="Times New Roman" w:cs="Times New Roman"/>
          <w:sz w:val="28"/>
          <w:szCs w:val="28"/>
        </w:rPr>
        <w:t>руб</w:t>
      </w:r>
      <w:r w:rsidR="00DF4FA0">
        <w:rPr>
          <w:rFonts w:ascii="Times New Roman" w:hAnsi="Times New Roman" w:cs="Times New Roman"/>
          <w:sz w:val="28"/>
          <w:szCs w:val="28"/>
        </w:rPr>
        <w:t>лей</w:t>
      </w:r>
      <w:r w:rsidRPr="006207E0">
        <w:rPr>
          <w:rFonts w:ascii="Times New Roman" w:hAnsi="Times New Roman" w:cs="Times New Roman"/>
          <w:sz w:val="28"/>
          <w:szCs w:val="28"/>
        </w:rPr>
        <w:t>.</w:t>
      </w:r>
    </w:p>
    <w:p w14:paraId="4E8FE0B0" w14:textId="77777777" w:rsidR="001130DB" w:rsidRPr="00BE540C" w:rsidRDefault="001130DB" w:rsidP="001130DB">
      <w:pPr>
        <w:spacing w:line="240" w:lineRule="auto"/>
        <w:ind w:firstLine="708"/>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240"/>
        <w:gridCol w:w="1547"/>
        <w:gridCol w:w="1600"/>
        <w:gridCol w:w="1725"/>
      </w:tblGrid>
      <w:tr w:rsidR="001130DB" w14:paraId="12E57613" w14:textId="77777777" w:rsidTr="00173331">
        <w:tc>
          <w:tcPr>
            <w:tcW w:w="5240" w:type="dxa"/>
            <w:vAlign w:val="center"/>
          </w:tcPr>
          <w:p w14:paraId="00AB943C" w14:textId="77777777" w:rsidR="001130DB" w:rsidRPr="00DF4FA0" w:rsidRDefault="001130DB" w:rsidP="00F77863">
            <w:pPr>
              <w:contextualSpacing/>
              <w:jc w:val="center"/>
              <w:rPr>
                <w:rFonts w:ascii="Times New Roman" w:hAnsi="Times New Roman" w:cs="Times New Roman"/>
                <w:sz w:val="28"/>
                <w:szCs w:val="28"/>
              </w:rPr>
            </w:pPr>
            <w:r w:rsidRPr="00DF4FA0">
              <w:rPr>
                <w:rFonts w:ascii="Times New Roman" w:hAnsi="Times New Roman" w:cs="Times New Roman"/>
                <w:sz w:val="28"/>
                <w:szCs w:val="28"/>
              </w:rPr>
              <w:t>Мероприятие</w:t>
            </w:r>
          </w:p>
        </w:tc>
        <w:tc>
          <w:tcPr>
            <w:tcW w:w="1547" w:type="dxa"/>
            <w:vAlign w:val="center"/>
          </w:tcPr>
          <w:p w14:paraId="51628289" w14:textId="77777777" w:rsidR="001130DB" w:rsidRPr="00DF4FA0" w:rsidRDefault="001130DB" w:rsidP="00F77863">
            <w:pPr>
              <w:contextualSpacing/>
              <w:jc w:val="center"/>
              <w:rPr>
                <w:rFonts w:ascii="Times New Roman" w:hAnsi="Times New Roman" w:cs="Times New Roman"/>
                <w:sz w:val="28"/>
                <w:szCs w:val="28"/>
              </w:rPr>
            </w:pPr>
            <w:r w:rsidRPr="00DF4FA0">
              <w:rPr>
                <w:rFonts w:ascii="Times New Roman" w:hAnsi="Times New Roman" w:cs="Times New Roman"/>
                <w:sz w:val="28"/>
                <w:szCs w:val="28"/>
              </w:rPr>
              <w:t>2020 год</w:t>
            </w:r>
          </w:p>
        </w:tc>
        <w:tc>
          <w:tcPr>
            <w:tcW w:w="1600" w:type="dxa"/>
            <w:vAlign w:val="center"/>
          </w:tcPr>
          <w:p w14:paraId="4B369936" w14:textId="77777777" w:rsidR="001130DB" w:rsidRPr="00DF4FA0" w:rsidRDefault="001130DB" w:rsidP="00F77863">
            <w:pPr>
              <w:contextualSpacing/>
              <w:jc w:val="center"/>
              <w:rPr>
                <w:rFonts w:ascii="Times New Roman" w:hAnsi="Times New Roman" w:cs="Times New Roman"/>
                <w:sz w:val="28"/>
                <w:szCs w:val="28"/>
              </w:rPr>
            </w:pPr>
            <w:r w:rsidRPr="00DF4FA0">
              <w:rPr>
                <w:rFonts w:ascii="Times New Roman" w:hAnsi="Times New Roman" w:cs="Times New Roman"/>
                <w:sz w:val="28"/>
                <w:szCs w:val="28"/>
              </w:rPr>
              <w:t>2021 год</w:t>
            </w:r>
          </w:p>
        </w:tc>
        <w:tc>
          <w:tcPr>
            <w:tcW w:w="1657" w:type="dxa"/>
            <w:vAlign w:val="center"/>
          </w:tcPr>
          <w:p w14:paraId="08A090F3" w14:textId="77777777" w:rsidR="001130DB" w:rsidRPr="00DF4FA0" w:rsidRDefault="001130DB" w:rsidP="00F77863">
            <w:pPr>
              <w:contextualSpacing/>
              <w:jc w:val="center"/>
              <w:rPr>
                <w:rFonts w:ascii="Times New Roman" w:hAnsi="Times New Roman" w:cs="Times New Roman"/>
                <w:sz w:val="28"/>
                <w:szCs w:val="28"/>
              </w:rPr>
            </w:pPr>
            <w:r w:rsidRPr="00DF4FA0">
              <w:rPr>
                <w:rFonts w:ascii="Times New Roman" w:hAnsi="Times New Roman" w:cs="Times New Roman"/>
                <w:sz w:val="28"/>
                <w:szCs w:val="28"/>
              </w:rPr>
              <w:t xml:space="preserve">Отклонение, % </w:t>
            </w:r>
          </w:p>
        </w:tc>
      </w:tr>
      <w:tr w:rsidR="001130DB" w:rsidRPr="00DF4FA0" w14:paraId="56E14F4B" w14:textId="77777777" w:rsidTr="00173331">
        <w:tc>
          <w:tcPr>
            <w:tcW w:w="5240" w:type="dxa"/>
            <w:vAlign w:val="center"/>
          </w:tcPr>
          <w:p w14:paraId="07EF686F" w14:textId="4762E155" w:rsidR="001130DB" w:rsidRPr="00DF4FA0" w:rsidRDefault="001130DB" w:rsidP="00F77863">
            <w:pPr>
              <w:contextualSpacing/>
              <w:rPr>
                <w:rFonts w:ascii="Times New Roman" w:hAnsi="Times New Roman" w:cs="Times New Roman"/>
                <w:sz w:val="24"/>
                <w:szCs w:val="24"/>
              </w:rPr>
            </w:pPr>
            <w:r w:rsidRPr="00DF4FA0">
              <w:rPr>
                <w:rFonts w:ascii="Times New Roman" w:hAnsi="Times New Roman" w:cs="Times New Roman"/>
                <w:sz w:val="24"/>
                <w:szCs w:val="24"/>
              </w:rPr>
              <w:t>Капитальный ремонт общего имущества в многоквартирных домах, расположенных на территории города Усолье-Сибирское, тыс.</w:t>
            </w:r>
            <w:r w:rsidR="00173331" w:rsidRPr="00DF4FA0">
              <w:rPr>
                <w:rFonts w:ascii="Times New Roman" w:hAnsi="Times New Roman" w:cs="Times New Roman"/>
                <w:sz w:val="24"/>
                <w:szCs w:val="24"/>
              </w:rPr>
              <w:t xml:space="preserve"> </w:t>
            </w:r>
            <w:r w:rsidRPr="00DF4FA0">
              <w:rPr>
                <w:rFonts w:ascii="Times New Roman" w:hAnsi="Times New Roman" w:cs="Times New Roman"/>
                <w:sz w:val="24"/>
                <w:szCs w:val="24"/>
              </w:rPr>
              <w:t>руб.</w:t>
            </w:r>
          </w:p>
        </w:tc>
        <w:tc>
          <w:tcPr>
            <w:tcW w:w="1547" w:type="dxa"/>
            <w:vAlign w:val="center"/>
          </w:tcPr>
          <w:p w14:paraId="06862047" w14:textId="77777777" w:rsidR="001130DB" w:rsidRPr="00DF4FA0" w:rsidRDefault="001130DB" w:rsidP="00F77863">
            <w:pPr>
              <w:contextualSpacing/>
              <w:jc w:val="center"/>
              <w:rPr>
                <w:rFonts w:ascii="Times New Roman" w:hAnsi="Times New Roman" w:cs="Times New Roman"/>
                <w:sz w:val="24"/>
                <w:szCs w:val="24"/>
              </w:rPr>
            </w:pPr>
            <w:r w:rsidRPr="00DF4FA0">
              <w:rPr>
                <w:rFonts w:ascii="Times New Roman" w:hAnsi="Times New Roman" w:cs="Times New Roman"/>
                <w:sz w:val="24"/>
                <w:szCs w:val="24"/>
              </w:rPr>
              <w:t>5 930,9</w:t>
            </w:r>
          </w:p>
        </w:tc>
        <w:tc>
          <w:tcPr>
            <w:tcW w:w="1600" w:type="dxa"/>
            <w:vAlign w:val="center"/>
          </w:tcPr>
          <w:p w14:paraId="6290EEE0" w14:textId="77777777" w:rsidR="001130DB" w:rsidRPr="00DF4FA0" w:rsidRDefault="001130DB" w:rsidP="00F77863">
            <w:pPr>
              <w:contextualSpacing/>
              <w:jc w:val="center"/>
              <w:rPr>
                <w:rFonts w:ascii="Times New Roman" w:hAnsi="Times New Roman" w:cs="Times New Roman"/>
                <w:sz w:val="24"/>
                <w:szCs w:val="24"/>
              </w:rPr>
            </w:pPr>
            <w:r w:rsidRPr="00DF4FA0">
              <w:rPr>
                <w:rFonts w:ascii="Times New Roman" w:hAnsi="Times New Roman" w:cs="Times New Roman"/>
                <w:sz w:val="24"/>
                <w:szCs w:val="24"/>
              </w:rPr>
              <w:t>7 100,1</w:t>
            </w:r>
          </w:p>
        </w:tc>
        <w:tc>
          <w:tcPr>
            <w:tcW w:w="1657" w:type="dxa"/>
            <w:vAlign w:val="center"/>
          </w:tcPr>
          <w:p w14:paraId="6D28F238" w14:textId="77777777" w:rsidR="001130DB" w:rsidRPr="00DF4FA0" w:rsidRDefault="001130DB" w:rsidP="00F77863">
            <w:pPr>
              <w:contextualSpacing/>
              <w:jc w:val="center"/>
              <w:rPr>
                <w:rFonts w:ascii="Times New Roman" w:hAnsi="Times New Roman" w:cs="Times New Roman"/>
                <w:sz w:val="24"/>
                <w:szCs w:val="24"/>
              </w:rPr>
            </w:pPr>
            <w:r w:rsidRPr="00DF4FA0">
              <w:rPr>
                <w:rFonts w:ascii="Times New Roman" w:hAnsi="Times New Roman" w:cs="Times New Roman"/>
                <w:sz w:val="24"/>
                <w:szCs w:val="24"/>
              </w:rPr>
              <w:t>19,7</w:t>
            </w:r>
          </w:p>
        </w:tc>
      </w:tr>
      <w:tr w:rsidR="001130DB" w:rsidRPr="00DF4FA0" w14:paraId="0B67F10D" w14:textId="77777777" w:rsidTr="00173331">
        <w:tc>
          <w:tcPr>
            <w:tcW w:w="5240" w:type="dxa"/>
            <w:vAlign w:val="center"/>
          </w:tcPr>
          <w:p w14:paraId="1CABE151" w14:textId="6DABF8F4" w:rsidR="001130DB" w:rsidRPr="00DF4FA0" w:rsidRDefault="001130DB" w:rsidP="00F77863">
            <w:pPr>
              <w:contextualSpacing/>
              <w:rPr>
                <w:rFonts w:ascii="Times New Roman" w:hAnsi="Times New Roman" w:cs="Times New Roman"/>
                <w:sz w:val="24"/>
                <w:szCs w:val="24"/>
              </w:rPr>
            </w:pPr>
            <w:r w:rsidRPr="00DF4FA0">
              <w:rPr>
                <w:rFonts w:ascii="Times New Roman" w:hAnsi="Times New Roman" w:cs="Times New Roman"/>
                <w:i/>
                <w:sz w:val="24"/>
                <w:szCs w:val="24"/>
              </w:rPr>
              <w:lastRenderedPageBreak/>
              <w:t>Средства местного бюджета, тыс.</w:t>
            </w:r>
            <w:r w:rsidR="00173331" w:rsidRPr="00DF4FA0">
              <w:rPr>
                <w:rFonts w:ascii="Times New Roman" w:hAnsi="Times New Roman" w:cs="Times New Roman"/>
                <w:i/>
                <w:sz w:val="24"/>
                <w:szCs w:val="24"/>
              </w:rPr>
              <w:t xml:space="preserve"> </w:t>
            </w:r>
            <w:r w:rsidRPr="00DF4FA0">
              <w:rPr>
                <w:rFonts w:ascii="Times New Roman" w:hAnsi="Times New Roman" w:cs="Times New Roman"/>
                <w:i/>
                <w:sz w:val="24"/>
                <w:szCs w:val="24"/>
              </w:rPr>
              <w:t>руб.</w:t>
            </w:r>
          </w:p>
        </w:tc>
        <w:tc>
          <w:tcPr>
            <w:tcW w:w="1547" w:type="dxa"/>
            <w:vAlign w:val="center"/>
          </w:tcPr>
          <w:p w14:paraId="08EF9794" w14:textId="77777777" w:rsidR="001130DB" w:rsidRPr="00DF4FA0" w:rsidRDefault="001130DB" w:rsidP="00F77863">
            <w:pPr>
              <w:contextualSpacing/>
              <w:jc w:val="center"/>
              <w:rPr>
                <w:rFonts w:ascii="Times New Roman" w:hAnsi="Times New Roman" w:cs="Times New Roman"/>
                <w:i/>
                <w:sz w:val="24"/>
                <w:szCs w:val="24"/>
              </w:rPr>
            </w:pPr>
            <w:r w:rsidRPr="00DF4FA0">
              <w:rPr>
                <w:rFonts w:ascii="Times New Roman" w:hAnsi="Times New Roman" w:cs="Times New Roman"/>
                <w:i/>
                <w:sz w:val="24"/>
                <w:szCs w:val="24"/>
              </w:rPr>
              <w:t>5 930,9</w:t>
            </w:r>
          </w:p>
        </w:tc>
        <w:tc>
          <w:tcPr>
            <w:tcW w:w="1600" w:type="dxa"/>
            <w:vAlign w:val="center"/>
          </w:tcPr>
          <w:p w14:paraId="6A96B040" w14:textId="77777777" w:rsidR="001130DB" w:rsidRPr="00DF4FA0" w:rsidRDefault="001130DB" w:rsidP="00F77863">
            <w:pPr>
              <w:contextualSpacing/>
              <w:jc w:val="center"/>
              <w:rPr>
                <w:rFonts w:ascii="Times New Roman" w:hAnsi="Times New Roman" w:cs="Times New Roman"/>
                <w:i/>
                <w:sz w:val="24"/>
                <w:szCs w:val="24"/>
              </w:rPr>
            </w:pPr>
            <w:r w:rsidRPr="00DF4FA0">
              <w:rPr>
                <w:rFonts w:ascii="Times New Roman" w:hAnsi="Times New Roman" w:cs="Times New Roman"/>
                <w:i/>
                <w:sz w:val="24"/>
                <w:szCs w:val="24"/>
              </w:rPr>
              <w:t>6 319,7</w:t>
            </w:r>
          </w:p>
        </w:tc>
        <w:tc>
          <w:tcPr>
            <w:tcW w:w="1657" w:type="dxa"/>
            <w:vAlign w:val="center"/>
          </w:tcPr>
          <w:p w14:paraId="31F47CE3" w14:textId="77777777" w:rsidR="001130DB" w:rsidRPr="00DF4FA0" w:rsidRDefault="001130DB" w:rsidP="00F77863">
            <w:pPr>
              <w:contextualSpacing/>
              <w:jc w:val="center"/>
              <w:rPr>
                <w:rFonts w:ascii="Times New Roman" w:hAnsi="Times New Roman" w:cs="Times New Roman"/>
                <w:i/>
                <w:sz w:val="24"/>
                <w:szCs w:val="24"/>
              </w:rPr>
            </w:pPr>
            <w:r w:rsidRPr="00DF4FA0">
              <w:rPr>
                <w:rFonts w:ascii="Times New Roman" w:hAnsi="Times New Roman" w:cs="Times New Roman"/>
                <w:i/>
                <w:sz w:val="24"/>
                <w:szCs w:val="24"/>
              </w:rPr>
              <w:t>6,6</w:t>
            </w:r>
          </w:p>
        </w:tc>
      </w:tr>
      <w:tr w:rsidR="001130DB" w:rsidRPr="00DF4FA0" w14:paraId="3F98ACCC" w14:textId="77777777" w:rsidTr="00173331">
        <w:tc>
          <w:tcPr>
            <w:tcW w:w="5240" w:type="dxa"/>
            <w:vAlign w:val="center"/>
          </w:tcPr>
          <w:p w14:paraId="2D97385F" w14:textId="2B29EF02" w:rsidR="001130DB" w:rsidRPr="00DF4FA0" w:rsidRDefault="001130DB" w:rsidP="00F77863">
            <w:pPr>
              <w:contextualSpacing/>
              <w:rPr>
                <w:rFonts w:ascii="Times New Roman" w:hAnsi="Times New Roman" w:cs="Times New Roman"/>
                <w:sz w:val="24"/>
                <w:szCs w:val="24"/>
              </w:rPr>
            </w:pPr>
            <w:r w:rsidRPr="00DF4FA0">
              <w:rPr>
                <w:rFonts w:ascii="Times New Roman" w:hAnsi="Times New Roman" w:cs="Times New Roman"/>
                <w:i/>
                <w:sz w:val="24"/>
                <w:szCs w:val="24"/>
              </w:rPr>
              <w:t>Средства областного бюджета, тыс.</w:t>
            </w:r>
            <w:r w:rsidR="00173331" w:rsidRPr="00DF4FA0">
              <w:rPr>
                <w:rFonts w:ascii="Times New Roman" w:hAnsi="Times New Roman" w:cs="Times New Roman"/>
                <w:i/>
                <w:sz w:val="24"/>
                <w:szCs w:val="24"/>
              </w:rPr>
              <w:t xml:space="preserve"> </w:t>
            </w:r>
            <w:r w:rsidRPr="00DF4FA0">
              <w:rPr>
                <w:rFonts w:ascii="Times New Roman" w:hAnsi="Times New Roman" w:cs="Times New Roman"/>
                <w:i/>
                <w:sz w:val="24"/>
                <w:szCs w:val="24"/>
              </w:rPr>
              <w:t>руб.</w:t>
            </w:r>
          </w:p>
        </w:tc>
        <w:tc>
          <w:tcPr>
            <w:tcW w:w="1547" w:type="dxa"/>
            <w:vAlign w:val="center"/>
          </w:tcPr>
          <w:p w14:paraId="1D5A5447" w14:textId="77777777" w:rsidR="001130DB" w:rsidRPr="00DF4FA0" w:rsidRDefault="001130DB" w:rsidP="00F77863">
            <w:pPr>
              <w:contextualSpacing/>
              <w:jc w:val="center"/>
              <w:rPr>
                <w:rFonts w:ascii="Times New Roman" w:hAnsi="Times New Roman" w:cs="Times New Roman"/>
                <w:i/>
                <w:sz w:val="24"/>
                <w:szCs w:val="24"/>
              </w:rPr>
            </w:pPr>
            <w:r w:rsidRPr="00DF4FA0">
              <w:rPr>
                <w:rFonts w:ascii="Times New Roman" w:hAnsi="Times New Roman" w:cs="Times New Roman"/>
                <w:i/>
                <w:sz w:val="24"/>
                <w:szCs w:val="24"/>
              </w:rPr>
              <w:t>-</w:t>
            </w:r>
          </w:p>
        </w:tc>
        <w:tc>
          <w:tcPr>
            <w:tcW w:w="1600" w:type="dxa"/>
            <w:vAlign w:val="center"/>
          </w:tcPr>
          <w:p w14:paraId="2D5FF160" w14:textId="77777777" w:rsidR="001130DB" w:rsidRPr="00DF4FA0" w:rsidRDefault="001130DB" w:rsidP="00F77863">
            <w:pPr>
              <w:contextualSpacing/>
              <w:jc w:val="center"/>
              <w:rPr>
                <w:rFonts w:ascii="Times New Roman" w:hAnsi="Times New Roman" w:cs="Times New Roman"/>
                <w:i/>
                <w:sz w:val="24"/>
                <w:szCs w:val="24"/>
              </w:rPr>
            </w:pPr>
            <w:r w:rsidRPr="00DF4FA0">
              <w:rPr>
                <w:rFonts w:ascii="Times New Roman" w:hAnsi="Times New Roman" w:cs="Times New Roman"/>
                <w:i/>
                <w:sz w:val="24"/>
                <w:szCs w:val="24"/>
              </w:rPr>
              <w:t>780,4</w:t>
            </w:r>
          </w:p>
        </w:tc>
        <w:tc>
          <w:tcPr>
            <w:tcW w:w="1657" w:type="dxa"/>
            <w:vAlign w:val="center"/>
          </w:tcPr>
          <w:p w14:paraId="54BBB196" w14:textId="77777777" w:rsidR="001130DB" w:rsidRPr="00DF4FA0" w:rsidRDefault="001130DB" w:rsidP="00F77863">
            <w:pPr>
              <w:contextualSpacing/>
              <w:jc w:val="center"/>
              <w:rPr>
                <w:rFonts w:ascii="Times New Roman" w:hAnsi="Times New Roman" w:cs="Times New Roman"/>
                <w:i/>
                <w:sz w:val="24"/>
                <w:szCs w:val="24"/>
              </w:rPr>
            </w:pPr>
            <w:r w:rsidRPr="00DF4FA0">
              <w:rPr>
                <w:rFonts w:ascii="Times New Roman" w:hAnsi="Times New Roman" w:cs="Times New Roman"/>
                <w:i/>
                <w:sz w:val="24"/>
                <w:szCs w:val="24"/>
              </w:rPr>
              <w:t>100</w:t>
            </w:r>
          </w:p>
        </w:tc>
      </w:tr>
      <w:tr w:rsidR="001130DB" w:rsidRPr="00DF4FA0" w14:paraId="5607B961" w14:textId="77777777" w:rsidTr="00173331">
        <w:tc>
          <w:tcPr>
            <w:tcW w:w="5240" w:type="dxa"/>
            <w:vAlign w:val="center"/>
          </w:tcPr>
          <w:p w14:paraId="5F29D7C3" w14:textId="02C2F54C" w:rsidR="001130DB" w:rsidRPr="00DF4FA0" w:rsidRDefault="001130DB" w:rsidP="00F77863">
            <w:pPr>
              <w:contextualSpacing/>
              <w:rPr>
                <w:rFonts w:ascii="Times New Roman" w:hAnsi="Times New Roman" w:cs="Times New Roman"/>
                <w:i/>
                <w:sz w:val="24"/>
                <w:szCs w:val="24"/>
              </w:rPr>
            </w:pPr>
            <w:r w:rsidRPr="00DF4FA0">
              <w:rPr>
                <w:rFonts w:ascii="Times New Roman" w:hAnsi="Times New Roman" w:cs="Times New Roman"/>
                <w:sz w:val="24"/>
                <w:szCs w:val="24"/>
              </w:rPr>
              <w:t>Текущий ремонт жилищного фонда города Усолье – Сибирское, тыс.</w:t>
            </w:r>
            <w:r w:rsidR="00173331" w:rsidRPr="00DF4FA0">
              <w:rPr>
                <w:rFonts w:ascii="Times New Roman" w:hAnsi="Times New Roman" w:cs="Times New Roman"/>
                <w:sz w:val="24"/>
                <w:szCs w:val="24"/>
              </w:rPr>
              <w:t xml:space="preserve"> </w:t>
            </w:r>
            <w:r w:rsidRPr="00DF4FA0">
              <w:rPr>
                <w:rFonts w:ascii="Times New Roman" w:hAnsi="Times New Roman" w:cs="Times New Roman"/>
                <w:sz w:val="24"/>
                <w:szCs w:val="24"/>
              </w:rPr>
              <w:t>руб.</w:t>
            </w:r>
          </w:p>
        </w:tc>
        <w:tc>
          <w:tcPr>
            <w:tcW w:w="1547" w:type="dxa"/>
            <w:vAlign w:val="center"/>
          </w:tcPr>
          <w:p w14:paraId="634742E2" w14:textId="77777777" w:rsidR="001130DB" w:rsidRPr="00DF4FA0" w:rsidRDefault="001130DB" w:rsidP="00F77863">
            <w:pPr>
              <w:contextualSpacing/>
              <w:jc w:val="center"/>
              <w:rPr>
                <w:rFonts w:ascii="Times New Roman" w:hAnsi="Times New Roman" w:cs="Times New Roman"/>
                <w:i/>
                <w:sz w:val="24"/>
                <w:szCs w:val="24"/>
              </w:rPr>
            </w:pPr>
            <w:r w:rsidRPr="00DF4FA0">
              <w:rPr>
                <w:rFonts w:ascii="Times New Roman" w:hAnsi="Times New Roman" w:cs="Times New Roman"/>
                <w:sz w:val="24"/>
                <w:szCs w:val="24"/>
              </w:rPr>
              <w:t>1 354,7</w:t>
            </w:r>
          </w:p>
        </w:tc>
        <w:tc>
          <w:tcPr>
            <w:tcW w:w="1600" w:type="dxa"/>
            <w:vAlign w:val="center"/>
          </w:tcPr>
          <w:p w14:paraId="3FDDB949" w14:textId="77777777" w:rsidR="001130DB" w:rsidRPr="00DF4FA0" w:rsidRDefault="001130DB" w:rsidP="00F77863">
            <w:pPr>
              <w:contextualSpacing/>
              <w:jc w:val="center"/>
              <w:rPr>
                <w:rFonts w:ascii="Times New Roman" w:hAnsi="Times New Roman" w:cs="Times New Roman"/>
                <w:sz w:val="24"/>
                <w:szCs w:val="24"/>
              </w:rPr>
            </w:pPr>
            <w:r w:rsidRPr="00DF4FA0">
              <w:rPr>
                <w:rFonts w:ascii="Times New Roman" w:hAnsi="Times New Roman" w:cs="Times New Roman"/>
                <w:sz w:val="24"/>
                <w:szCs w:val="24"/>
              </w:rPr>
              <w:t>5 859,1</w:t>
            </w:r>
          </w:p>
        </w:tc>
        <w:tc>
          <w:tcPr>
            <w:tcW w:w="1657" w:type="dxa"/>
            <w:vAlign w:val="center"/>
          </w:tcPr>
          <w:p w14:paraId="3819EF8D" w14:textId="77777777" w:rsidR="001130DB" w:rsidRPr="00DF4FA0" w:rsidRDefault="001130DB" w:rsidP="00F77863">
            <w:pPr>
              <w:contextualSpacing/>
              <w:jc w:val="center"/>
              <w:rPr>
                <w:rFonts w:ascii="Times New Roman" w:hAnsi="Times New Roman" w:cs="Times New Roman"/>
                <w:sz w:val="24"/>
                <w:szCs w:val="24"/>
              </w:rPr>
            </w:pPr>
            <w:r w:rsidRPr="00DF4FA0">
              <w:rPr>
                <w:rFonts w:ascii="Times New Roman" w:hAnsi="Times New Roman" w:cs="Times New Roman"/>
                <w:sz w:val="24"/>
                <w:szCs w:val="24"/>
              </w:rPr>
              <w:t>Увеличение в 4,3 раза</w:t>
            </w:r>
          </w:p>
        </w:tc>
      </w:tr>
    </w:tbl>
    <w:p w14:paraId="015FB12F" w14:textId="77777777" w:rsidR="001130DB" w:rsidRDefault="001130DB" w:rsidP="001130DB">
      <w:pPr>
        <w:spacing w:line="240" w:lineRule="auto"/>
        <w:ind w:firstLine="708"/>
        <w:contextualSpacing/>
        <w:jc w:val="both"/>
        <w:rPr>
          <w:rFonts w:ascii="Times New Roman" w:hAnsi="Times New Roman" w:cs="Times New Roman"/>
          <w:sz w:val="28"/>
          <w:szCs w:val="28"/>
        </w:rPr>
      </w:pPr>
    </w:p>
    <w:p w14:paraId="4F1CFD9D" w14:textId="16851E9D" w:rsidR="001130DB" w:rsidRDefault="001130DB" w:rsidP="006207E0">
      <w:pPr>
        <w:spacing w:after="0" w:line="240" w:lineRule="auto"/>
        <w:ind w:firstLine="709"/>
        <w:contextualSpacing/>
        <w:jc w:val="both"/>
        <w:rPr>
          <w:rFonts w:ascii="Times New Roman" w:hAnsi="Times New Roman" w:cs="Times New Roman"/>
          <w:sz w:val="28"/>
          <w:szCs w:val="28"/>
        </w:rPr>
      </w:pPr>
      <w:r w:rsidRPr="00BE540C">
        <w:rPr>
          <w:rFonts w:ascii="Times New Roman" w:hAnsi="Times New Roman" w:cs="Times New Roman"/>
          <w:sz w:val="28"/>
          <w:szCs w:val="28"/>
        </w:rPr>
        <w:t>В рамках реализации полномочий по решению вопросов местного значения, связанных с обеспечением благоприятных и безопасных условий проживания граждан на территории города Усолье-Сибирское, проведены следующие основные мероприятия:</w:t>
      </w:r>
    </w:p>
    <w:p w14:paraId="702D8D7A" w14:textId="77777777" w:rsidR="00173331" w:rsidRPr="00BE540C" w:rsidRDefault="00173331" w:rsidP="006207E0">
      <w:pPr>
        <w:spacing w:after="0" w:line="240" w:lineRule="auto"/>
        <w:ind w:firstLine="709"/>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796"/>
        <w:gridCol w:w="1176"/>
        <w:gridCol w:w="1176"/>
        <w:gridCol w:w="3322"/>
        <w:gridCol w:w="1725"/>
      </w:tblGrid>
      <w:tr w:rsidR="001130DB" w:rsidRPr="001D3A29" w14:paraId="6459D3D1" w14:textId="77777777" w:rsidTr="00F77863">
        <w:tc>
          <w:tcPr>
            <w:tcW w:w="2828" w:type="dxa"/>
            <w:vAlign w:val="center"/>
          </w:tcPr>
          <w:p w14:paraId="263A49F4" w14:textId="77777777" w:rsidR="001130DB" w:rsidRPr="00DF4FA0" w:rsidRDefault="001130DB" w:rsidP="00F77863">
            <w:pPr>
              <w:contextualSpacing/>
              <w:jc w:val="center"/>
              <w:rPr>
                <w:rFonts w:ascii="Times New Roman" w:hAnsi="Times New Roman" w:cs="Times New Roman"/>
                <w:sz w:val="28"/>
                <w:szCs w:val="28"/>
              </w:rPr>
            </w:pPr>
            <w:r w:rsidRPr="00DF4FA0">
              <w:rPr>
                <w:rFonts w:ascii="Times New Roman" w:hAnsi="Times New Roman" w:cs="Times New Roman"/>
                <w:sz w:val="28"/>
                <w:szCs w:val="28"/>
              </w:rPr>
              <w:t>Мероприятие</w:t>
            </w:r>
          </w:p>
        </w:tc>
        <w:tc>
          <w:tcPr>
            <w:tcW w:w="1174" w:type="dxa"/>
            <w:vAlign w:val="center"/>
          </w:tcPr>
          <w:p w14:paraId="2533D362" w14:textId="77777777" w:rsidR="001130DB" w:rsidRPr="00DF4FA0" w:rsidRDefault="001130DB" w:rsidP="00F77863">
            <w:pPr>
              <w:contextualSpacing/>
              <w:jc w:val="center"/>
              <w:rPr>
                <w:rFonts w:ascii="Times New Roman" w:hAnsi="Times New Roman" w:cs="Times New Roman"/>
                <w:sz w:val="28"/>
                <w:szCs w:val="28"/>
              </w:rPr>
            </w:pPr>
            <w:r w:rsidRPr="00DF4FA0">
              <w:rPr>
                <w:rFonts w:ascii="Times New Roman" w:hAnsi="Times New Roman" w:cs="Times New Roman"/>
                <w:sz w:val="28"/>
                <w:szCs w:val="28"/>
              </w:rPr>
              <w:t>2020 год</w:t>
            </w:r>
          </w:p>
        </w:tc>
        <w:tc>
          <w:tcPr>
            <w:tcW w:w="1176" w:type="dxa"/>
            <w:vAlign w:val="center"/>
          </w:tcPr>
          <w:p w14:paraId="504123DA" w14:textId="77777777" w:rsidR="001130DB" w:rsidRPr="00DF4FA0" w:rsidRDefault="001130DB" w:rsidP="00F77863">
            <w:pPr>
              <w:contextualSpacing/>
              <w:jc w:val="center"/>
              <w:rPr>
                <w:rFonts w:ascii="Times New Roman" w:hAnsi="Times New Roman" w:cs="Times New Roman"/>
                <w:sz w:val="28"/>
                <w:szCs w:val="28"/>
              </w:rPr>
            </w:pPr>
            <w:r w:rsidRPr="00DF4FA0">
              <w:rPr>
                <w:rFonts w:ascii="Times New Roman" w:hAnsi="Times New Roman" w:cs="Times New Roman"/>
                <w:sz w:val="28"/>
                <w:szCs w:val="28"/>
              </w:rPr>
              <w:t>2021 год</w:t>
            </w:r>
          </w:p>
        </w:tc>
        <w:tc>
          <w:tcPr>
            <w:tcW w:w="3368" w:type="dxa"/>
            <w:vAlign w:val="center"/>
          </w:tcPr>
          <w:p w14:paraId="7FA95ED7" w14:textId="77777777" w:rsidR="00173331" w:rsidRPr="00DF4FA0" w:rsidRDefault="001130DB" w:rsidP="00F77863">
            <w:pPr>
              <w:contextualSpacing/>
              <w:jc w:val="center"/>
              <w:rPr>
                <w:rFonts w:ascii="Times New Roman" w:hAnsi="Times New Roman" w:cs="Times New Roman"/>
                <w:sz w:val="28"/>
                <w:szCs w:val="28"/>
              </w:rPr>
            </w:pPr>
            <w:r w:rsidRPr="00DF4FA0">
              <w:rPr>
                <w:rFonts w:ascii="Times New Roman" w:hAnsi="Times New Roman" w:cs="Times New Roman"/>
                <w:sz w:val="28"/>
                <w:szCs w:val="28"/>
              </w:rPr>
              <w:t xml:space="preserve">Примечание </w:t>
            </w:r>
          </w:p>
          <w:p w14:paraId="6E094672" w14:textId="1E9971A4" w:rsidR="001130DB" w:rsidRPr="00DF4FA0" w:rsidRDefault="001130DB" w:rsidP="00F77863">
            <w:pPr>
              <w:contextualSpacing/>
              <w:jc w:val="center"/>
              <w:rPr>
                <w:rFonts w:ascii="Times New Roman" w:hAnsi="Times New Roman" w:cs="Times New Roman"/>
                <w:sz w:val="28"/>
                <w:szCs w:val="28"/>
              </w:rPr>
            </w:pPr>
            <w:r w:rsidRPr="00DF4FA0">
              <w:rPr>
                <w:rFonts w:ascii="Times New Roman" w:hAnsi="Times New Roman" w:cs="Times New Roman"/>
                <w:sz w:val="28"/>
                <w:szCs w:val="28"/>
              </w:rPr>
              <w:t>(данные за 2021 год)</w:t>
            </w:r>
          </w:p>
        </w:tc>
        <w:tc>
          <w:tcPr>
            <w:tcW w:w="1509" w:type="dxa"/>
            <w:vAlign w:val="center"/>
          </w:tcPr>
          <w:p w14:paraId="74E084F6" w14:textId="77777777" w:rsidR="001130DB" w:rsidRPr="00DF4FA0" w:rsidRDefault="001130DB" w:rsidP="00F77863">
            <w:pPr>
              <w:contextualSpacing/>
              <w:jc w:val="center"/>
              <w:rPr>
                <w:rFonts w:ascii="Times New Roman" w:hAnsi="Times New Roman" w:cs="Times New Roman"/>
                <w:sz w:val="28"/>
                <w:szCs w:val="28"/>
              </w:rPr>
            </w:pPr>
            <w:r w:rsidRPr="00DF4FA0">
              <w:rPr>
                <w:rFonts w:ascii="Times New Roman" w:hAnsi="Times New Roman" w:cs="Times New Roman"/>
                <w:sz w:val="28"/>
                <w:szCs w:val="28"/>
              </w:rPr>
              <w:t>Отклонение, %</w:t>
            </w:r>
          </w:p>
        </w:tc>
      </w:tr>
      <w:tr w:rsidR="001130DB" w:rsidRPr="001D3A29" w14:paraId="608DE70B" w14:textId="77777777" w:rsidTr="00F77863">
        <w:tc>
          <w:tcPr>
            <w:tcW w:w="2828" w:type="dxa"/>
            <w:vAlign w:val="center"/>
          </w:tcPr>
          <w:p w14:paraId="651FDBE7" w14:textId="77777777" w:rsidR="001130DB" w:rsidRPr="00EF689C" w:rsidRDefault="001130DB" w:rsidP="00F77863">
            <w:pPr>
              <w:rPr>
                <w:rFonts w:ascii="Times New Roman" w:hAnsi="Times New Roman" w:cs="Times New Roman"/>
                <w:sz w:val="24"/>
                <w:szCs w:val="24"/>
              </w:rPr>
            </w:pPr>
            <w:r w:rsidRPr="00EF689C">
              <w:rPr>
                <w:rFonts w:ascii="Times New Roman" w:hAnsi="Times New Roman" w:cs="Times New Roman"/>
                <w:sz w:val="24"/>
                <w:szCs w:val="24"/>
              </w:rPr>
              <w:t>Многоквартирные дома, в которых проведен капитальный ремонт, шт.</w:t>
            </w:r>
          </w:p>
        </w:tc>
        <w:tc>
          <w:tcPr>
            <w:tcW w:w="1174" w:type="dxa"/>
            <w:vAlign w:val="center"/>
          </w:tcPr>
          <w:p w14:paraId="12442B1A" w14:textId="77777777" w:rsidR="001130DB" w:rsidRPr="00EF689C" w:rsidRDefault="001130DB" w:rsidP="00F77863">
            <w:pPr>
              <w:contextualSpacing/>
              <w:jc w:val="center"/>
              <w:rPr>
                <w:rFonts w:ascii="Times New Roman" w:hAnsi="Times New Roman" w:cs="Times New Roman"/>
                <w:sz w:val="24"/>
                <w:szCs w:val="24"/>
              </w:rPr>
            </w:pPr>
            <w:r w:rsidRPr="00EF689C">
              <w:rPr>
                <w:rFonts w:ascii="Times New Roman" w:hAnsi="Times New Roman" w:cs="Times New Roman"/>
                <w:sz w:val="24"/>
                <w:szCs w:val="24"/>
              </w:rPr>
              <w:t>32</w:t>
            </w:r>
          </w:p>
        </w:tc>
        <w:tc>
          <w:tcPr>
            <w:tcW w:w="1176" w:type="dxa"/>
            <w:vAlign w:val="center"/>
          </w:tcPr>
          <w:p w14:paraId="5C36336D" w14:textId="77777777" w:rsidR="001130DB" w:rsidRPr="00EF689C"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3368" w:type="dxa"/>
            <w:vMerge w:val="restart"/>
            <w:vAlign w:val="center"/>
          </w:tcPr>
          <w:p w14:paraId="265FB22B" w14:textId="1FA85C23" w:rsidR="001130DB" w:rsidRPr="00EF689C" w:rsidRDefault="001130DB" w:rsidP="00F77863">
            <w:pPr>
              <w:contextualSpacing/>
              <w:jc w:val="both"/>
              <w:rPr>
                <w:rFonts w:ascii="Times New Roman" w:hAnsi="Times New Roman" w:cs="Times New Roman"/>
                <w:sz w:val="24"/>
                <w:szCs w:val="24"/>
              </w:rPr>
            </w:pPr>
            <w:r w:rsidRPr="00EF689C">
              <w:rPr>
                <w:rFonts w:ascii="Times New Roman" w:hAnsi="Times New Roman" w:cs="Times New Roman"/>
                <w:sz w:val="24"/>
                <w:szCs w:val="24"/>
              </w:rPr>
              <w:t>Расходы осуществляет Фонд капитального ремонта многоквартирных домов Иркутской области из средств собственников помещений многоквартирных домов. Работы выполнены на сумму 66 311,2 тыс.</w:t>
            </w:r>
            <w:r w:rsidR="00173331">
              <w:rPr>
                <w:rFonts w:ascii="Times New Roman" w:hAnsi="Times New Roman" w:cs="Times New Roman"/>
                <w:sz w:val="24"/>
                <w:szCs w:val="24"/>
              </w:rPr>
              <w:t xml:space="preserve"> </w:t>
            </w:r>
            <w:r w:rsidRPr="00EF689C">
              <w:rPr>
                <w:rFonts w:ascii="Times New Roman" w:hAnsi="Times New Roman" w:cs="Times New Roman"/>
                <w:sz w:val="24"/>
                <w:szCs w:val="24"/>
              </w:rPr>
              <w:t>руб.</w:t>
            </w:r>
          </w:p>
        </w:tc>
        <w:tc>
          <w:tcPr>
            <w:tcW w:w="1509" w:type="dxa"/>
            <w:vAlign w:val="center"/>
          </w:tcPr>
          <w:p w14:paraId="4042DFBB" w14:textId="77777777" w:rsidR="001130DB" w:rsidRPr="001956E1" w:rsidRDefault="001130DB" w:rsidP="00F77863">
            <w:pPr>
              <w:contextualSpacing/>
              <w:jc w:val="center"/>
              <w:rPr>
                <w:rFonts w:ascii="Times New Roman" w:hAnsi="Times New Roman" w:cs="Times New Roman"/>
                <w:sz w:val="24"/>
                <w:szCs w:val="24"/>
                <w:highlight w:val="yellow"/>
              </w:rPr>
            </w:pPr>
            <w:r w:rsidRPr="00EF689C">
              <w:rPr>
                <w:rFonts w:ascii="Times New Roman" w:hAnsi="Times New Roman" w:cs="Times New Roman"/>
                <w:sz w:val="24"/>
                <w:szCs w:val="24"/>
              </w:rPr>
              <w:t>56,3</w:t>
            </w:r>
          </w:p>
        </w:tc>
      </w:tr>
      <w:tr w:rsidR="001130DB" w:rsidRPr="001D3A29" w14:paraId="65E12E8D" w14:textId="77777777" w:rsidTr="00F77863">
        <w:tc>
          <w:tcPr>
            <w:tcW w:w="2828" w:type="dxa"/>
            <w:vAlign w:val="center"/>
          </w:tcPr>
          <w:p w14:paraId="3EE5703B" w14:textId="77777777" w:rsidR="001130DB" w:rsidRPr="00EF689C" w:rsidRDefault="001130DB" w:rsidP="00F77863">
            <w:pPr>
              <w:contextualSpacing/>
              <w:jc w:val="both"/>
              <w:rPr>
                <w:rFonts w:ascii="Times New Roman" w:hAnsi="Times New Roman" w:cs="Times New Roman"/>
                <w:sz w:val="24"/>
                <w:szCs w:val="24"/>
              </w:rPr>
            </w:pPr>
            <w:r w:rsidRPr="00EF689C">
              <w:rPr>
                <w:rFonts w:ascii="Times New Roman" w:hAnsi="Times New Roman" w:cs="Times New Roman"/>
                <w:sz w:val="24"/>
                <w:szCs w:val="24"/>
              </w:rPr>
              <w:t>Многоквартирные дома серии 1-335, в которых проведено техническое обследование, шт.</w:t>
            </w:r>
          </w:p>
        </w:tc>
        <w:tc>
          <w:tcPr>
            <w:tcW w:w="1174" w:type="dxa"/>
            <w:vAlign w:val="center"/>
          </w:tcPr>
          <w:p w14:paraId="030F5C1B" w14:textId="77777777" w:rsidR="001130DB" w:rsidRPr="00EF689C" w:rsidRDefault="001130DB" w:rsidP="00F77863">
            <w:pPr>
              <w:contextualSpacing/>
              <w:jc w:val="center"/>
              <w:rPr>
                <w:rFonts w:ascii="Times New Roman" w:hAnsi="Times New Roman" w:cs="Times New Roman"/>
                <w:sz w:val="24"/>
                <w:szCs w:val="24"/>
              </w:rPr>
            </w:pPr>
            <w:r w:rsidRPr="00EF689C">
              <w:rPr>
                <w:rFonts w:ascii="Times New Roman" w:hAnsi="Times New Roman" w:cs="Times New Roman"/>
                <w:sz w:val="24"/>
                <w:szCs w:val="24"/>
              </w:rPr>
              <w:t>33</w:t>
            </w:r>
          </w:p>
        </w:tc>
        <w:tc>
          <w:tcPr>
            <w:tcW w:w="1176" w:type="dxa"/>
            <w:vAlign w:val="center"/>
          </w:tcPr>
          <w:p w14:paraId="7F4D3505" w14:textId="77777777" w:rsidR="001130DB" w:rsidRPr="00EF689C"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368" w:type="dxa"/>
            <w:vMerge/>
            <w:vAlign w:val="center"/>
          </w:tcPr>
          <w:p w14:paraId="4FF81061" w14:textId="77777777" w:rsidR="001130DB" w:rsidRPr="00EF689C" w:rsidRDefault="001130DB" w:rsidP="00F77863">
            <w:pPr>
              <w:contextualSpacing/>
              <w:jc w:val="both"/>
              <w:rPr>
                <w:rFonts w:ascii="Times New Roman" w:hAnsi="Times New Roman" w:cs="Times New Roman"/>
                <w:sz w:val="24"/>
                <w:szCs w:val="24"/>
              </w:rPr>
            </w:pPr>
          </w:p>
        </w:tc>
        <w:tc>
          <w:tcPr>
            <w:tcW w:w="1509" w:type="dxa"/>
            <w:vAlign w:val="center"/>
          </w:tcPr>
          <w:p w14:paraId="7A994B0D" w14:textId="77777777" w:rsidR="001130DB" w:rsidRPr="00EF689C" w:rsidRDefault="001130DB" w:rsidP="00F77863">
            <w:pPr>
              <w:contextualSpacing/>
              <w:jc w:val="center"/>
              <w:rPr>
                <w:rFonts w:ascii="Times New Roman" w:hAnsi="Times New Roman" w:cs="Times New Roman"/>
                <w:sz w:val="24"/>
                <w:szCs w:val="24"/>
              </w:rPr>
            </w:pPr>
            <w:r w:rsidRPr="00EF689C">
              <w:rPr>
                <w:rFonts w:ascii="Times New Roman" w:hAnsi="Times New Roman" w:cs="Times New Roman"/>
                <w:sz w:val="24"/>
                <w:szCs w:val="24"/>
              </w:rPr>
              <w:t>Снижение в 16,5 раз</w:t>
            </w:r>
          </w:p>
        </w:tc>
      </w:tr>
      <w:tr w:rsidR="001130DB" w:rsidRPr="001D3A29" w14:paraId="51A93740" w14:textId="77777777" w:rsidTr="00F77863">
        <w:tc>
          <w:tcPr>
            <w:tcW w:w="2828" w:type="dxa"/>
            <w:vAlign w:val="center"/>
          </w:tcPr>
          <w:p w14:paraId="0AC3C8BE" w14:textId="77777777" w:rsidR="001130DB" w:rsidRPr="00EF689C" w:rsidRDefault="001130DB" w:rsidP="00F77863">
            <w:pPr>
              <w:contextualSpacing/>
              <w:jc w:val="both"/>
              <w:rPr>
                <w:rFonts w:ascii="Times New Roman" w:hAnsi="Times New Roman" w:cs="Times New Roman"/>
                <w:sz w:val="24"/>
                <w:szCs w:val="24"/>
              </w:rPr>
            </w:pPr>
            <w:r w:rsidRPr="00EF689C">
              <w:rPr>
                <w:rFonts w:ascii="Times New Roman" w:hAnsi="Times New Roman" w:cs="Times New Roman"/>
                <w:sz w:val="24"/>
                <w:szCs w:val="24"/>
              </w:rPr>
              <w:t xml:space="preserve">Общая площадь многоквартирных домов, в которых проведен капитальный ремонт общего имущества, </w:t>
            </w:r>
            <w:proofErr w:type="spellStart"/>
            <w:r w:rsidRPr="00EF689C">
              <w:rPr>
                <w:rFonts w:ascii="Times New Roman" w:hAnsi="Times New Roman" w:cs="Times New Roman"/>
                <w:sz w:val="24"/>
                <w:szCs w:val="24"/>
              </w:rPr>
              <w:t>кв.м</w:t>
            </w:r>
            <w:proofErr w:type="spellEnd"/>
            <w:r w:rsidRPr="00EF689C">
              <w:rPr>
                <w:rFonts w:ascii="Times New Roman" w:hAnsi="Times New Roman" w:cs="Times New Roman"/>
                <w:sz w:val="24"/>
                <w:szCs w:val="24"/>
              </w:rPr>
              <w:t>.</w:t>
            </w:r>
          </w:p>
        </w:tc>
        <w:tc>
          <w:tcPr>
            <w:tcW w:w="1174" w:type="dxa"/>
            <w:vAlign w:val="center"/>
          </w:tcPr>
          <w:p w14:paraId="13F8DB9F" w14:textId="77777777" w:rsidR="001130DB" w:rsidRPr="00EF689C" w:rsidRDefault="001130DB" w:rsidP="00F77863">
            <w:pPr>
              <w:contextualSpacing/>
              <w:jc w:val="center"/>
              <w:rPr>
                <w:rFonts w:ascii="Times New Roman" w:hAnsi="Times New Roman" w:cs="Times New Roman"/>
                <w:sz w:val="24"/>
                <w:szCs w:val="24"/>
              </w:rPr>
            </w:pPr>
            <w:r w:rsidRPr="00EF689C">
              <w:rPr>
                <w:rFonts w:ascii="Times New Roman" w:hAnsi="Times New Roman" w:cs="Times New Roman"/>
                <w:sz w:val="24"/>
                <w:szCs w:val="24"/>
              </w:rPr>
              <w:t>205 670,6</w:t>
            </w:r>
          </w:p>
        </w:tc>
        <w:tc>
          <w:tcPr>
            <w:tcW w:w="1176" w:type="dxa"/>
            <w:vAlign w:val="center"/>
          </w:tcPr>
          <w:p w14:paraId="4D0E17E3" w14:textId="77777777" w:rsidR="001130DB" w:rsidRPr="00EF689C"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168 031,2</w:t>
            </w:r>
          </w:p>
        </w:tc>
        <w:tc>
          <w:tcPr>
            <w:tcW w:w="3368" w:type="dxa"/>
            <w:vMerge/>
            <w:vAlign w:val="center"/>
          </w:tcPr>
          <w:p w14:paraId="30B730FD" w14:textId="77777777" w:rsidR="001130DB" w:rsidRPr="00EF689C" w:rsidRDefault="001130DB" w:rsidP="00F77863">
            <w:pPr>
              <w:contextualSpacing/>
              <w:jc w:val="both"/>
              <w:rPr>
                <w:rFonts w:ascii="Times New Roman" w:hAnsi="Times New Roman" w:cs="Times New Roman"/>
                <w:sz w:val="24"/>
                <w:szCs w:val="24"/>
              </w:rPr>
            </w:pPr>
          </w:p>
        </w:tc>
        <w:tc>
          <w:tcPr>
            <w:tcW w:w="1509" w:type="dxa"/>
            <w:vAlign w:val="center"/>
          </w:tcPr>
          <w:p w14:paraId="7EDF255C" w14:textId="77777777" w:rsidR="001130DB" w:rsidRPr="001956E1" w:rsidRDefault="001130DB" w:rsidP="00F77863">
            <w:pPr>
              <w:contextualSpacing/>
              <w:jc w:val="center"/>
              <w:rPr>
                <w:rFonts w:ascii="Times New Roman" w:hAnsi="Times New Roman" w:cs="Times New Roman"/>
                <w:sz w:val="24"/>
                <w:szCs w:val="24"/>
                <w:highlight w:val="yellow"/>
              </w:rPr>
            </w:pPr>
            <w:r w:rsidRPr="00EF689C">
              <w:rPr>
                <w:rFonts w:ascii="Times New Roman" w:hAnsi="Times New Roman" w:cs="Times New Roman"/>
                <w:sz w:val="24"/>
                <w:szCs w:val="24"/>
              </w:rPr>
              <w:t>-18,3</w:t>
            </w:r>
          </w:p>
        </w:tc>
      </w:tr>
      <w:tr w:rsidR="001130DB" w:rsidRPr="001D3A29" w14:paraId="084280BD" w14:textId="77777777" w:rsidTr="00F77863">
        <w:tc>
          <w:tcPr>
            <w:tcW w:w="2828" w:type="dxa"/>
            <w:vAlign w:val="center"/>
          </w:tcPr>
          <w:p w14:paraId="63B983C4" w14:textId="77777777" w:rsidR="001130DB" w:rsidRPr="00EF689C" w:rsidRDefault="001130DB" w:rsidP="00F77863">
            <w:pPr>
              <w:contextualSpacing/>
              <w:jc w:val="both"/>
              <w:rPr>
                <w:rFonts w:ascii="Times New Roman" w:hAnsi="Times New Roman" w:cs="Times New Roman"/>
                <w:sz w:val="24"/>
                <w:szCs w:val="24"/>
              </w:rPr>
            </w:pPr>
            <w:r w:rsidRPr="00EF689C">
              <w:rPr>
                <w:rFonts w:ascii="Times New Roman" w:hAnsi="Times New Roman" w:cs="Times New Roman"/>
                <w:sz w:val="24"/>
                <w:szCs w:val="24"/>
              </w:rPr>
              <w:t>Текущий ремонт помещений муниципального жилищного фонда, шт.</w:t>
            </w:r>
          </w:p>
        </w:tc>
        <w:tc>
          <w:tcPr>
            <w:tcW w:w="1174" w:type="dxa"/>
            <w:vAlign w:val="center"/>
          </w:tcPr>
          <w:p w14:paraId="5F00D729" w14:textId="77777777" w:rsidR="001130DB" w:rsidRPr="00EF689C" w:rsidRDefault="001130DB" w:rsidP="00F77863">
            <w:pPr>
              <w:contextualSpacing/>
              <w:jc w:val="center"/>
              <w:rPr>
                <w:rFonts w:ascii="Times New Roman" w:hAnsi="Times New Roman" w:cs="Times New Roman"/>
                <w:sz w:val="24"/>
                <w:szCs w:val="24"/>
              </w:rPr>
            </w:pPr>
            <w:r w:rsidRPr="00EF689C">
              <w:rPr>
                <w:rFonts w:ascii="Times New Roman" w:hAnsi="Times New Roman" w:cs="Times New Roman"/>
                <w:sz w:val="24"/>
                <w:szCs w:val="24"/>
              </w:rPr>
              <w:t>14</w:t>
            </w:r>
          </w:p>
        </w:tc>
        <w:tc>
          <w:tcPr>
            <w:tcW w:w="1176" w:type="dxa"/>
            <w:vAlign w:val="center"/>
          </w:tcPr>
          <w:p w14:paraId="3E4B1B62" w14:textId="77777777" w:rsidR="001130DB" w:rsidRPr="00EF689C" w:rsidRDefault="001130DB" w:rsidP="00F77863">
            <w:pPr>
              <w:contextualSpacing/>
              <w:jc w:val="center"/>
              <w:rPr>
                <w:rFonts w:ascii="Times New Roman" w:hAnsi="Times New Roman" w:cs="Times New Roman"/>
                <w:sz w:val="24"/>
                <w:szCs w:val="24"/>
              </w:rPr>
            </w:pPr>
            <w:r w:rsidRPr="00EF689C">
              <w:rPr>
                <w:rFonts w:ascii="Times New Roman" w:hAnsi="Times New Roman" w:cs="Times New Roman"/>
                <w:sz w:val="24"/>
                <w:szCs w:val="24"/>
              </w:rPr>
              <w:t>48</w:t>
            </w:r>
          </w:p>
        </w:tc>
        <w:tc>
          <w:tcPr>
            <w:tcW w:w="3368" w:type="dxa"/>
            <w:vAlign w:val="center"/>
          </w:tcPr>
          <w:p w14:paraId="6266501F" w14:textId="18E37246" w:rsidR="001130DB" w:rsidRPr="00EF689C" w:rsidRDefault="001130DB" w:rsidP="00F77863">
            <w:pPr>
              <w:contextualSpacing/>
              <w:jc w:val="both"/>
              <w:rPr>
                <w:rFonts w:ascii="Times New Roman" w:hAnsi="Times New Roman" w:cs="Times New Roman"/>
                <w:sz w:val="24"/>
                <w:szCs w:val="24"/>
              </w:rPr>
            </w:pPr>
            <w:r w:rsidRPr="00EF689C">
              <w:rPr>
                <w:rFonts w:ascii="Times New Roman" w:hAnsi="Times New Roman" w:cs="Times New Roman"/>
                <w:sz w:val="24"/>
                <w:szCs w:val="24"/>
              </w:rPr>
              <w:t>Объем расходов составляет 5 436,8 тыс.</w:t>
            </w:r>
            <w:r w:rsidR="00173331">
              <w:rPr>
                <w:rFonts w:ascii="Times New Roman" w:hAnsi="Times New Roman" w:cs="Times New Roman"/>
                <w:sz w:val="24"/>
                <w:szCs w:val="24"/>
              </w:rPr>
              <w:t xml:space="preserve"> </w:t>
            </w:r>
            <w:r w:rsidRPr="00EF689C">
              <w:rPr>
                <w:rFonts w:ascii="Times New Roman" w:hAnsi="Times New Roman" w:cs="Times New Roman"/>
                <w:sz w:val="24"/>
                <w:szCs w:val="24"/>
              </w:rPr>
              <w:t xml:space="preserve">руб., общая площадь отремонтированных жилых помещений составляет 1 364,02 м2. </w:t>
            </w:r>
          </w:p>
        </w:tc>
        <w:tc>
          <w:tcPr>
            <w:tcW w:w="1509" w:type="dxa"/>
            <w:vAlign w:val="center"/>
          </w:tcPr>
          <w:p w14:paraId="0A1CA715"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Увеличение в 3,4 раза</w:t>
            </w:r>
          </w:p>
        </w:tc>
      </w:tr>
      <w:tr w:rsidR="001130DB" w:rsidRPr="001D3A29" w14:paraId="090917EF" w14:textId="77777777" w:rsidTr="00F77863">
        <w:tc>
          <w:tcPr>
            <w:tcW w:w="2828" w:type="dxa"/>
            <w:vAlign w:val="center"/>
          </w:tcPr>
          <w:p w14:paraId="7A51774C" w14:textId="77777777" w:rsidR="001130DB" w:rsidRPr="00660851" w:rsidRDefault="001130DB" w:rsidP="00F77863">
            <w:pPr>
              <w:contextualSpacing/>
              <w:jc w:val="both"/>
              <w:rPr>
                <w:rFonts w:ascii="Times New Roman" w:hAnsi="Times New Roman" w:cs="Times New Roman"/>
                <w:sz w:val="24"/>
                <w:szCs w:val="24"/>
              </w:rPr>
            </w:pPr>
            <w:r>
              <w:rPr>
                <w:rFonts w:ascii="Times New Roman" w:hAnsi="Times New Roman" w:cs="Times New Roman"/>
                <w:sz w:val="24"/>
                <w:szCs w:val="24"/>
              </w:rPr>
              <w:t>Проведение диагностирования внутридомовых систем газоснабжения в МКД</w:t>
            </w:r>
          </w:p>
        </w:tc>
        <w:tc>
          <w:tcPr>
            <w:tcW w:w="1174" w:type="dxa"/>
            <w:vAlign w:val="center"/>
          </w:tcPr>
          <w:p w14:paraId="225A97FF" w14:textId="77777777" w:rsidR="001130DB"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vAlign w:val="center"/>
          </w:tcPr>
          <w:p w14:paraId="0885CF02"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3368" w:type="dxa"/>
            <w:vAlign w:val="center"/>
          </w:tcPr>
          <w:p w14:paraId="10632A24" w14:textId="6A29890B" w:rsidR="001130DB" w:rsidRDefault="001130DB" w:rsidP="00F77863">
            <w:pPr>
              <w:contextualSpacing/>
              <w:jc w:val="both"/>
              <w:rPr>
                <w:rFonts w:ascii="Times New Roman" w:hAnsi="Times New Roman" w:cs="Times New Roman"/>
                <w:sz w:val="24"/>
                <w:szCs w:val="24"/>
              </w:rPr>
            </w:pPr>
            <w:r>
              <w:rPr>
                <w:rFonts w:ascii="Times New Roman" w:hAnsi="Times New Roman" w:cs="Times New Roman"/>
                <w:sz w:val="24"/>
                <w:szCs w:val="24"/>
              </w:rPr>
              <w:t>Объем расходов составляет 881,1 тыс.</w:t>
            </w:r>
            <w:r w:rsidR="00173331">
              <w:rPr>
                <w:rFonts w:ascii="Times New Roman" w:hAnsi="Times New Roman" w:cs="Times New Roman"/>
                <w:sz w:val="24"/>
                <w:szCs w:val="24"/>
              </w:rPr>
              <w:t xml:space="preserve"> </w:t>
            </w:r>
            <w:r>
              <w:rPr>
                <w:rFonts w:ascii="Times New Roman" w:hAnsi="Times New Roman" w:cs="Times New Roman"/>
                <w:sz w:val="24"/>
                <w:szCs w:val="24"/>
              </w:rPr>
              <w:t>руб., в том числе средства областного бюджета 780,4 тыс.</w:t>
            </w:r>
            <w:r w:rsidR="00173331">
              <w:rPr>
                <w:rFonts w:ascii="Times New Roman" w:hAnsi="Times New Roman" w:cs="Times New Roman"/>
                <w:sz w:val="24"/>
                <w:szCs w:val="24"/>
              </w:rPr>
              <w:t xml:space="preserve"> </w:t>
            </w:r>
            <w:r>
              <w:rPr>
                <w:rFonts w:ascii="Times New Roman" w:hAnsi="Times New Roman" w:cs="Times New Roman"/>
                <w:sz w:val="24"/>
                <w:szCs w:val="24"/>
              </w:rPr>
              <w:t>руб.</w:t>
            </w:r>
          </w:p>
        </w:tc>
        <w:tc>
          <w:tcPr>
            <w:tcW w:w="1509" w:type="dxa"/>
            <w:vAlign w:val="center"/>
          </w:tcPr>
          <w:p w14:paraId="47545336" w14:textId="77777777" w:rsidR="001130DB" w:rsidRPr="001D3A29" w:rsidRDefault="001130DB" w:rsidP="00F77863">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bl>
    <w:p w14:paraId="53DB6297" w14:textId="77777777" w:rsidR="00173331" w:rsidRDefault="00173331" w:rsidP="001130DB">
      <w:pPr>
        <w:pStyle w:val="a5"/>
        <w:spacing w:line="240" w:lineRule="auto"/>
        <w:ind w:left="0" w:firstLine="709"/>
        <w:jc w:val="both"/>
        <w:rPr>
          <w:rFonts w:ascii="Times New Roman" w:hAnsi="Times New Roman" w:cs="Times New Roman"/>
          <w:sz w:val="28"/>
          <w:szCs w:val="28"/>
        </w:rPr>
      </w:pPr>
    </w:p>
    <w:p w14:paraId="3CE7F315" w14:textId="5E8F8B2C" w:rsidR="001130DB" w:rsidRPr="007E682C" w:rsidRDefault="001130DB" w:rsidP="006207E0">
      <w:pPr>
        <w:pStyle w:val="a5"/>
        <w:spacing w:after="0" w:line="240" w:lineRule="auto"/>
        <w:ind w:left="0" w:firstLine="709"/>
        <w:jc w:val="both"/>
        <w:rPr>
          <w:rFonts w:ascii="Times New Roman" w:hAnsi="Times New Roman" w:cs="Times New Roman"/>
          <w:sz w:val="28"/>
          <w:szCs w:val="28"/>
        </w:rPr>
      </w:pPr>
      <w:r w:rsidRPr="00E4380D">
        <w:rPr>
          <w:rFonts w:ascii="Times New Roman" w:hAnsi="Times New Roman" w:cs="Times New Roman"/>
          <w:sz w:val="28"/>
          <w:szCs w:val="28"/>
        </w:rPr>
        <w:t>Между администрацией города Усолье-Сибирское и Фондом капитального ремонта многоквартирных домов Иркутской области 23 января 2020 года заключен</w:t>
      </w:r>
      <w:r w:rsidRPr="00E4380D">
        <w:rPr>
          <w:rFonts w:ascii="Times New Roman" w:eastAsia="Times New Roman" w:hAnsi="Times New Roman" w:cs="Times New Roman"/>
          <w:sz w:val="28"/>
          <w:szCs w:val="28"/>
          <w:lang w:val="x-none" w:eastAsia="ru-RU"/>
        </w:rPr>
        <w:t xml:space="preserve"> договор о передаче функций технического заказчика муниципальному образованию «город Усолье-Сибирское» </w:t>
      </w:r>
      <w:r w:rsidRPr="00E4380D">
        <w:rPr>
          <w:rFonts w:ascii="Times New Roman" w:eastAsia="Times New Roman" w:hAnsi="Times New Roman" w:cs="Times New Roman"/>
          <w:sz w:val="28"/>
          <w:szCs w:val="28"/>
          <w:lang w:eastAsia="ru-RU"/>
        </w:rPr>
        <w:t>с целью реализации краткосрочного плана 2020-2022</w:t>
      </w:r>
      <w:r w:rsidR="00173331">
        <w:rPr>
          <w:rFonts w:ascii="Times New Roman" w:eastAsia="Times New Roman" w:hAnsi="Times New Roman" w:cs="Times New Roman"/>
          <w:sz w:val="28"/>
          <w:szCs w:val="28"/>
          <w:lang w:eastAsia="ru-RU"/>
        </w:rPr>
        <w:t xml:space="preserve"> </w:t>
      </w:r>
      <w:proofErr w:type="spellStart"/>
      <w:r w:rsidRPr="00E4380D">
        <w:rPr>
          <w:rFonts w:ascii="Times New Roman" w:eastAsia="Times New Roman" w:hAnsi="Times New Roman" w:cs="Times New Roman"/>
          <w:sz w:val="28"/>
          <w:szCs w:val="28"/>
          <w:lang w:eastAsia="ru-RU"/>
        </w:rPr>
        <w:t>г.г</w:t>
      </w:r>
      <w:proofErr w:type="spellEnd"/>
      <w:r w:rsidRPr="00E4380D">
        <w:rPr>
          <w:rFonts w:ascii="Times New Roman" w:eastAsia="Times New Roman" w:hAnsi="Times New Roman" w:cs="Times New Roman"/>
          <w:sz w:val="28"/>
          <w:szCs w:val="28"/>
          <w:lang w:eastAsia="ru-RU"/>
        </w:rPr>
        <w:t>. региональной программы капитального ремонта многоквартирных домов</w:t>
      </w:r>
      <w:r w:rsidRPr="00E4380D">
        <w:rPr>
          <w:rFonts w:ascii="Times New Roman" w:eastAsia="Times New Roman" w:hAnsi="Times New Roman" w:cs="Times New Roman"/>
          <w:sz w:val="28"/>
          <w:szCs w:val="28"/>
          <w:lang w:val="x-none" w:eastAsia="ru-RU"/>
        </w:rPr>
        <w:t xml:space="preserve">, что является правом органов местного самоуправления, предусмотренного жилищным </w:t>
      </w:r>
      <w:r w:rsidRPr="00E4380D">
        <w:rPr>
          <w:rFonts w:ascii="Times New Roman" w:eastAsia="Times New Roman" w:hAnsi="Times New Roman" w:cs="Times New Roman"/>
          <w:sz w:val="28"/>
          <w:szCs w:val="28"/>
          <w:lang w:eastAsia="ru-RU"/>
        </w:rPr>
        <w:t xml:space="preserve">и региональным </w:t>
      </w:r>
      <w:r w:rsidRPr="00E4380D">
        <w:rPr>
          <w:rFonts w:ascii="Times New Roman" w:eastAsia="Times New Roman" w:hAnsi="Times New Roman" w:cs="Times New Roman"/>
          <w:sz w:val="28"/>
          <w:szCs w:val="28"/>
          <w:lang w:val="x-none" w:eastAsia="ru-RU"/>
        </w:rPr>
        <w:t>законодательством. В этом случае муниципалитет самостоятельно</w:t>
      </w:r>
      <w:r w:rsidRPr="00E4380D">
        <w:rPr>
          <w:rFonts w:ascii="Times New Roman" w:eastAsia="Times New Roman" w:hAnsi="Times New Roman" w:cs="Times New Roman"/>
          <w:sz w:val="28"/>
          <w:szCs w:val="28"/>
          <w:lang w:eastAsia="ru-RU"/>
        </w:rPr>
        <w:t xml:space="preserve"> подготавливает проектно-сметную документацию на ремонт,</w:t>
      </w:r>
      <w:r w:rsidRPr="00E4380D">
        <w:rPr>
          <w:rFonts w:ascii="Times New Roman" w:eastAsia="Times New Roman" w:hAnsi="Times New Roman" w:cs="Times New Roman"/>
          <w:sz w:val="28"/>
          <w:szCs w:val="28"/>
          <w:lang w:val="x-none" w:eastAsia="ru-RU"/>
        </w:rPr>
        <w:t xml:space="preserve"> проводит </w:t>
      </w:r>
      <w:r w:rsidRPr="00E4380D">
        <w:rPr>
          <w:rFonts w:ascii="Times New Roman" w:eastAsia="Times New Roman" w:hAnsi="Times New Roman" w:cs="Times New Roman"/>
          <w:sz w:val="28"/>
          <w:szCs w:val="28"/>
          <w:lang w:eastAsia="ru-RU"/>
        </w:rPr>
        <w:t>электронные аукционы по выбору подрядной организации</w:t>
      </w:r>
      <w:r w:rsidRPr="00E4380D">
        <w:rPr>
          <w:rFonts w:ascii="Times New Roman" w:eastAsia="Times New Roman" w:hAnsi="Times New Roman" w:cs="Times New Roman"/>
          <w:sz w:val="28"/>
          <w:szCs w:val="28"/>
          <w:lang w:val="x-none" w:eastAsia="ru-RU"/>
        </w:rPr>
        <w:t>, заключает договоры на выполнение капитального ремонта многоквартирных домов г</w:t>
      </w:r>
      <w:r w:rsidR="00DF4FA0">
        <w:rPr>
          <w:rFonts w:ascii="Times New Roman" w:eastAsia="Times New Roman" w:hAnsi="Times New Roman" w:cs="Times New Roman"/>
          <w:sz w:val="28"/>
          <w:szCs w:val="28"/>
          <w:lang w:eastAsia="ru-RU"/>
        </w:rPr>
        <w:t>орода</w:t>
      </w:r>
      <w:r w:rsidRPr="00E4380D">
        <w:rPr>
          <w:rFonts w:ascii="Times New Roman" w:eastAsia="Times New Roman" w:hAnsi="Times New Roman" w:cs="Times New Roman"/>
          <w:sz w:val="28"/>
          <w:szCs w:val="28"/>
          <w:lang w:val="x-none" w:eastAsia="ru-RU"/>
        </w:rPr>
        <w:t xml:space="preserve"> Усолье-Сибирское, </w:t>
      </w:r>
      <w:r w:rsidRPr="00E4380D">
        <w:rPr>
          <w:rFonts w:ascii="Times New Roman" w:eastAsia="Times New Roman" w:hAnsi="Times New Roman" w:cs="Times New Roman"/>
          <w:sz w:val="28"/>
          <w:szCs w:val="28"/>
          <w:lang w:eastAsia="ru-RU"/>
        </w:rPr>
        <w:t>осуществляет контроль</w:t>
      </w:r>
      <w:r w:rsidRPr="00E4380D">
        <w:rPr>
          <w:rFonts w:ascii="Times New Roman" w:eastAsia="Times New Roman" w:hAnsi="Times New Roman" w:cs="Times New Roman"/>
          <w:sz w:val="28"/>
          <w:szCs w:val="28"/>
          <w:lang w:val="x-none" w:eastAsia="ru-RU"/>
        </w:rPr>
        <w:t xml:space="preserve"> за качеством выполняемых работ</w:t>
      </w:r>
      <w:r w:rsidRPr="00E4380D">
        <w:rPr>
          <w:rFonts w:ascii="Times New Roman" w:eastAsia="Times New Roman" w:hAnsi="Times New Roman" w:cs="Times New Roman"/>
          <w:sz w:val="28"/>
          <w:szCs w:val="28"/>
          <w:lang w:eastAsia="ru-RU"/>
        </w:rPr>
        <w:t xml:space="preserve"> и услуг совместно с представителями строительного контроля и собственников жилых помещений</w:t>
      </w:r>
      <w:r w:rsidRPr="00E4380D">
        <w:rPr>
          <w:rFonts w:ascii="Times New Roman" w:eastAsia="Times New Roman" w:hAnsi="Times New Roman" w:cs="Times New Roman"/>
          <w:sz w:val="28"/>
          <w:szCs w:val="28"/>
          <w:lang w:val="x-none" w:eastAsia="ru-RU"/>
        </w:rPr>
        <w:t>.</w:t>
      </w:r>
      <w:r w:rsidRPr="00E4380D">
        <w:rPr>
          <w:rFonts w:ascii="Times New Roman" w:eastAsia="Times New Roman" w:hAnsi="Times New Roman" w:cs="Times New Roman"/>
          <w:sz w:val="20"/>
          <w:szCs w:val="24"/>
          <w:lang w:val="x-none" w:eastAsia="ru-RU"/>
        </w:rPr>
        <w:t xml:space="preserve"> </w:t>
      </w:r>
      <w:r w:rsidRPr="00E4380D">
        <w:rPr>
          <w:rFonts w:ascii="Times New Roman" w:eastAsia="Times New Roman" w:hAnsi="Times New Roman" w:cs="Times New Roman"/>
          <w:sz w:val="28"/>
          <w:szCs w:val="28"/>
          <w:lang w:eastAsia="ru-RU"/>
        </w:rPr>
        <w:t>Выполнение</w:t>
      </w:r>
      <w:r w:rsidRPr="00E4380D">
        <w:rPr>
          <w:rFonts w:ascii="Times New Roman" w:hAnsi="Times New Roman" w:cs="Times New Roman"/>
          <w:sz w:val="28"/>
          <w:szCs w:val="28"/>
        </w:rPr>
        <w:t xml:space="preserve"> функций технического позволило в 202</w:t>
      </w:r>
      <w:r>
        <w:rPr>
          <w:rFonts w:ascii="Times New Roman" w:hAnsi="Times New Roman" w:cs="Times New Roman"/>
          <w:sz w:val="28"/>
          <w:szCs w:val="28"/>
        </w:rPr>
        <w:t>1</w:t>
      </w:r>
      <w:r w:rsidRPr="00E4380D">
        <w:rPr>
          <w:rFonts w:ascii="Times New Roman" w:hAnsi="Times New Roman" w:cs="Times New Roman"/>
          <w:sz w:val="28"/>
          <w:szCs w:val="28"/>
        </w:rPr>
        <w:t xml:space="preserve"> году освоить все </w:t>
      </w:r>
      <w:r w:rsidRPr="00E4380D">
        <w:rPr>
          <w:rFonts w:ascii="Times New Roman" w:hAnsi="Times New Roman" w:cs="Times New Roman"/>
          <w:sz w:val="28"/>
          <w:szCs w:val="28"/>
        </w:rPr>
        <w:lastRenderedPageBreak/>
        <w:t>запланированные средства в полном объеме видов работ и услуг в соответствии с графиком работ на 100%.</w:t>
      </w:r>
    </w:p>
    <w:p w14:paraId="181EC5BC" w14:textId="2C108FFD" w:rsidR="006C2EAF" w:rsidRDefault="006F5DC9" w:rsidP="006207E0">
      <w:pPr>
        <w:spacing w:after="0" w:line="240" w:lineRule="auto"/>
        <w:rPr>
          <w:rFonts w:ascii="Times New Roman" w:hAnsi="Times New Roman" w:cs="Times New Roman"/>
          <w:sz w:val="28"/>
          <w:szCs w:val="28"/>
        </w:rPr>
      </w:pPr>
      <w:r w:rsidRPr="00BE540C">
        <w:rPr>
          <w:rFonts w:ascii="Times New Roman" w:hAnsi="Times New Roman" w:cs="Times New Roman"/>
          <w:sz w:val="28"/>
          <w:szCs w:val="28"/>
        </w:rPr>
        <w:t xml:space="preserve">  </w:t>
      </w:r>
    </w:p>
    <w:p w14:paraId="1270A658" w14:textId="77777777" w:rsidR="001C18B6" w:rsidRPr="007E682C" w:rsidRDefault="001C18B6" w:rsidP="006207E0">
      <w:pPr>
        <w:spacing w:after="0" w:line="240" w:lineRule="auto"/>
        <w:rPr>
          <w:rFonts w:ascii="Times New Roman" w:hAnsi="Times New Roman" w:cs="Times New Roman"/>
          <w:sz w:val="28"/>
          <w:szCs w:val="28"/>
        </w:rPr>
      </w:pPr>
    </w:p>
    <w:p w14:paraId="6F948826" w14:textId="77777777" w:rsidR="00C23A6D" w:rsidRPr="00FC1BBE" w:rsidRDefault="00C23A6D" w:rsidP="006207E0">
      <w:pPr>
        <w:pStyle w:val="ConsPlusNormal"/>
        <w:jc w:val="center"/>
        <w:outlineLvl w:val="2"/>
        <w:rPr>
          <w:b/>
        </w:rPr>
      </w:pPr>
      <w:bookmarkStart w:id="11" w:name="Par715"/>
      <w:bookmarkEnd w:id="11"/>
      <w:r w:rsidRPr="00FC1BBE">
        <w:rPr>
          <w:b/>
        </w:rPr>
        <w:t>Организация муниципального управления</w:t>
      </w:r>
    </w:p>
    <w:p w14:paraId="30380541" w14:textId="77777777" w:rsidR="00C23A6D" w:rsidRPr="00FC1BBE" w:rsidRDefault="00C23A6D" w:rsidP="006207E0">
      <w:pPr>
        <w:pStyle w:val="ConsPlusNormal"/>
        <w:jc w:val="both"/>
      </w:pPr>
    </w:p>
    <w:p w14:paraId="56A78BCF" w14:textId="5F0FA70F" w:rsidR="000C3222" w:rsidRDefault="000C3222" w:rsidP="001C18B6">
      <w:pPr>
        <w:widowControl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Бюджет города </w:t>
      </w:r>
    </w:p>
    <w:p w14:paraId="6E6E69DA" w14:textId="77777777" w:rsidR="000C3222" w:rsidRDefault="000C3222" w:rsidP="006207E0">
      <w:pPr>
        <w:widowControl w:val="0"/>
        <w:spacing w:after="0" w:line="240" w:lineRule="auto"/>
        <w:ind w:firstLine="540"/>
        <w:jc w:val="center"/>
        <w:rPr>
          <w:rFonts w:ascii="Times New Roman" w:hAnsi="Times New Roman" w:cs="Times New Roman"/>
          <w:sz w:val="28"/>
          <w:szCs w:val="28"/>
          <w:u w:val="single"/>
        </w:rPr>
      </w:pPr>
    </w:p>
    <w:p w14:paraId="702E545E" w14:textId="7C24805D" w:rsidR="007656A2" w:rsidRPr="00A91287" w:rsidRDefault="007656A2" w:rsidP="001C18B6">
      <w:pPr>
        <w:widowControl w:val="0"/>
        <w:spacing w:after="0" w:line="240" w:lineRule="auto"/>
        <w:jc w:val="center"/>
        <w:rPr>
          <w:rFonts w:ascii="Times New Roman" w:hAnsi="Times New Roman" w:cs="Times New Roman"/>
          <w:i/>
          <w:sz w:val="28"/>
          <w:szCs w:val="28"/>
        </w:rPr>
      </w:pPr>
      <w:r w:rsidRPr="00A91287">
        <w:rPr>
          <w:rFonts w:ascii="Times New Roman" w:hAnsi="Times New Roman" w:cs="Times New Roman"/>
          <w:i/>
          <w:sz w:val="28"/>
          <w:szCs w:val="28"/>
        </w:rPr>
        <w:t>Доходы бюджета города</w:t>
      </w:r>
    </w:p>
    <w:p w14:paraId="1F5D79E1" w14:textId="77777777" w:rsidR="00A91287" w:rsidRPr="00A91287" w:rsidRDefault="00A91287" w:rsidP="006207E0">
      <w:pPr>
        <w:widowControl w:val="0"/>
        <w:spacing w:after="0" w:line="240" w:lineRule="auto"/>
        <w:ind w:firstLine="540"/>
        <w:jc w:val="center"/>
        <w:rPr>
          <w:rFonts w:ascii="Times New Roman" w:hAnsi="Times New Roman" w:cs="Times New Roman"/>
          <w:sz w:val="28"/>
          <w:szCs w:val="28"/>
        </w:rPr>
      </w:pPr>
    </w:p>
    <w:p w14:paraId="105D45C4" w14:textId="2355DCBD" w:rsidR="00255A9F" w:rsidRPr="00255A9F" w:rsidRDefault="00255A9F" w:rsidP="006207E0">
      <w:pPr>
        <w:spacing w:after="0" w:line="240" w:lineRule="auto"/>
        <w:ind w:firstLine="708"/>
        <w:jc w:val="both"/>
        <w:rPr>
          <w:rFonts w:ascii="Times New Roman" w:hAnsi="Times New Roman" w:cs="Times New Roman"/>
          <w:bCs/>
          <w:sz w:val="28"/>
          <w:szCs w:val="28"/>
        </w:rPr>
      </w:pPr>
      <w:r w:rsidRPr="00255A9F">
        <w:rPr>
          <w:rFonts w:ascii="Times New Roman" w:hAnsi="Times New Roman" w:cs="Times New Roman"/>
          <w:sz w:val="28"/>
          <w:szCs w:val="28"/>
        </w:rPr>
        <w:t>За 2021 год в бюджет города поступило доходов в размере 3 021 212,6 тыс. руб</w:t>
      </w:r>
      <w:r w:rsidR="00DF4FA0">
        <w:rPr>
          <w:rFonts w:ascii="Times New Roman" w:hAnsi="Times New Roman" w:cs="Times New Roman"/>
          <w:sz w:val="28"/>
          <w:szCs w:val="28"/>
        </w:rPr>
        <w:t>лей</w:t>
      </w:r>
      <w:r w:rsidRPr="00255A9F">
        <w:rPr>
          <w:rFonts w:ascii="Times New Roman" w:hAnsi="Times New Roman" w:cs="Times New Roman"/>
          <w:sz w:val="28"/>
          <w:szCs w:val="28"/>
        </w:rPr>
        <w:t>, в том числе налоговые и неналоговые доходы составили 630 189,7 тыс. руб</w:t>
      </w:r>
      <w:r w:rsidR="00DF4FA0">
        <w:rPr>
          <w:rFonts w:ascii="Times New Roman" w:hAnsi="Times New Roman" w:cs="Times New Roman"/>
          <w:sz w:val="28"/>
          <w:szCs w:val="28"/>
        </w:rPr>
        <w:t>лей</w:t>
      </w:r>
      <w:r w:rsidRPr="00255A9F">
        <w:rPr>
          <w:rFonts w:ascii="Times New Roman" w:hAnsi="Times New Roman" w:cs="Times New Roman"/>
          <w:sz w:val="28"/>
          <w:szCs w:val="28"/>
        </w:rPr>
        <w:t xml:space="preserve">, безвозмездные </w:t>
      </w:r>
      <w:proofErr w:type="gramStart"/>
      <w:r w:rsidRPr="00255A9F">
        <w:rPr>
          <w:rFonts w:ascii="Times New Roman" w:hAnsi="Times New Roman" w:cs="Times New Roman"/>
          <w:sz w:val="28"/>
          <w:szCs w:val="28"/>
        </w:rPr>
        <w:t xml:space="preserve">поступления </w:t>
      </w:r>
      <w:r w:rsidR="006B20C3">
        <w:rPr>
          <w:rFonts w:ascii="Times New Roman" w:hAnsi="Times New Roman" w:cs="Times New Roman"/>
          <w:sz w:val="28"/>
          <w:szCs w:val="28"/>
        </w:rPr>
        <w:t xml:space="preserve"> </w:t>
      </w:r>
      <w:r w:rsidRPr="00255A9F">
        <w:rPr>
          <w:rFonts w:ascii="Times New Roman" w:hAnsi="Times New Roman" w:cs="Times New Roman"/>
          <w:sz w:val="28"/>
          <w:szCs w:val="28"/>
        </w:rPr>
        <w:t>–</w:t>
      </w:r>
      <w:proofErr w:type="gramEnd"/>
      <w:r w:rsidR="006B20C3">
        <w:rPr>
          <w:rFonts w:ascii="Times New Roman" w:hAnsi="Times New Roman" w:cs="Times New Roman"/>
          <w:sz w:val="28"/>
          <w:szCs w:val="28"/>
        </w:rPr>
        <w:t xml:space="preserve"> </w:t>
      </w:r>
      <w:r w:rsidRPr="00255A9F">
        <w:rPr>
          <w:rFonts w:ascii="Times New Roman" w:hAnsi="Times New Roman" w:cs="Times New Roman"/>
          <w:bCs/>
          <w:sz w:val="28"/>
          <w:szCs w:val="28"/>
        </w:rPr>
        <w:t>2 391 022,8 тыс. руб</w:t>
      </w:r>
      <w:r w:rsidR="00DF4FA0">
        <w:rPr>
          <w:rFonts w:ascii="Times New Roman" w:hAnsi="Times New Roman" w:cs="Times New Roman"/>
          <w:bCs/>
          <w:sz w:val="28"/>
          <w:szCs w:val="28"/>
        </w:rPr>
        <w:t>лей</w:t>
      </w:r>
      <w:r w:rsidRPr="00255A9F">
        <w:rPr>
          <w:rFonts w:ascii="Times New Roman" w:hAnsi="Times New Roman" w:cs="Times New Roman"/>
          <w:bCs/>
          <w:sz w:val="28"/>
          <w:szCs w:val="28"/>
        </w:rPr>
        <w:t>.</w:t>
      </w:r>
    </w:p>
    <w:p w14:paraId="654A1B36" w14:textId="77777777" w:rsidR="00255A9F" w:rsidRPr="00255A9F" w:rsidRDefault="00255A9F" w:rsidP="006207E0">
      <w:pPr>
        <w:spacing w:after="0" w:line="240" w:lineRule="auto"/>
        <w:ind w:firstLine="708"/>
        <w:jc w:val="both"/>
        <w:rPr>
          <w:rFonts w:ascii="Times New Roman" w:hAnsi="Times New Roman" w:cs="Times New Roman"/>
          <w:sz w:val="28"/>
          <w:szCs w:val="28"/>
        </w:rPr>
      </w:pPr>
      <w:r w:rsidRPr="00255A9F">
        <w:rPr>
          <w:rFonts w:ascii="Times New Roman" w:hAnsi="Times New Roman" w:cs="Times New Roman"/>
          <w:sz w:val="28"/>
          <w:szCs w:val="28"/>
        </w:rPr>
        <w:t>В структуре доходов на налоговые и неналоговые доходы приходится 20,9%, на безвозмездные поступления – 79,1%.</w:t>
      </w:r>
    </w:p>
    <w:p w14:paraId="6702CA7F" w14:textId="3B8C3CD4" w:rsidR="00255A9F" w:rsidRPr="00255A9F" w:rsidRDefault="00255A9F" w:rsidP="006207E0">
      <w:pPr>
        <w:spacing w:after="0" w:line="240" w:lineRule="auto"/>
        <w:ind w:firstLine="708"/>
        <w:jc w:val="both"/>
        <w:rPr>
          <w:rFonts w:ascii="Times New Roman" w:hAnsi="Times New Roman" w:cs="Times New Roman"/>
          <w:sz w:val="28"/>
          <w:szCs w:val="28"/>
        </w:rPr>
      </w:pPr>
      <w:r w:rsidRPr="00255A9F">
        <w:rPr>
          <w:rFonts w:ascii="Times New Roman" w:hAnsi="Times New Roman" w:cs="Times New Roman"/>
          <w:sz w:val="28"/>
          <w:szCs w:val="28"/>
        </w:rPr>
        <w:t>По сравнению с 2020 годом доходы бюджета увеличились на 635 773,7 тыс. руб</w:t>
      </w:r>
      <w:r w:rsidR="00DF4FA0">
        <w:rPr>
          <w:rFonts w:ascii="Times New Roman" w:hAnsi="Times New Roman" w:cs="Times New Roman"/>
          <w:sz w:val="28"/>
          <w:szCs w:val="28"/>
        </w:rPr>
        <w:t>лей</w:t>
      </w:r>
      <w:r w:rsidRPr="00255A9F">
        <w:rPr>
          <w:rFonts w:ascii="Times New Roman" w:hAnsi="Times New Roman" w:cs="Times New Roman"/>
          <w:sz w:val="28"/>
          <w:szCs w:val="28"/>
        </w:rPr>
        <w:t xml:space="preserve"> или на 26,7%, из них налоговые и неналоговые доходы увеличились на 83 899,1 тыс. руб</w:t>
      </w:r>
      <w:r w:rsidR="00DF4FA0">
        <w:rPr>
          <w:rFonts w:ascii="Times New Roman" w:hAnsi="Times New Roman" w:cs="Times New Roman"/>
          <w:sz w:val="28"/>
          <w:szCs w:val="28"/>
        </w:rPr>
        <w:t>лей</w:t>
      </w:r>
      <w:r w:rsidRPr="00255A9F">
        <w:rPr>
          <w:rFonts w:ascii="Times New Roman" w:hAnsi="Times New Roman" w:cs="Times New Roman"/>
          <w:sz w:val="28"/>
          <w:szCs w:val="28"/>
        </w:rPr>
        <w:t xml:space="preserve">, в основном за счет роста налога, взимаемого в связи с применением упрощенной системы налогообложения и налога, налога взимаемого в связи с применением патентной системы налогообложения по причине введения дифференцированного норматива в бюджет города от УСН и перехода налогоплательщиков ЕНВД с 01.01.2021 </w:t>
      </w:r>
      <w:r w:rsidR="006B20C3">
        <w:rPr>
          <w:rFonts w:ascii="Times New Roman" w:hAnsi="Times New Roman" w:cs="Times New Roman"/>
          <w:sz w:val="28"/>
          <w:szCs w:val="28"/>
        </w:rPr>
        <w:t xml:space="preserve">г. </w:t>
      </w:r>
      <w:r w:rsidRPr="00255A9F">
        <w:rPr>
          <w:rFonts w:ascii="Times New Roman" w:hAnsi="Times New Roman" w:cs="Times New Roman"/>
          <w:sz w:val="28"/>
          <w:szCs w:val="28"/>
        </w:rPr>
        <w:t>на данные системы налогообложения, а также за счет увеличения НДФЛ, в связи с ростом фонда оплаты, в том числе по учреждениям здравоохранения и муниципальным учреждениям и ростом доходов от использования муниципального имущества, в связи с передачей из федеральной в муниципальную собственность объектов имущества.</w:t>
      </w:r>
    </w:p>
    <w:p w14:paraId="711F48D8" w14:textId="77777777" w:rsidR="00255A9F" w:rsidRPr="00255A9F" w:rsidRDefault="00255A9F" w:rsidP="006207E0">
      <w:pPr>
        <w:spacing w:after="0" w:line="240" w:lineRule="auto"/>
        <w:ind w:firstLine="709"/>
        <w:jc w:val="both"/>
        <w:rPr>
          <w:rFonts w:ascii="Times New Roman" w:hAnsi="Times New Roman" w:cs="Times New Roman"/>
          <w:sz w:val="28"/>
          <w:szCs w:val="28"/>
        </w:rPr>
      </w:pPr>
      <w:r w:rsidRPr="00255A9F">
        <w:rPr>
          <w:rFonts w:ascii="Times New Roman" w:hAnsi="Times New Roman" w:cs="Times New Roman"/>
          <w:sz w:val="28"/>
          <w:szCs w:val="28"/>
        </w:rPr>
        <w:t>Основными источниками формирования налоговых и неналоговых доходов бюджета города в 2021 году являлись:</w:t>
      </w:r>
    </w:p>
    <w:p w14:paraId="583A7716" w14:textId="15AA1BC5" w:rsidR="00255A9F" w:rsidRPr="00255A9F" w:rsidRDefault="00255A9F" w:rsidP="006207E0">
      <w:pPr>
        <w:autoSpaceDE w:val="0"/>
        <w:autoSpaceDN w:val="0"/>
        <w:adjustRightInd w:val="0"/>
        <w:spacing w:after="0" w:line="240" w:lineRule="auto"/>
        <w:ind w:firstLine="709"/>
        <w:jc w:val="both"/>
        <w:rPr>
          <w:rFonts w:ascii="Times New Roman" w:hAnsi="Times New Roman" w:cs="Times New Roman"/>
          <w:sz w:val="28"/>
          <w:szCs w:val="28"/>
        </w:rPr>
      </w:pPr>
      <w:r w:rsidRPr="00255A9F">
        <w:rPr>
          <w:rFonts w:ascii="Times New Roman" w:hAnsi="Times New Roman" w:cs="Times New Roman"/>
          <w:sz w:val="28"/>
          <w:szCs w:val="28"/>
          <w:shd w:val="clear" w:color="auto" w:fill="FFFFFF"/>
        </w:rPr>
        <w:t xml:space="preserve">- </w:t>
      </w:r>
      <w:r w:rsidR="00DF4FA0">
        <w:rPr>
          <w:rFonts w:ascii="Times New Roman" w:hAnsi="Times New Roman" w:cs="Times New Roman"/>
          <w:sz w:val="28"/>
          <w:szCs w:val="28"/>
          <w:shd w:val="clear" w:color="auto" w:fill="FFFFFF"/>
        </w:rPr>
        <w:t>н</w:t>
      </w:r>
      <w:r w:rsidRPr="00255A9F">
        <w:rPr>
          <w:rFonts w:ascii="Times New Roman" w:hAnsi="Times New Roman" w:cs="Times New Roman"/>
          <w:sz w:val="28"/>
          <w:szCs w:val="28"/>
          <w:shd w:val="clear" w:color="auto" w:fill="FFFFFF"/>
        </w:rPr>
        <w:t>алог на доходы физических лиц – 44,3% или 279 384,7 тыс. руб</w:t>
      </w:r>
      <w:r w:rsidR="00DF4FA0">
        <w:rPr>
          <w:rFonts w:ascii="Times New Roman" w:hAnsi="Times New Roman" w:cs="Times New Roman"/>
          <w:sz w:val="28"/>
          <w:szCs w:val="28"/>
          <w:shd w:val="clear" w:color="auto" w:fill="FFFFFF"/>
        </w:rPr>
        <w:t>лей</w:t>
      </w:r>
      <w:r w:rsidRPr="00255A9F">
        <w:rPr>
          <w:rFonts w:ascii="Times New Roman" w:hAnsi="Times New Roman" w:cs="Times New Roman"/>
          <w:sz w:val="28"/>
          <w:szCs w:val="28"/>
          <w:shd w:val="clear" w:color="auto" w:fill="FFFFFF"/>
        </w:rPr>
        <w:t>;</w:t>
      </w:r>
    </w:p>
    <w:p w14:paraId="55F76121" w14:textId="73054335" w:rsidR="00255A9F" w:rsidRPr="00255A9F" w:rsidRDefault="00255A9F" w:rsidP="006207E0">
      <w:pPr>
        <w:autoSpaceDE w:val="0"/>
        <w:autoSpaceDN w:val="0"/>
        <w:adjustRightInd w:val="0"/>
        <w:spacing w:after="0" w:line="240" w:lineRule="auto"/>
        <w:ind w:firstLine="709"/>
        <w:jc w:val="both"/>
        <w:rPr>
          <w:rFonts w:ascii="Times New Roman" w:hAnsi="Times New Roman" w:cs="Times New Roman"/>
          <w:sz w:val="28"/>
          <w:szCs w:val="28"/>
        </w:rPr>
      </w:pPr>
      <w:r w:rsidRPr="00255A9F">
        <w:rPr>
          <w:rFonts w:ascii="Times New Roman" w:hAnsi="Times New Roman" w:cs="Times New Roman"/>
          <w:sz w:val="28"/>
          <w:szCs w:val="28"/>
          <w:shd w:val="clear" w:color="auto" w:fill="FFFFFF"/>
        </w:rPr>
        <w:t>- </w:t>
      </w:r>
      <w:r w:rsidR="00DF4FA0">
        <w:rPr>
          <w:rFonts w:ascii="Times New Roman" w:hAnsi="Times New Roman" w:cs="Times New Roman"/>
          <w:sz w:val="28"/>
          <w:szCs w:val="28"/>
          <w:shd w:val="clear" w:color="auto" w:fill="FFFFFF"/>
        </w:rPr>
        <w:t>н</w:t>
      </w:r>
      <w:r w:rsidRPr="00255A9F">
        <w:rPr>
          <w:rFonts w:ascii="Times New Roman" w:hAnsi="Times New Roman" w:cs="Times New Roman"/>
          <w:sz w:val="28"/>
          <w:szCs w:val="28"/>
          <w:shd w:val="clear" w:color="auto" w:fill="FFFFFF"/>
        </w:rPr>
        <w:t>алог, взимаемый в связи с применением упрощенной системы налогообложения – 14,9% или 93 946 тыс. руб</w:t>
      </w:r>
      <w:r w:rsidR="00DF4FA0">
        <w:rPr>
          <w:rFonts w:ascii="Times New Roman" w:hAnsi="Times New Roman" w:cs="Times New Roman"/>
          <w:sz w:val="28"/>
          <w:szCs w:val="28"/>
          <w:shd w:val="clear" w:color="auto" w:fill="FFFFFF"/>
        </w:rPr>
        <w:t>лей</w:t>
      </w:r>
      <w:r w:rsidRPr="00255A9F">
        <w:rPr>
          <w:rFonts w:ascii="Times New Roman" w:hAnsi="Times New Roman" w:cs="Times New Roman"/>
          <w:sz w:val="28"/>
          <w:szCs w:val="28"/>
          <w:shd w:val="clear" w:color="auto" w:fill="FFFFFF"/>
        </w:rPr>
        <w:t>;</w:t>
      </w:r>
    </w:p>
    <w:p w14:paraId="0E561C89" w14:textId="1D28ADA7" w:rsidR="00255A9F" w:rsidRPr="00255A9F" w:rsidRDefault="00255A9F" w:rsidP="006207E0">
      <w:pPr>
        <w:autoSpaceDE w:val="0"/>
        <w:autoSpaceDN w:val="0"/>
        <w:adjustRightInd w:val="0"/>
        <w:spacing w:after="0" w:line="240" w:lineRule="auto"/>
        <w:ind w:firstLine="709"/>
        <w:jc w:val="both"/>
        <w:rPr>
          <w:rFonts w:ascii="Times New Roman" w:hAnsi="Times New Roman" w:cs="Times New Roman"/>
          <w:sz w:val="28"/>
          <w:szCs w:val="28"/>
        </w:rPr>
      </w:pPr>
      <w:r w:rsidRPr="00255A9F">
        <w:rPr>
          <w:rFonts w:ascii="Times New Roman" w:hAnsi="Times New Roman" w:cs="Times New Roman"/>
          <w:sz w:val="28"/>
          <w:szCs w:val="28"/>
          <w:shd w:val="clear" w:color="auto" w:fill="FFFFFF"/>
        </w:rPr>
        <w:t xml:space="preserve">- </w:t>
      </w:r>
      <w:r w:rsidR="00DF4FA0">
        <w:rPr>
          <w:rFonts w:ascii="Times New Roman" w:hAnsi="Times New Roman" w:cs="Times New Roman"/>
          <w:sz w:val="28"/>
          <w:szCs w:val="28"/>
          <w:shd w:val="clear" w:color="auto" w:fill="FFFFFF"/>
        </w:rPr>
        <w:t>з</w:t>
      </w:r>
      <w:r w:rsidRPr="00255A9F">
        <w:rPr>
          <w:rFonts w:ascii="Times New Roman" w:hAnsi="Times New Roman" w:cs="Times New Roman"/>
          <w:sz w:val="28"/>
          <w:szCs w:val="28"/>
          <w:shd w:val="clear" w:color="auto" w:fill="FFFFFF"/>
        </w:rPr>
        <w:t>емельный налог – 8,1% или 51 164,4 тыс. руб</w:t>
      </w:r>
      <w:r w:rsidR="00DF4FA0">
        <w:rPr>
          <w:rFonts w:ascii="Times New Roman" w:hAnsi="Times New Roman" w:cs="Times New Roman"/>
          <w:sz w:val="28"/>
          <w:szCs w:val="28"/>
          <w:shd w:val="clear" w:color="auto" w:fill="FFFFFF"/>
        </w:rPr>
        <w:t>лей</w:t>
      </w:r>
      <w:r w:rsidRPr="00255A9F">
        <w:rPr>
          <w:rFonts w:ascii="Times New Roman" w:hAnsi="Times New Roman" w:cs="Times New Roman"/>
          <w:sz w:val="28"/>
          <w:szCs w:val="28"/>
          <w:shd w:val="clear" w:color="auto" w:fill="FFFFFF"/>
        </w:rPr>
        <w:t>;</w:t>
      </w:r>
    </w:p>
    <w:p w14:paraId="18917CAD" w14:textId="06685861" w:rsidR="00255A9F" w:rsidRPr="00255A9F" w:rsidRDefault="00255A9F" w:rsidP="006207E0">
      <w:pPr>
        <w:autoSpaceDE w:val="0"/>
        <w:autoSpaceDN w:val="0"/>
        <w:adjustRightInd w:val="0"/>
        <w:spacing w:after="0" w:line="240" w:lineRule="auto"/>
        <w:ind w:firstLine="709"/>
        <w:jc w:val="both"/>
        <w:rPr>
          <w:rFonts w:ascii="Times New Roman" w:hAnsi="Times New Roman" w:cs="Times New Roman"/>
          <w:sz w:val="28"/>
          <w:szCs w:val="28"/>
        </w:rPr>
      </w:pPr>
      <w:r w:rsidRPr="00255A9F">
        <w:rPr>
          <w:rFonts w:ascii="Times New Roman" w:hAnsi="Times New Roman" w:cs="Times New Roman"/>
          <w:sz w:val="28"/>
          <w:szCs w:val="28"/>
          <w:shd w:val="clear" w:color="auto" w:fill="FFFFFF"/>
        </w:rPr>
        <w:t xml:space="preserve">- </w:t>
      </w:r>
      <w:r w:rsidR="00DF4FA0">
        <w:rPr>
          <w:rFonts w:ascii="Times New Roman" w:hAnsi="Times New Roman" w:cs="Times New Roman"/>
          <w:sz w:val="28"/>
          <w:szCs w:val="28"/>
          <w:shd w:val="clear" w:color="auto" w:fill="FFFFFF"/>
        </w:rPr>
        <w:t>а</w:t>
      </w:r>
      <w:r w:rsidRPr="00255A9F">
        <w:rPr>
          <w:rFonts w:ascii="Times New Roman" w:hAnsi="Times New Roman" w:cs="Times New Roman"/>
          <w:sz w:val="28"/>
          <w:szCs w:val="28"/>
          <w:shd w:val="clear" w:color="auto" w:fill="FFFFFF"/>
        </w:rPr>
        <w:t>рендная плата за земельные участки – 6,3% или 39 951,3 тыс. руб</w:t>
      </w:r>
      <w:r w:rsidR="00DF4FA0">
        <w:rPr>
          <w:rFonts w:ascii="Times New Roman" w:hAnsi="Times New Roman" w:cs="Times New Roman"/>
          <w:sz w:val="28"/>
          <w:szCs w:val="28"/>
          <w:shd w:val="clear" w:color="auto" w:fill="FFFFFF"/>
        </w:rPr>
        <w:t>лей</w:t>
      </w:r>
      <w:r w:rsidRPr="00255A9F">
        <w:rPr>
          <w:rFonts w:ascii="Times New Roman" w:hAnsi="Times New Roman" w:cs="Times New Roman"/>
          <w:sz w:val="28"/>
          <w:szCs w:val="28"/>
          <w:shd w:val="clear" w:color="auto" w:fill="FFFFFF"/>
        </w:rPr>
        <w:t>.</w:t>
      </w:r>
    </w:p>
    <w:p w14:paraId="2068C893" w14:textId="77777777" w:rsidR="00255A9F" w:rsidRPr="00255A9F" w:rsidRDefault="00255A9F" w:rsidP="006207E0">
      <w:pPr>
        <w:spacing w:after="0" w:line="240" w:lineRule="auto"/>
        <w:ind w:firstLine="709"/>
        <w:jc w:val="both"/>
        <w:rPr>
          <w:rFonts w:ascii="Times New Roman" w:hAnsi="Times New Roman" w:cs="Times New Roman"/>
          <w:sz w:val="28"/>
          <w:szCs w:val="28"/>
        </w:rPr>
      </w:pPr>
      <w:r w:rsidRPr="00255A9F">
        <w:rPr>
          <w:rFonts w:ascii="Times New Roman" w:hAnsi="Times New Roman" w:cs="Times New Roman"/>
          <w:sz w:val="28"/>
          <w:szCs w:val="28"/>
        </w:rPr>
        <w:t>Кроме того, в общей сумме налоговых и неналоговых доходов доля налоговых доходов составляет 79,5%, неналоговых – 20,5%.</w:t>
      </w:r>
    </w:p>
    <w:p w14:paraId="25DC11D3" w14:textId="4B2A2843" w:rsidR="00255A9F" w:rsidRPr="00255A9F" w:rsidRDefault="00255A9F" w:rsidP="006207E0">
      <w:pPr>
        <w:spacing w:after="0" w:line="240" w:lineRule="auto"/>
        <w:ind w:firstLine="708"/>
        <w:jc w:val="both"/>
        <w:rPr>
          <w:rFonts w:ascii="Times New Roman" w:hAnsi="Times New Roman" w:cs="Times New Roman"/>
          <w:sz w:val="28"/>
          <w:szCs w:val="28"/>
        </w:rPr>
      </w:pPr>
      <w:r w:rsidRPr="00255A9F">
        <w:rPr>
          <w:rFonts w:ascii="Times New Roman" w:hAnsi="Times New Roman" w:cs="Times New Roman"/>
          <w:sz w:val="28"/>
          <w:szCs w:val="28"/>
        </w:rPr>
        <w:t>Безвозмездные поступления в 2021 году по сравнению с 2020 годом увеличились на 551 874,6 тыс. руб</w:t>
      </w:r>
      <w:r w:rsidR="00DF4FA0">
        <w:rPr>
          <w:rFonts w:ascii="Times New Roman" w:hAnsi="Times New Roman" w:cs="Times New Roman"/>
          <w:sz w:val="28"/>
          <w:szCs w:val="28"/>
        </w:rPr>
        <w:t>лей</w:t>
      </w:r>
      <w:r w:rsidRPr="00255A9F">
        <w:rPr>
          <w:rFonts w:ascii="Times New Roman" w:hAnsi="Times New Roman" w:cs="Times New Roman"/>
          <w:sz w:val="28"/>
          <w:szCs w:val="28"/>
        </w:rPr>
        <w:t>, или на 30%, из них увеличение составило:</w:t>
      </w:r>
    </w:p>
    <w:p w14:paraId="06A48DD1" w14:textId="66725A4E" w:rsidR="00255A9F" w:rsidRPr="00255A9F" w:rsidRDefault="006B20C3" w:rsidP="006207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55A9F" w:rsidRPr="00255A9F">
        <w:rPr>
          <w:rFonts w:ascii="Times New Roman" w:hAnsi="Times New Roman" w:cs="Times New Roman"/>
          <w:sz w:val="28"/>
          <w:szCs w:val="28"/>
        </w:rPr>
        <w:t>по иным межбюджетным трансфертам (+269 300,4 тыс. руб</w:t>
      </w:r>
      <w:r w:rsidR="00DF4FA0">
        <w:rPr>
          <w:rFonts w:ascii="Times New Roman" w:hAnsi="Times New Roman" w:cs="Times New Roman"/>
          <w:sz w:val="28"/>
          <w:szCs w:val="28"/>
        </w:rPr>
        <w:t>лей</w:t>
      </w:r>
      <w:r w:rsidR="00255A9F" w:rsidRPr="00255A9F">
        <w:rPr>
          <w:rFonts w:ascii="Times New Roman" w:hAnsi="Times New Roman" w:cs="Times New Roman"/>
          <w:sz w:val="28"/>
          <w:szCs w:val="28"/>
        </w:rPr>
        <w:t>), за счет дополнительно полученных средств из резервного фонда Правительства Российской Федерации на финансовое обеспечение дорожной деятельности, а также на вознаграждение за классное руководство;</w:t>
      </w:r>
    </w:p>
    <w:p w14:paraId="71E14D4F" w14:textId="237B6DEE" w:rsidR="00255A9F" w:rsidRPr="00255A9F" w:rsidRDefault="006B20C3" w:rsidP="006207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55A9F" w:rsidRPr="00255A9F">
        <w:rPr>
          <w:rFonts w:ascii="Times New Roman" w:hAnsi="Times New Roman" w:cs="Times New Roman"/>
          <w:sz w:val="28"/>
          <w:szCs w:val="28"/>
        </w:rPr>
        <w:t>по субвенциям (+182 128,5 тыс. руб</w:t>
      </w:r>
      <w:r w:rsidR="00DF4FA0">
        <w:rPr>
          <w:rFonts w:ascii="Times New Roman" w:hAnsi="Times New Roman" w:cs="Times New Roman"/>
          <w:sz w:val="28"/>
          <w:szCs w:val="28"/>
        </w:rPr>
        <w:t>лей</w:t>
      </w:r>
      <w:r w:rsidR="00255A9F" w:rsidRPr="00255A9F">
        <w:rPr>
          <w:rFonts w:ascii="Times New Roman" w:hAnsi="Times New Roman" w:cs="Times New Roman"/>
          <w:sz w:val="28"/>
          <w:szCs w:val="28"/>
        </w:rPr>
        <w:t>.), за счет субвенций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дошкольного образования, обеспечение дополнительного образования;</w:t>
      </w:r>
    </w:p>
    <w:p w14:paraId="6B5FCD5A" w14:textId="0473FD47" w:rsidR="00255A9F" w:rsidRPr="00255A9F" w:rsidRDefault="006B20C3" w:rsidP="006207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5A9F" w:rsidRPr="00255A9F">
        <w:rPr>
          <w:rFonts w:ascii="Times New Roman" w:hAnsi="Times New Roman" w:cs="Times New Roman"/>
          <w:sz w:val="28"/>
          <w:szCs w:val="28"/>
        </w:rPr>
        <w:t>по дотациям (+78 743 тыс. руб</w:t>
      </w:r>
      <w:r w:rsidR="00DF4FA0">
        <w:rPr>
          <w:rFonts w:ascii="Times New Roman" w:hAnsi="Times New Roman" w:cs="Times New Roman"/>
          <w:sz w:val="28"/>
          <w:szCs w:val="28"/>
        </w:rPr>
        <w:t>лей</w:t>
      </w:r>
      <w:r w:rsidR="00255A9F" w:rsidRPr="00255A9F">
        <w:rPr>
          <w:rFonts w:ascii="Times New Roman" w:hAnsi="Times New Roman" w:cs="Times New Roman"/>
          <w:sz w:val="28"/>
          <w:szCs w:val="28"/>
        </w:rPr>
        <w:t xml:space="preserve">), за счет средств на поддержку мер по обеспечению сбалансированности бюджета и дотаций на выравнивание бюджетной обеспеченности; </w:t>
      </w:r>
    </w:p>
    <w:p w14:paraId="5555E710" w14:textId="4F802E6C" w:rsidR="00255A9F" w:rsidRPr="00255A9F" w:rsidRDefault="006B20C3" w:rsidP="006207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55A9F" w:rsidRPr="00255A9F">
        <w:rPr>
          <w:rFonts w:ascii="Times New Roman" w:hAnsi="Times New Roman" w:cs="Times New Roman"/>
          <w:sz w:val="28"/>
          <w:szCs w:val="28"/>
        </w:rPr>
        <w:t>по субсидиям (+19 963,3 тыс. руб</w:t>
      </w:r>
      <w:r w:rsidR="00DF4FA0">
        <w:rPr>
          <w:rFonts w:ascii="Times New Roman" w:hAnsi="Times New Roman" w:cs="Times New Roman"/>
          <w:sz w:val="28"/>
          <w:szCs w:val="28"/>
        </w:rPr>
        <w:t>лей</w:t>
      </w:r>
      <w:r w:rsidR="00255A9F" w:rsidRPr="00255A9F">
        <w:rPr>
          <w:rFonts w:ascii="Times New Roman" w:hAnsi="Times New Roman" w:cs="Times New Roman"/>
          <w:sz w:val="28"/>
          <w:szCs w:val="28"/>
        </w:rPr>
        <w:t>), за счет субсидий на ремонт автомобильных дорог территорий, которые подверглись загрязнению производством химической продукции, субсидий на организацию бесплатного горячего питания для получающих начальное образование, на создание площадок накопления ТКО, на сбор ТКО с несанкционированных мест размещения отходов.</w:t>
      </w:r>
    </w:p>
    <w:p w14:paraId="5B8E23E8" w14:textId="5C595A37" w:rsidR="00255A9F" w:rsidRPr="00255A9F" w:rsidRDefault="00255A9F" w:rsidP="006207E0">
      <w:pPr>
        <w:spacing w:after="0" w:line="240" w:lineRule="auto"/>
        <w:ind w:firstLine="708"/>
        <w:jc w:val="both"/>
        <w:rPr>
          <w:rFonts w:ascii="Times New Roman" w:hAnsi="Times New Roman" w:cs="Times New Roman"/>
          <w:sz w:val="28"/>
          <w:szCs w:val="28"/>
        </w:rPr>
      </w:pPr>
      <w:r w:rsidRPr="00255A9F">
        <w:rPr>
          <w:rFonts w:ascii="Times New Roman" w:hAnsi="Times New Roman" w:cs="Times New Roman"/>
          <w:sz w:val="28"/>
          <w:szCs w:val="28"/>
        </w:rPr>
        <w:t>В структуре безвозмездных поступлений из областного бюджета субвенции составляют 56,7% (</w:t>
      </w:r>
      <w:r w:rsidRPr="00255A9F">
        <w:rPr>
          <w:rFonts w:ascii="Times New Roman" w:hAnsi="Times New Roman" w:cs="Times New Roman"/>
          <w:bCs/>
          <w:sz w:val="28"/>
          <w:szCs w:val="28"/>
        </w:rPr>
        <w:t>1 353 552,8 тыс. руб</w:t>
      </w:r>
      <w:r w:rsidR="00DF4FA0">
        <w:rPr>
          <w:rFonts w:ascii="Times New Roman" w:hAnsi="Times New Roman" w:cs="Times New Roman"/>
          <w:bCs/>
          <w:sz w:val="28"/>
          <w:szCs w:val="28"/>
        </w:rPr>
        <w:t>лей</w:t>
      </w:r>
      <w:r w:rsidRPr="00255A9F">
        <w:rPr>
          <w:rFonts w:ascii="Times New Roman" w:hAnsi="Times New Roman" w:cs="Times New Roman"/>
          <w:sz w:val="28"/>
          <w:szCs w:val="28"/>
        </w:rPr>
        <w:t>), субсидии – 20,9% (</w:t>
      </w:r>
      <w:r w:rsidRPr="00255A9F">
        <w:rPr>
          <w:rFonts w:ascii="Times New Roman" w:hAnsi="Times New Roman" w:cs="Times New Roman"/>
          <w:bCs/>
          <w:sz w:val="28"/>
          <w:szCs w:val="28"/>
        </w:rPr>
        <w:t>499 739,6 тыс. руб</w:t>
      </w:r>
      <w:r w:rsidR="00DF4FA0">
        <w:rPr>
          <w:rFonts w:ascii="Times New Roman" w:hAnsi="Times New Roman" w:cs="Times New Roman"/>
          <w:bCs/>
          <w:sz w:val="28"/>
          <w:szCs w:val="28"/>
        </w:rPr>
        <w:t>лей</w:t>
      </w:r>
      <w:r w:rsidRPr="00255A9F">
        <w:rPr>
          <w:rFonts w:ascii="Times New Roman" w:hAnsi="Times New Roman" w:cs="Times New Roman"/>
          <w:sz w:val="28"/>
          <w:szCs w:val="28"/>
        </w:rPr>
        <w:t>), иные межбюджетные трансферты – 12,7% (</w:t>
      </w:r>
      <w:r w:rsidRPr="00255A9F">
        <w:rPr>
          <w:rFonts w:ascii="Times New Roman" w:hAnsi="Times New Roman" w:cs="Times New Roman"/>
          <w:bCs/>
          <w:sz w:val="28"/>
          <w:szCs w:val="28"/>
        </w:rPr>
        <w:t>303 093,5 тыс. руб</w:t>
      </w:r>
      <w:r w:rsidR="00DF4FA0">
        <w:rPr>
          <w:rFonts w:ascii="Times New Roman" w:hAnsi="Times New Roman" w:cs="Times New Roman"/>
          <w:bCs/>
          <w:sz w:val="28"/>
          <w:szCs w:val="28"/>
        </w:rPr>
        <w:t>лей</w:t>
      </w:r>
      <w:r w:rsidRPr="00255A9F">
        <w:rPr>
          <w:rFonts w:ascii="Times New Roman" w:hAnsi="Times New Roman" w:cs="Times New Roman"/>
          <w:bCs/>
          <w:sz w:val="28"/>
          <w:szCs w:val="28"/>
        </w:rPr>
        <w:t>.</w:t>
      </w:r>
      <w:r w:rsidRPr="00255A9F">
        <w:rPr>
          <w:rFonts w:ascii="Times New Roman" w:hAnsi="Times New Roman" w:cs="Times New Roman"/>
          <w:sz w:val="28"/>
          <w:szCs w:val="28"/>
        </w:rPr>
        <w:t>), дотации – 9,7% (</w:t>
      </w:r>
      <w:r w:rsidRPr="00255A9F">
        <w:rPr>
          <w:rFonts w:ascii="Times New Roman" w:hAnsi="Times New Roman" w:cs="Times New Roman"/>
          <w:bCs/>
          <w:sz w:val="28"/>
          <w:szCs w:val="28"/>
        </w:rPr>
        <w:t>231 807 8 тыс. руб</w:t>
      </w:r>
      <w:r w:rsidR="00DF4FA0">
        <w:rPr>
          <w:rFonts w:ascii="Times New Roman" w:hAnsi="Times New Roman" w:cs="Times New Roman"/>
          <w:bCs/>
          <w:sz w:val="28"/>
          <w:szCs w:val="28"/>
        </w:rPr>
        <w:t>лей</w:t>
      </w:r>
      <w:r w:rsidRPr="00255A9F">
        <w:rPr>
          <w:rFonts w:ascii="Times New Roman" w:hAnsi="Times New Roman" w:cs="Times New Roman"/>
          <w:bCs/>
          <w:sz w:val="28"/>
          <w:szCs w:val="28"/>
        </w:rPr>
        <w:t>).</w:t>
      </w:r>
    </w:p>
    <w:p w14:paraId="3EA0571F" w14:textId="77777777" w:rsidR="00FC5CC4" w:rsidRPr="00255A9F" w:rsidRDefault="00FC5CC4" w:rsidP="006207E0">
      <w:pPr>
        <w:widowControl w:val="0"/>
        <w:spacing w:after="0" w:line="240" w:lineRule="auto"/>
        <w:ind w:firstLine="540"/>
        <w:jc w:val="center"/>
        <w:rPr>
          <w:rFonts w:ascii="Times New Roman" w:hAnsi="Times New Roman" w:cs="Times New Roman"/>
          <w:sz w:val="28"/>
          <w:szCs w:val="28"/>
          <w:u w:val="single"/>
        </w:rPr>
      </w:pPr>
    </w:p>
    <w:p w14:paraId="13348800" w14:textId="77777777" w:rsidR="007656A2" w:rsidRPr="00A91287" w:rsidRDefault="007656A2" w:rsidP="006207E0">
      <w:pPr>
        <w:widowControl w:val="0"/>
        <w:spacing w:after="0" w:line="240" w:lineRule="auto"/>
        <w:jc w:val="center"/>
        <w:rPr>
          <w:rFonts w:ascii="Times New Roman" w:hAnsi="Times New Roman" w:cs="Times New Roman"/>
          <w:i/>
          <w:sz w:val="28"/>
          <w:szCs w:val="28"/>
        </w:rPr>
      </w:pPr>
      <w:r w:rsidRPr="00A91287">
        <w:rPr>
          <w:rFonts w:ascii="Times New Roman" w:hAnsi="Times New Roman" w:cs="Times New Roman"/>
          <w:i/>
          <w:sz w:val="28"/>
          <w:szCs w:val="28"/>
        </w:rPr>
        <w:t>Расходная часть бюджета</w:t>
      </w:r>
    </w:p>
    <w:p w14:paraId="4FDE595E" w14:textId="77777777" w:rsidR="00356BD0" w:rsidRPr="006B20C3" w:rsidRDefault="00356BD0" w:rsidP="006207E0">
      <w:pPr>
        <w:widowControl w:val="0"/>
        <w:spacing w:after="0" w:line="240" w:lineRule="auto"/>
        <w:jc w:val="center"/>
        <w:rPr>
          <w:rFonts w:ascii="Times New Roman" w:hAnsi="Times New Roman" w:cs="Times New Roman"/>
          <w:sz w:val="28"/>
          <w:szCs w:val="28"/>
          <w:u w:val="single"/>
        </w:rPr>
      </w:pPr>
    </w:p>
    <w:p w14:paraId="1E96A5D4" w14:textId="77777777" w:rsidR="006B20C3" w:rsidRPr="006B20C3" w:rsidRDefault="006B20C3" w:rsidP="006207E0">
      <w:pPr>
        <w:autoSpaceDE w:val="0"/>
        <w:autoSpaceDN w:val="0"/>
        <w:adjustRightInd w:val="0"/>
        <w:spacing w:after="0" w:line="240" w:lineRule="auto"/>
        <w:ind w:firstLine="700"/>
        <w:jc w:val="both"/>
        <w:rPr>
          <w:rFonts w:ascii="Times New Roman" w:hAnsi="Times New Roman" w:cs="Times New Roman"/>
          <w:sz w:val="28"/>
          <w:szCs w:val="28"/>
        </w:rPr>
      </w:pPr>
      <w:r w:rsidRPr="006B20C3">
        <w:rPr>
          <w:rFonts w:ascii="Times New Roman" w:hAnsi="Times New Roman" w:cs="Times New Roman"/>
          <w:color w:val="000000"/>
          <w:sz w:val="28"/>
          <w:szCs w:val="28"/>
          <w:shd w:val="clear" w:color="auto" w:fill="FFFFFF"/>
        </w:rPr>
        <w:t xml:space="preserve">Бюджет города Усолье-Сибирское на 2021 год сформирован по программному принципу. Муниципальные программы включают в себя все расходы соответствующих главных распорядителей бюджетных средств (исполнителей и соисполнителей программ), направленных на достижение установленных приоритетных целей социально-экономического развития и утвержденных целевых показателей. </w:t>
      </w:r>
    </w:p>
    <w:p w14:paraId="1464842B" w14:textId="33EA79AE" w:rsidR="006B20C3" w:rsidRPr="006B20C3" w:rsidRDefault="006B20C3" w:rsidP="006207E0">
      <w:pPr>
        <w:autoSpaceDE w:val="0"/>
        <w:autoSpaceDN w:val="0"/>
        <w:adjustRightInd w:val="0"/>
        <w:spacing w:after="0" w:line="240" w:lineRule="auto"/>
        <w:ind w:firstLine="700"/>
        <w:jc w:val="both"/>
        <w:rPr>
          <w:rFonts w:ascii="Times New Roman" w:hAnsi="Times New Roman" w:cs="Times New Roman"/>
          <w:sz w:val="28"/>
          <w:szCs w:val="28"/>
        </w:rPr>
      </w:pPr>
      <w:r w:rsidRPr="006B20C3">
        <w:rPr>
          <w:rFonts w:ascii="Times New Roman" w:hAnsi="Times New Roman" w:cs="Times New Roman"/>
          <w:color w:val="000000"/>
          <w:sz w:val="28"/>
          <w:szCs w:val="28"/>
          <w:shd w:val="clear" w:color="auto" w:fill="FFFFFF"/>
        </w:rPr>
        <w:t>На территории города в 2021 году действовало 16 муниципальных программ. Доля бюджетных ассигнований, предусмотренных на реализацию программных расходов, составила 96,9% в общем объеме расходов. Непрограммные направления деятельности составили 3,1% от всей суммы произведенных расходов.</w:t>
      </w:r>
    </w:p>
    <w:p w14:paraId="6F2F2A67" w14:textId="20CC1ED1" w:rsidR="006B20C3" w:rsidRDefault="006B20C3" w:rsidP="006207E0">
      <w:pPr>
        <w:autoSpaceDE w:val="0"/>
        <w:autoSpaceDN w:val="0"/>
        <w:adjustRightInd w:val="0"/>
        <w:spacing w:after="0" w:line="240" w:lineRule="auto"/>
        <w:ind w:firstLine="700"/>
        <w:jc w:val="both"/>
        <w:rPr>
          <w:rFonts w:ascii="Times New Roman" w:hAnsi="Times New Roman" w:cs="Times New Roman"/>
          <w:color w:val="000000"/>
          <w:sz w:val="28"/>
          <w:szCs w:val="28"/>
          <w:shd w:val="clear" w:color="auto" w:fill="FFFFFF"/>
        </w:rPr>
      </w:pPr>
      <w:r w:rsidRPr="006B20C3">
        <w:rPr>
          <w:rFonts w:ascii="Times New Roman" w:hAnsi="Times New Roman" w:cs="Times New Roman"/>
          <w:color w:val="000000"/>
          <w:sz w:val="28"/>
          <w:szCs w:val="28"/>
          <w:shd w:val="clear" w:color="auto" w:fill="FFFFFF"/>
        </w:rPr>
        <w:t>Исполнение бюджета города в 2021 году по программным и непрограммным направлениям деятельности составило 94,9%, или 2 997 546 тыс.</w:t>
      </w:r>
      <w:r>
        <w:rPr>
          <w:rFonts w:ascii="Times New Roman" w:hAnsi="Times New Roman" w:cs="Times New Roman"/>
          <w:color w:val="000000"/>
          <w:sz w:val="28"/>
          <w:szCs w:val="28"/>
          <w:shd w:val="clear" w:color="auto" w:fill="FFFFFF"/>
        </w:rPr>
        <w:t xml:space="preserve"> </w:t>
      </w:r>
      <w:r w:rsidRPr="006B20C3">
        <w:rPr>
          <w:rFonts w:ascii="Times New Roman" w:hAnsi="Times New Roman" w:cs="Times New Roman"/>
          <w:color w:val="000000"/>
          <w:sz w:val="28"/>
          <w:szCs w:val="28"/>
          <w:shd w:val="clear" w:color="auto" w:fill="FFFFFF"/>
        </w:rPr>
        <w:t>руб</w:t>
      </w:r>
      <w:r w:rsidR="00DF4FA0">
        <w:rPr>
          <w:rFonts w:ascii="Times New Roman" w:hAnsi="Times New Roman" w:cs="Times New Roman"/>
          <w:color w:val="000000"/>
          <w:sz w:val="28"/>
          <w:szCs w:val="28"/>
          <w:shd w:val="clear" w:color="auto" w:fill="FFFFFF"/>
        </w:rPr>
        <w:t>лей</w:t>
      </w:r>
      <w:r w:rsidRPr="006B20C3">
        <w:rPr>
          <w:rFonts w:ascii="Times New Roman" w:hAnsi="Times New Roman" w:cs="Times New Roman"/>
          <w:color w:val="000000"/>
          <w:sz w:val="28"/>
          <w:szCs w:val="28"/>
          <w:shd w:val="clear" w:color="auto" w:fill="FFFFFF"/>
        </w:rPr>
        <w:t xml:space="preserve">. </w:t>
      </w:r>
    </w:p>
    <w:p w14:paraId="165B0576" w14:textId="77777777" w:rsidR="006B20C3" w:rsidRPr="006B20C3" w:rsidRDefault="006B20C3" w:rsidP="006207E0">
      <w:pPr>
        <w:autoSpaceDE w:val="0"/>
        <w:autoSpaceDN w:val="0"/>
        <w:adjustRightInd w:val="0"/>
        <w:spacing w:after="0" w:line="240" w:lineRule="auto"/>
        <w:ind w:firstLine="700"/>
        <w:jc w:val="both"/>
        <w:rPr>
          <w:rFonts w:ascii="Times New Roman" w:hAnsi="Times New Roman" w:cs="Times New Roman"/>
          <w:sz w:val="28"/>
          <w:szCs w:val="28"/>
        </w:rPr>
      </w:pPr>
    </w:p>
    <w:p w14:paraId="7F7AA7E0" w14:textId="60197D96" w:rsidR="006B20C3" w:rsidRPr="006B20C3" w:rsidRDefault="006B20C3" w:rsidP="006207E0">
      <w:pPr>
        <w:widowControl w:val="0"/>
        <w:spacing w:after="0" w:line="240" w:lineRule="auto"/>
        <w:jc w:val="center"/>
        <w:rPr>
          <w:rFonts w:ascii="Times New Roman" w:eastAsia="Calibri" w:hAnsi="Times New Roman" w:cs="Times New Roman"/>
          <w:bCs/>
          <w:sz w:val="28"/>
          <w:szCs w:val="28"/>
          <w:shd w:val="clear" w:color="auto" w:fill="FFFFFF"/>
        </w:rPr>
      </w:pPr>
      <w:r w:rsidRPr="006B20C3">
        <w:rPr>
          <w:rFonts w:ascii="Times New Roman" w:eastAsia="Calibri" w:hAnsi="Times New Roman" w:cs="Times New Roman"/>
          <w:bCs/>
          <w:sz w:val="28"/>
          <w:szCs w:val="28"/>
          <w:shd w:val="clear" w:color="auto" w:fill="FFFFFF"/>
        </w:rPr>
        <w:t>Структура расходов бюджета города в разрезе муниципальных программ</w:t>
      </w:r>
      <w:r>
        <w:rPr>
          <w:rFonts w:ascii="Times New Roman" w:eastAsia="Calibri" w:hAnsi="Times New Roman" w:cs="Times New Roman"/>
          <w:bCs/>
          <w:sz w:val="28"/>
          <w:szCs w:val="28"/>
          <w:shd w:val="clear" w:color="auto" w:fill="FFFFFF"/>
        </w:rPr>
        <w:t>:</w:t>
      </w:r>
      <w:r w:rsidRPr="006B20C3">
        <w:rPr>
          <w:rFonts w:ascii="Times New Roman" w:eastAsia="Calibri" w:hAnsi="Times New Roman" w:cs="Times New Roman"/>
          <w:bCs/>
          <w:sz w:val="28"/>
          <w:szCs w:val="28"/>
          <w:shd w:val="clear" w:color="auto" w:fill="FFFFFF"/>
        </w:rPr>
        <w:t xml:space="preserve">                                                               </w:t>
      </w:r>
    </w:p>
    <w:p w14:paraId="1F874353" w14:textId="47DF97CF" w:rsidR="006B20C3" w:rsidRPr="006B20C3" w:rsidRDefault="006B20C3" w:rsidP="006207E0">
      <w:pPr>
        <w:widowControl w:val="0"/>
        <w:spacing w:after="0" w:line="240" w:lineRule="auto"/>
        <w:jc w:val="center"/>
        <w:rPr>
          <w:rFonts w:ascii="Times New Roman" w:eastAsia="Calibri" w:hAnsi="Times New Roman" w:cs="Times New Roman"/>
          <w:bCs/>
          <w:sz w:val="28"/>
          <w:szCs w:val="28"/>
          <w:shd w:val="clear" w:color="auto" w:fill="FFFFFF"/>
        </w:rPr>
      </w:pPr>
    </w:p>
    <w:p w14:paraId="232E7FE0" w14:textId="4632A581" w:rsidR="006B20C3" w:rsidRPr="006B20C3" w:rsidRDefault="006B20C3" w:rsidP="006B20C3">
      <w:pPr>
        <w:widowControl w:val="0"/>
        <w:spacing w:after="0" w:line="240" w:lineRule="auto"/>
        <w:jc w:val="right"/>
        <w:rPr>
          <w:rFonts w:ascii="Times New Roman" w:eastAsia="Calibri" w:hAnsi="Times New Roman" w:cs="Times New Roman"/>
          <w:bCs/>
          <w:sz w:val="28"/>
          <w:szCs w:val="28"/>
          <w:shd w:val="clear" w:color="auto" w:fill="FFFFFF"/>
        </w:rPr>
      </w:pPr>
      <w:r w:rsidRPr="006B20C3">
        <w:rPr>
          <w:rFonts w:ascii="Times New Roman" w:eastAsia="Calibri" w:hAnsi="Times New Roman" w:cs="Times New Roman"/>
          <w:bCs/>
          <w:sz w:val="28"/>
          <w:szCs w:val="28"/>
          <w:shd w:val="clear" w:color="auto" w:fill="FFFFFF"/>
        </w:rPr>
        <w:t xml:space="preserve">                                                                                                                       тыс.</w:t>
      </w:r>
      <w:r w:rsidR="00DF4FA0">
        <w:rPr>
          <w:rFonts w:ascii="Times New Roman" w:eastAsia="Calibri" w:hAnsi="Times New Roman" w:cs="Times New Roman"/>
          <w:bCs/>
          <w:sz w:val="28"/>
          <w:szCs w:val="28"/>
          <w:shd w:val="clear" w:color="auto" w:fill="FFFFFF"/>
        </w:rPr>
        <w:t xml:space="preserve"> </w:t>
      </w:r>
      <w:r w:rsidRPr="006B20C3">
        <w:rPr>
          <w:rFonts w:ascii="Times New Roman" w:eastAsia="Calibri" w:hAnsi="Times New Roman" w:cs="Times New Roman"/>
          <w:bCs/>
          <w:sz w:val="28"/>
          <w:szCs w:val="28"/>
          <w:shd w:val="clear" w:color="auto" w:fill="FFFFFF"/>
        </w:rPr>
        <w:t>руб</w:t>
      </w:r>
      <w:r w:rsidR="00DF4FA0">
        <w:rPr>
          <w:rFonts w:ascii="Times New Roman" w:eastAsia="Calibri" w:hAnsi="Times New Roman" w:cs="Times New Roman"/>
          <w:bCs/>
          <w:sz w:val="28"/>
          <w:szCs w:val="28"/>
          <w:shd w:val="clear" w:color="auto" w:fill="FFFFFF"/>
        </w:rPr>
        <w:t>лей</w:t>
      </w:r>
    </w:p>
    <w:tbl>
      <w:tblPr>
        <w:tblW w:w="10192" w:type="dxa"/>
        <w:tblCellMar>
          <w:top w:w="15" w:type="dxa"/>
        </w:tblCellMar>
        <w:tblLook w:val="04A0" w:firstRow="1" w:lastRow="0" w:firstColumn="1" w:lastColumn="0" w:noHBand="0" w:noVBand="1"/>
      </w:tblPr>
      <w:tblGrid>
        <w:gridCol w:w="557"/>
        <w:gridCol w:w="4678"/>
        <w:gridCol w:w="1531"/>
        <w:gridCol w:w="1729"/>
        <w:gridCol w:w="1697"/>
      </w:tblGrid>
      <w:tr w:rsidR="006B20C3" w:rsidRPr="006B20C3" w14:paraId="08515CC9" w14:textId="77777777" w:rsidTr="00DF4CB6">
        <w:trPr>
          <w:trHeight w:val="312"/>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EC7B1B" w14:textId="77777777" w:rsidR="006B20C3" w:rsidRPr="006B20C3" w:rsidRDefault="006B20C3" w:rsidP="006B20C3">
            <w:pPr>
              <w:spacing w:after="0" w:line="240" w:lineRule="auto"/>
              <w:jc w:val="center"/>
              <w:rPr>
                <w:rFonts w:ascii="Times New Roman" w:hAnsi="Times New Roman" w:cs="Times New Roman"/>
                <w:b/>
                <w:bCs/>
                <w:color w:val="000000"/>
                <w:sz w:val="24"/>
                <w:szCs w:val="24"/>
              </w:rPr>
            </w:pPr>
            <w:r w:rsidRPr="006B20C3">
              <w:rPr>
                <w:rFonts w:ascii="Times New Roman" w:hAnsi="Times New Roman" w:cs="Times New Roman"/>
                <w:b/>
                <w:bCs/>
                <w:color w:val="000000"/>
                <w:sz w:val="24"/>
                <w:szCs w:val="24"/>
              </w:rPr>
              <w:t>№</w:t>
            </w:r>
          </w:p>
        </w:tc>
        <w:tc>
          <w:tcPr>
            <w:tcW w:w="46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3BA6A2" w14:textId="77777777" w:rsidR="006B20C3" w:rsidRPr="006B20C3" w:rsidRDefault="006B20C3" w:rsidP="006B20C3">
            <w:pPr>
              <w:spacing w:after="0" w:line="240" w:lineRule="auto"/>
              <w:jc w:val="center"/>
              <w:rPr>
                <w:rFonts w:ascii="Times New Roman" w:hAnsi="Times New Roman" w:cs="Times New Roman"/>
                <w:b/>
                <w:bCs/>
                <w:color w:val="000000"/>
                <w:sz w:val="24"/>
                <w:szCs w:val="24"/>
              </w:rPr>
            </w:pPr>
            <w:r w:rsidRPr="006B20C3">
              <w:rPr>
                <w:rFonts w:ascii="Times New Roman" w:hAnsi="Times New Roman" w:cs="Times New Roman"/>
                <w:b/>
                <w:bCs/>
                <w:color w:val="000000"/>
                <w:sz w:val="24"/>
                <w:szCs w:val="24"/>
              </w:rPr>
              <w:t>Наименование программы</w:t>
            </w:r>
          </w:p>
        </w:tc>
        <w:tc>
          <w:tcPr>
            <w:tcW w:w="15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7456F0" w14:textId="113338CC" w:rsidR="006B20C3" w:rsidRPr="006B20C3" w:rsidRDefault="006B20C3" w:rsidP="006B20C3">
            <w:pPr>
              <w:spacing w:after="0" w:line="240" w:lineRule="auto"/>
              <w:jc w:val="center"/>
              <w:rPr>
                <w:rFonts w:ascii="Times New Roman" w:hAnsi="Times New Roman" w:cs="Times New Roman"/>
                <w:b/>
                <w:bCs/>
                <w:color w:val="000000"/>
                <w:sz w:val="24"/>
                <w:szCs w:val="24"/>
              </w:rPr>
            </w:pPr>
            <w:r w:rsidRPr="006B20C3">
              <w:rPr>
                <w:rFonts w:ascii="Times New Roman" w:hAnsi="Times New Roman" w:cs="Times New Roman"/>
                <w:b/>
                <w:bCs/>
                <w:color w:val="000000"/>
                <w:sz w:val="24"/>
                <w:szCs w:val="24"/>
              </w:rPr>
              <w:t>Исполнение за 2020 год</w:t>
            </w:r>
            <w:r>
              <w:rPr>
                <w:rFonts w:ascii="Times New Roman" w:hAnsi="Times New Roman" w:cs="Times New Roman"/>
                <w:b/>
                <w:bCs/>
                <w:color w:val="000000"/>
                <w:sz w:val="24"/>
                <w:szCs w:val="24"/>
              </w:rPr>
              <w:t>, руб.</w:t>
            </w:r>
          </w:p>
        </w:tc>
        <w:tc>
          <w:tcPr>
            <w:tcW w:w="1729" w:type="dxa"/>
            <w:tcBorders>
              <w:top w:val="single" w:sz="8" w:space="0" w:color="auto"/>
              <w:left w:val="nil"/>
              <w:bottom w:val="nil"/>
              <w:right w:val="single" w:sz="8" w:space="0" w:color="auto"/>
            </w:tcBorders>
            <w:shd w:val="clear" w:color="auto" w:fill="auto"/>
            <w:vAlign w:val="center"/>
            <w:hideMark/>
          </w:tcPr>
          <w:p w14:paraId="193816F9" w14:textId="77777777" w:rsidR="006B20C3" w:rsidRPr="006B20C3" w:rsidRDefault="006B20C3" w:rsidP="006B20C3">
            <w:pPr>
              <w:spacing w:after="0" w:line="240" w:lineRule="auto"/>
              <w:jc w:val="center"/>
              <w:rPr>
                <w:rFonts w:ascii="Times New Roman" w:hAnsi="Times New Roman" w:cs="Times New Roman"/>
                <w:b/>
                <w:bCs/>
                <w:color w:val="000000"/>
                <w:sz w:val="24"/>
                <w:szCs w:val="24"/>
              </w:rPr>
            </w:pPr>
            <w:r w:rsidRPr="006B20C3">
              <w:rPr>
                <w:rFonts w:ascii="Times New Roman" w:hAnsi="Times New Roman" w:cs="Times New Roman"/>
                <w:b/>
                <w:bCs/>
                <w:color w:val="000000"/>
                <w:sz w:val="24"/>
                <w:szCs w:val="24"/>
              </w:rPr>
              <w:t>Исполнение</w:t>
            </w:r>
          </w:p>
        </w:tc>
        <w:tc>
          <w:tcPr>
            <w:tcW w:w="16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D60382" w14:textId="49F39DD8" w:rsidR="006B20C3" w:rsidRPr="006B20C3" w:rsidRDefault="006B20C3" w:rsidP="006B20C3">
            <w:pPr>
              <w:spacing w:after="0" w:line="240" w:lineRule="auto"/>
              <w:jc w:val="center"/>
              <w:rPr>
                <w:rFonts w:ascii="Times New Roman" w:hAnsi="Times New Roman" w:cs="Times New Roman"/>
                <w:b/>
                <w:bCs/>
                <w:color w:val="000000"/>
                <w:sz w:val="24"/>
                <w:szCs w:val="24"/>
              </w:rPr>
            </w:pPr>
            <w:r w:rsidRPr="006B20C3">
              <w:rPr>
                <w:rFonts w:ascii="Times New Roman" w:hAnsi="Times New Roman" w:cs="Times New Roman"/>
                <w:b/>
                <w:bCs/>
                <w:color w:val="000000"/>
                <w:sz w:val="24"/>
                <w:szCs w:val="24"/>
              </w:rPr>
              <w:t>Отклонение</w:t>
            </w:r>
            <w:r>
              <w:rPr>
                <w:rFonts w:ascii="Times New Roman" w:hAnsi="Times New Roman" w:cs="Times New Roman"/>
                <w:b/>
                <w:bCs/>
                <w:color w:val="000000"/>
                <w:sz w:val="24"/>
                <w:szCs w:val="24"/>
              </w:rPr>
              <w:t>, руб.</w:t>
            </w:r>
          </w:p>
        </w:tc>
      </w:tr>
      <w:tr w:rsidR="006B20C3" w:rsidRPr="006B20C3" w14:paraId="3FE04666" w14:textId="77777777" w:rsidTr="00DF4CB6">
        <w:trPr>
          <w:trHeight w:val="170"/>
        </w:trPr>
        <w:tc>
          <w:tcPr>
            <w:tcW w:w="557" w:type="dxa"/>
            <w:vMerge/>
            <w:tcBorders>
              <w:top w:val="single" w:sz="8" w:space="0" w:color="auto"/>
              <w:left w:val="single" w:sz="8" w:space="0" w:color="auto"/>
              <w:bottom w:val="single" w:sz="8" w:space="0" w:color="000000"/>
              <w:right w:val="single" w:sz="8" w:space="0" w:color="auto"/>
            </w:tcBorders>
            <w:vAlign w:val="center"/>
            <w:hideMark/>
          </w:tcPr>
          <w:p w14:paraId="3461343B" w14:textId="77777777" w:rsidR="006B20C3" w:rsidRPr="006B20C3" w:rsidRDefault="006B20C3" w:rsidP="006B20C3">
            <w:pPr>
              <w:spacing w:after="0" w:line="240" w:lineRule="auto"/>
              <w:rPr>
                <w:rFonts w:ascii="Times New Roman" w:hAnsi="Times New Roman" w:cs="Times New Roman"/>
                <w:b/>
                <w:bCs/>
                <w:color w:val="000000"/>
                <w:sz w:val="24"/>
                <w:szCs w:val="24"/>
              </w:rPr>
            </w:pPr>
          </w:p>
        </w:tc>
        <w:tc>
          <w:tcPr>
            <w:tcW w:w="4678" w:type="dxa"/>
            <w:vMerge/>
            <w:tcBorders>
              <w:top w:val="single" w:sz="8" w:space="0" w:color="auto"/>
              <w:left w:val="single" w:sz="8" w:space="0" w:color="auto"/>
              <w:bottom w:val="single" w:sz="8" w:space="0" w:color="000000"/>
              <w:right w:val="single" w:sz="8" w:space="0" w:color="auto"/>
            </w:tcBorders>
            <w:vAlign w:val="center"/>
            <w:hideMark/>
          </w:tcPr>
          <w:p w14:paraId="101D9188" w14:textId="77777777" w:rsidR="006B20C3" w:rsidRPr="006B20C3" w:rsidRDefault="006B20C3" w:rsidP="006B20C3">
            <w:pPr>
              <w:spacing w:after="0" w:line="240" w:lineRule="auto"/>
              <w:rPr>
                <w:rFonts w:ascii="Times New Roman" w:hAnsi="Times New Roman" w:cs="Times New Roman"/>
                <w:b/>
                <w:bCs/>
                <w:color w:val="000000"/>
                <w:sz w:val="24"/>
                <w:szCs w:val="24"/>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14:paraId="5964B691" w14:textId="77777777" w:rsidR="006B20C3" w:rsidRPr="006B20C3" w:rsidRDefault="006B20C3" w:rsidP="006B20C3">
            <w:pPr>
              <w:spacing w:after="0" w:line="240" w:lineRule="auto"/>
              <w:rPr>
                <w:rFonts w:ascii="Times New Roman" w:hAnsi="Times New Roman" w:cs="Times New Roman"/>
                <w:b/>
                <w:bCs/>
                <w:color w:val="000000"/>
                <w:sz w:val="24"/>
                <w:szCs w:val="24"/>
              </w:rPr>
            </w:pPr>
          </w:p>
        </w:tc>
        <w:tc>
          <w:tcPr>
            <w:tcW w:w="1729" w:type="dxa"/>
            <w:tcBorders>
              <w:top w:val="nil"/>
              <w:left w:val="nil"/>
              <w:bottom w:val="single" w:sz="8" w:space="0" w:color="auto"/>
              <w:right w:val="single" w:sz="8" w:space="0" w:color="auto"/>
            </w:tcBorders>
            <w:shd w:val="clear" w:color="auto" w:fill="auto"/>
            <w:vAlign w:val="center"/>
            <w:hideMark/>
          </w:tcPr>
          <w:p w14:paraId="07BCC04E" w14:textId="2880B31F" w:rsidR="006B20C3" w:rsidRPr="006B20C3" w:rsidRDefault="006B20C3" w:rsidP="006B20C3">
            <w:pPr>
              <w:spacing w:after="0" w:line="240" w:lineRule="auto"/>
              <w:jc w:val="center"/>
              <w:rPr>
                <w:rFonts w:ascii="Times New Roman" w:hAnsi="Times New Roman" w:cs="Times New Roman"/>
                <w:b/>
                <w:bCs/>
                <w:color w:val="000000"/>
                <w:sz w:val="24"/>
                <w:szCs w:val="24"/>
              </w:rPr>
            </w:pPr>
            <w:r w:rsidRPr="006B20C3">
              <w:rPr>
                <w:rFonts w:ascii="Times New Roman" w:hAnsi="Times New Roman" w:cs="Times New Roman"/>
                <w:b/>
                <w:bCs/>
                <w:color w:val="000000"/>
                <w:sz w:val="24"/>
                <w:szCs w:val="24"/>
              </w:rPr>
              <w:t>за 2021 год</w:t>
            </w:r>
            <w:r>
              <w:rPr>
                <w:rFonts w:ascii="Times New Roman" w:hAnsi="Times New Roman" w:cs="Times New Roman"/>
                <w:b/>
                <w:bCs/>
                <w:color w:val="000000"/>
                <w:sz w:val="24"/>
                <w:szCs w:val="24"/>
              </w:rPr>
              <w:t>, руб.</w:t>
            </w:r>
          </w:p>
        </w:tc>
        <w:tc>
          <w:tcPr>
            <w:tcW w:w="1697" w:type="dxa"/>
            <w:vMerge/>
            <w:tcBorders>
              <w:top w:val="single" w:sz="8" w:space="0" w:color="auto"/>
              <w:left w:val="single" w:sz="8" w:space="0" w:color="auto"/>
              <w:bottom w:val="single" w:sz="8" w:space="0" w:color="000000"/>
              <w:right w:val="single" w:sz="8" w:space="0" w:color="auto"/>
            </w:tcBorders>
            <w:vAlign w:val="center"/>
            <w:hideMark/>
          </w:tcPr>
          <w:p w14:paraId="6F2A2BD4" w14:textId="77777777" w:rsidR="006B20C3" w:rsidRPr="006B20C3" w:rsidRDefault="006B20C3" w:rsidP="006B20C3">
            <w:pPr>
              <w:spacing w:after="0" w:line="240" w:lineRule="auto"/>
              <w:rPr>
                <w:rFonts w:ascii="Times New Roman" w:hAnsi="Times New Roman" w:cs="Times New Roman"/>
                <w:b/>
                <w:bCs/>
                <w:color w:val="000000"/>
                <w:sz w:val="24"/>
                <w:szCs w:val="24"/>
              </w:rPr>
            </w:pPr>
          </w:p>
        </w:tc>
      </w:tr>
      <w:tr w:rsidR="006B20C3" w:rsidRPr="006B20C3" w14:paraId="596B96E3" w14:textId="77777777" w:rsidTr="00DF4CB6">
        <w:trPr>
          <w:trHeight w:val="636"/>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9F97D91"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w:t>
            </w:r>
          </w:p>
        </w:tc>
        <w:tc>
          <w:tcPr>
            <w:tcW w:w="4678" w:type="dxa"/>
            <w:tcBorders>
              <w:top w:val="nil"/>
              <w:left w:val="nil"/>
              <w:bottom w:val="single" w:sz="8" w:space="0" w:color="auto"/>
              <w:right w:val="single" w:sz="8" w:space="0" w:color="auto"/>
            </w:tcBorders>
            <w:shd w:val="clear" w:color="auto" w:fill="auto"/>
            <w:vAlign w:val="center"/>
            <w:hideMark/>
          </w:tcPr>
          <w:p w14:paraId="1352D43B" w14:textId="77777777" w:rsidR="006B20C3" w:rsidRPr="006B20C3" w:rsidRDefault="006B20C3" w:rsidP="006B20C3">
            <w:pPr>
              <w:spacing w:after="0" w:line="240" w:lineRule="auto"/>
              <w:rPr>
                <w:rFonts w:ascii="Times New Roman" w:hAnsi="Times New Roman" w:cs="Times New Roman"/>
                <w:color w:val="000000"/>
                <w:sz w:val="24"/>
                <w:szCs w:val="24"/>
              </w:rPr>
            </w:pPr>
            <w:r w:rsidRPr="006B20C3">
              <w:rPr>
                <w:rFonts w:ascii="Times New Roman" w:hAnsi="Times New Roman" w:cs="Times New Roman"/>
                <w:color w:val="000000"/>
                <w:sz w:val="24"/>
                <w:szCs w:val="24"/>
              </w:rPr>
              <w:t>Муниципальная программа города Усолье-Сибирское «Развитие образования» на 2019-2024 годы</w:t>
            </w:r>
          </w:p>
        </w:tc>
        <w:tc>
          <w:tcPr>
            <w:tcW w:w="1531" w:type="dxa"/>
            <w:tcBorders>
              <w:top w:val="nil"/>
              <w:left w:val="nil"/>
              <w:bottom w:val="single" w:sz="8" w:space="0" w:color="auto"/>
              <w:right w:val="single" w:sz="8" w:space="0" w:color="auto"/>
            </w:tcBorders>
            <w:shd w:val="clear" w:color="auto" w:fill="auto"/>
            <w:noWrap/>
            <w:vAlign w:val="center"/>
            <w:hideMark/>
          </w:tcPr>
          <w:p w14:paraId="6BA4A9E2"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1 432 377</w:t>
            </w:r>
          </w:p>
        </w:tc>
        <w:tc>
          <w:tcPr>
            <w:tcW w:w="1729" w:type="dxa"/>
            <w:tcBorders>
              <w:top w:val="nil"/>
              <w:left w:val="nil"/>
              <w:bottom w:val="single" w:sz="8" w:space="0" w:color="auto"/>
              <w:right w:val="single" w:sz="8" w:space="0" w:color="auto"/>
            </w:tcBorders>
            <w:shd w:val="clear" w:color="auto" w:fill="auto"/>
            <w:noWrap/>
            <w:vAlign w:val="center"/>
            <w:hideMark/>
          </w:tcPr>
          <w:p w14:paraId="271623C3"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1 716 119</w:t>
            </w:r>
          </w:p>
        </w:tc>
        <w:tc>
          <w:tcPr>
            <w:tcW w:w="1697" w:type="dxa"/>
            <w:tcBorders>
              <w:top w:val="nil"/>
              <w:left w:val="nil"/>
              <w:bottom w:val="single" w:sz="8" w:space="0" w:color="auto"/>
              <w:right w:val="single" w:sz="8" w:space="0" w:color="auto"/>
            </w:tcBorders>
            <w:shd w:val="clear" w:color="auto" w:fill="auto"/>
            <w:noWrap/>
            <w:vAlign w:val="center"/>
            <w:hideMark/>
          </w:tcPr>
          <w:p w14:paraId="1766AF9B"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283 742</w:t>
            </w:r>
          </w:p>
        </w:tc>
      </w:tr>
      <w:tr w:rsidR="006B20C3" w:rsidRPr="006B20C3" w14:paraId="1795A334" w14:textId="77777777" w:rsidTr="00DF4CB6">
        <w:trPr>
          <w:trHeight w:val="948"/>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0F886A8B"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2.</w:t>
            </w:r>
          </w:p>
        </w:tc>
        <w:tc>
          <w:tcPr>
            <w:tcW w:w="4678" w:type="dxa"/>
            <w:tcBorders>
              <w:top w:val="nil"/>
              <w:left w:val="nil"/>
              <w:bottom w:val="single" w:sz="8" w:space="0" w:color="auto"/>
              <w:right w:val="single" w:sz="8" w:space="0" w:color="auto"/>
            </w:tcBorders>
            <w:shd w:val="clear" w:color="auto" w:fill="auto"/>
            <w:vAlign w:val="center"/>
            <w:hideMark/>
          </w:tcPr>
          <w:p w14:paraId="7F6C156F" w14:textId="77777777" w:rsidR="006B20C3" w:rsidRPr="006B20C3" w:rsidRDefault="006B20C3" w:rsidP="006B20C3">
            <w:pPr>
              <w:spacing w:after="0" w:line="240" w:lineRule="auto"/>
              <w:rPr>
                <w:rFonts w:ascii="Times New Roman" w:hAnsi="Times New Roman" w:cs="Times New Roman"/>
                <w:color w:val="000000"/>
                <w:sz w:val="24"/>
                <w:szCs w:val="24"/>
              </w:rPr>
            </w:pPr>
            <w:r w:rsidRPr="006B20C3">
              <w:rPr>
                <w:rFonts w:ascii="Times New Roman" w:hAnsi="Times New Roman" w:cs="Times New Roman"/>
                <w:color w:val="000000"/>
                <w:sz w:val="24"/>
                <w:szCs w:val="24"/>
              </w:rPr>
              <w:t>Муниципальная программа города Усолье-Сибирское "Развитие физической культуры и спорта" на 2019-2024 годы</w:t>
            </w:r>
          </w:p>
        </w:tc>
        <w:tc>
          <w:tcPr>
            <w:tcW w:w="1531" w:type="dxa"/>
            <w:tcBorders>
              <w:top w:val="nil"/>
              <w:left w:val="nil"/>
              <w:bottom w:val="single" w:sz="8" w:space="0" w:color="000000"/>
              <w:right w:val="single" w:sz="8" w:space="0" w:color="auto"/>
            </w:tcBorders>
            <w:shd w:val="clear" w:color="auto" w:fill="auto"/>
            <w:noWrap/>
            <w:vAlign w:val="center"/>
            <w:hideMark/>
          </w:tcPr>
          <w:p w14:paraId="707F3357"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38 871</w:t>
            </w:r>
          </w:p>
        </w:tc>
        <w:tc>
          <w:tcPr>
            <w:tcW w:w="1729" w:type="dxa"/>
            <w:tcBorders>
              <w:top w:val="nil"/>
              <w:left w:val="nil"/>
              <w:bottom w:val="single" w:sz="8" w:space="0" w:color="000000"/>
              <w:right w:val="single" w:sz="8" w:space="0" w:color="auto"/>
            </w:tcBorders>
            <w:shd w:val="clear" w:color="auto" w:fill="auto"/>
            <w:noWrap/>
            <w:vAlign w:val="center"/>
            <w:hideMark/>
          </w:tcPr>
          <w:p w14:paraId="5AE17FB9"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45 200</w:t>
            </w:r>
          </w:p>
        </w:tc>
        <w:tc>
          <w:tcPr>
            <w:tcW w:w="1697" w:type="dxa"/>
            <w:tcBorders>
              <w:top w:val="nil"/>
              <w:left w:val="nil"/>
              <w:bottom w:val="single" w:sz="8" w:space="0" w:color="auto"/>
              <w:right w:val="single" w:sz="8" w:space="0" w:color="auto"/>
            </w:tcBorders>
            <w:shd w:val="clear" w:color="auto" w:fill="auto"/>
            <w:noWrap/>
            <w:vAlign w:val="center"/>
            <w:hideMark/>
          </w:tcPr>
          <w:p w14:paraId="17EDC46F"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6 329</w:t>
            </w:r>
          </w:p>
        </w:tc>
      </w:tr>
      <w:tr w:rsidR="006B20C3" w:rsidRPr="006B20C3" w14:paraId="695F81A0" w14:textId="77777777" w:rsidTr="00DF4CB6">
        <w:trPr>
          <w:trHeight w:val="636"/>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2A2C34D"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3.</w:t>
            </w:r>
          </w:p>
        </w:tc>
        <w:tc>
          <w:tcPr>
            <w:tcW w:w="4678" w:type="dxa"/>
            <w:tcBorders>
              <w:top w:val="nil"/>
              <w:left w:val="nil"/>
              <w:bottom w:val="single" w:sz="8" w:space="0" w:color="auto"/>
              <w:right w:val="single" w:sz="8" w:space="0" w:color="auto"/>
            </w:tcBorders>
            <w:shd w:val="clear" w:color="auto" w:fill="auto"/>
            <w:vAlign w:val="center"/>
            <w:hideMark/>
          </w:tcPr>
          <w:p w14:paraId="192B50C5" w14:textId="77777777" w:rsidR="006B20C3" w:rsidRPr="006B20C3" w:rsidRDefault="006B20C3" w:rsidP="006B20C3">
            <w:pPr>
              <w:spacing w:after="0" w:line="240" w:lineRule="auto"/>
              <w:rPr>
                <w:rFonts w:ascii="Times New Roman" w:hAnsi="Times New Roman" w:cs="Times New Roman"/>
                <w:color w:val="000000"/>
                <w:sz w:val="24"/>
                <w:szCs w:val="24"/>
              </w:rPr>
            </w:pPr>
            <w:r w:rsidRPr="006B20C3">
              <w:rPr>
                <w:rFonts w:ascii="Times New Roman" w:hAnsi="Times New Roman" w:cs="Times New Roman"/>
                <w:color w:val="000000"/>
                <w:sz w:val="24"/>
                <w:szCs w:val="24"/>
              </w:rPr>
              <w:t>Муниципальная программа «Развитие культуры и архивного дела» на 2019-2024 годы</w:t>
            </w:r>
          </w:p>
        </w:tc>
        <w:tc>
          <w:tcPr>
            <w:tcW w:w="1531" w:type="dxa"/>
            <w:tcBorders>
              <w:top w:val="nil"/>
              <w:left w:val="nil"/>
              <w:bottom w:val="single" w:sz="8" w:space="0" w:color="auto"/>
              <w:right w:val="single" w:sz="8" w:space="0" w:color="auto"/>
            </w:tcBorders>
            <w:shd w:val="clear" w:color="auto" w:fill="auto"/>
            <w:noWrap/>
            <w:vAlign w:val="center"/>
            <w:hideMark/>
          </w:tcPr>
          <w:p w14:paraId="2DC64958"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126 724</w:t>
            </w:r>
          </w:p>
        </w:tc>
        <w:tc>
          <w:tcPr>
            <w:tcW w:w="1729" w:type="dxa"/>
            <w:tcBorders>
              <w:top w:val="nil"/>
              <w:left w:val="nil"/>
              <w:bottom w:val="single" w:sz="8" w:space="0" w:color="000000"/>
              <w:right w:val="single" w:sz="8" w:space="0" w:color="auto"/>
            </w:tcBorders>
            <w:shd w:val="clear" w:color="auto" w:fill="auto"/>
            <w:noWrap/>
            <w:vAlign w:val="center"/>
            <w:hideMark/>
          </w:tcPr>
          <w:p w14:paraId="2AF87C27"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121 126</w:t>
            </w:r>
          </w:p>
        </w:tc>
        <w:tc>
          <w:tcPr>
            <w:tcW w:w="1697" w:type="dxa"/>
            <w:tcBorders>
              <w:top w:val="nil"/>
              <w:left w:val="nil"/>
              <w:bottom w:val="single" w:sz="8" w:space="0" w:color="auto"/>
              <w:right w:val="single" w:sz="8" w:space="0" w:color="auto"/>
            </w:tcBorders>
            <w:shd w:val="clear" w:color="auto" w:fill="auto"/>
            <w:noWrap/>
            <w:vAlign w:val="center"/>
            <w:hideMark/>
          </w:tcPr>
          <w:p w14:paraId="19BFAD13"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-5 598</w:t>
            </w:r>
          </w:p>
        </w:tc>
      </w:tr>
      <w:tr w:rsidR="006B20C3" w:rsidRPr="006B20C3" w14:paraId="1FBD22D7" w14:textId="77777777" w:rsidTr="00DF4CB6">
        <w:trPr>
          <w:trHeight w:val="636"/>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0FFCBB28"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4.</w:t>
            </w:r>
          </w:p>
        </w:tc>
        <w:tc>
          <w:tcPr>
            <w:tcW w:w="4678" w:type="dxa"/>
            <w:tcBorders>
              <w:top w:val="nil"/>
              <w:left w:val="nil"/>
              <w:bottom w:val="single" w:sz="8" w:space="0" w:color="auto"/>
              <w:right w:val="single" w:sz="8" w:space="0" w:color="auto"/>
            </w:tcBorders>
            <w:shd w:val="clear" w:color="auto" w:fill="auto"/>
            <w:vAlign w:val="center"/>
            <w:hideMark/>
          </w:tcPr>
          <w:p w14:paraId="6DA4B3D0" w14:textId="77777777" w:rsidR="006B20C3" w:rsidRPr="006B20C3" w:rsidRDefault="006B20C3" w:rsidP="006B20C3">
            <w:pPr>
              <w:spacing w:after="0" w:line="240" w:lineRule="auto"/>
              <w:rPr>
                <w:rFonts w:ascii="Times New Roman" w:hAnsi="Times New Roman" w:cs="Times New Roman"/>
                <w:color w:val="000000"/>
                <w:sz w:val="24"/>
                <w:szCs w:val="24"/>
              </w:rPr>
            </w:pPr>
            <w:r w:rsidRPr="006B20C3">
              <w:rPr>
                <w:rFonts w:ascii="Times New Roman" w:hAnsi="Times New Roman" w:cs="Times New Roman"/>
                <w:color w:val="000000"/>
                <w:sz w:val="24"/>
                <w:szCs w:val="24"/>
              </w:rPr>
              <w:t>Муниципальная программа города Усолье-Сибирское "Молодежная политика" на 2019-2024 годы</w:t>
            </w:r>
          </w:p>
        </w:tc>
        <w:tc>
          <w:tcPr>
            <w:tcW w:w="1531" w:type="dxa"/>
            <w:tcBorders>
              <w:top w:val="nil"/>
              <w:left w:val="nil"/>
              <w:bottom w:val="single" w:sz="8" w:space="0" w:color="auto"/>
              <w:right w:val="single" w:sz="8" w:space="0" w:color="auto"/>
            </w:tcBorders>
            <w:shd w:val="clear" w:color="auto" w:fill="auto"/>
            <w:noWrap/>
            <w:vAlign w:val="center"/>
            <w:hideMark/>
          </w:tcPr>
          <w:p w14:paraId="62931AF0"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327</w:t>
            </w:r>
          </w:p>
        </w:tc>
        <w:tc>
          <w:tcPr>
            <w:tcW w:w="1729" w:type="dxa"/>
            <w:tcBorders>
              <w:top w:val="nil"/>
              <w:left w:val="nil"/>
              <w:bottom w:val="single" w:sz="8" w:space="0" w:color="000000"/>
              <w:right w:val="single" w:sz="8" w:space="0" w:color="auto"/>
            </w:tcBorders>
            <w:shd w:val="clear" w:color="auto" w:fill="auto"/>
            <w:noWrap/>
            <w:vAlign w:val="center"/>
            <w:hideMark/>
          </w:tcPr>
          <w:p w14:paraId="407D4413"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17 270</w:t>
            </w:r>
          </w:p>
        </w:tc>
        <w:tc>
          <w:tcPr>
            <w:tcW w:w="1697" w:type="dxa"/>
            <w:tcBorders>
              <w:top w:val="nil"/>
              <w:left w:val="nil"/>
              <w:bottom w:val="single" w:sz="8" w:space="0" w:color="auto"/>
              <w:right w:val="single" w:sz="8" w:space="0" w:color="auto"/>
            </w:tcBorders>
            <w:shd w:val="clear" w:color="auto" w:fill="auto"/>
            <w:noWrap/>
            <w:vAlign w:val="center"/>
            <w:hideMark/>
          </w:tcPr>
          <w:p w14:paraId="20A97368"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16 943</w:t>
            </w:r>
          </w:p>
        </w:tc>
      </w:tr>
      <w:tr w:rsidR="006B20C3" w:rsidRPr="006B20C3" w14:paraId="28E364FF" w14:textId="77777777" w:rsidTr="00DF4CB6">
        <w:trPr>
          <w:trHeight w:val="12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5EE6594"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lastRenderedPageBreak/>
              <w:t>5.</w:t>
            </w:r>
          </w:p>
        </w:tc>
        <w:tc>
          <w:tcPr>
            <w:tcW w:w="4678" w:type="dxa"/>
            <w:tcBorders>
              <w:top w:val="nil"/>
              <w:left w:val="nil"/>
              <w:bottom w:val="single" w:sz="8" w:space="0" w:color="auto"/>
              <w:right w:val="single" w:sz="8" w:space="0" w:color="auto"/>
            </w:tcBorders>
            <w:shd w:val="clear" w:color="auto" w:fill="auto"/>
            <w:vAlign w:val="center"/>
            <w:hideMark/>
          </w:tcPr>
          <w:p w14:paraId="15BB9F95" w14:textId="77777777" w:rsidR="006B20C3" w:rsidRPr="006B20C3" w:rsidRDefault="006B20C3" w:rsidP="006B20C3">
            <w:pPr>
              <w:spacing w:after="0" w:line="240" w:lineRule="auto"/>
              <w:rPr>
                <w:rFonts w:ascii="Times New Roman" w:hAnsi="Times New Roman" w:cs="Times New Roman"/>
                <w:color w:val="000000"/>
                <w:sz w:val="24"/>
                <w:szCs w:val="24"/>
              </w:rPr>
            </w:pPr>
            <w:r w:rsidRPr="006B20C3">
              <w:rPr>
                <w:rFonts w:ascii="Times New Roman" w:hAnsi="Times New Roman" w:cs="Times New Roman"/>
                <w:color w:val="000000"/>
                <w:sz w:val="24"/>
                <w:szCs w:val="24"/>
              </w:rPr>
              <w:t>Муниципальная программа «Социальная поддержка населения и социально ориентированных некоммерческих организаций города Усолье-Сибирское на 2019-2024 годы</w:t>
            </w:r>
          </w:p>
        </w:tc>
        <w:tc>
          <w:tcPr>
            <w:tcW w:w="1531" w:type="dxa"/>
            <w:tcBorders>
              <w:top w:val="nil"/>
              <w:left w:val="nil"/>
              <w:bottom w:val="single" w:sz="8" w:space="0" w:color="auto"/>
              <w:right w:val="single" w:sz="8" w:space="0" w:color="auto"/>
            </w:tcBorders>
            <w:shd w:val="clear" w:color="auto" w:fill="auto"/>
            <w:noWrap/>
            <w:vAlign w:val="center"/>
            <w:hideMark/>
          </w:tcPr>
          <w:p w14:paraId="59E5CF2D"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6 841</w:t>
            </w:r>
          </w:p>
        </w:tc>
        <w:tc>
          <w:tcPr>
            <w:tcW w:w="1729" w:type="dxa"/>
            <w:tcBorders>
              <w:top w:val="nil"/>
              <w:left w:val="nil"/>
              <w:bottom w:val="single" w:sz="8" w:space="0" w:color="000000"/>
              <w:right w:val="single" w:sz="8" w:space="0" w:color="auto"/>
            </w:tcBorders>
            <w:shd w:val="clear" w:color="auto" w:fill="auto"/>
            <w:noWrap/>
            <w:vAlign w:val="center"/>
            <w:hideMark/>
          </w:tcPr>
          <w:p w14:paraId="6049C617"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6 678</w:t>
            </w:r>
          </w:p>
        </w:tc>
        <w:tc>
          <w:tcPr>
            <w:tcW w:w="1697" w:type="dxa"/>
            <w:tcBorders>
              <w:top w:val="nil"/>
              <w:left w:val="nil"/>
              <w:bottom w:val="single" w:sz="8" w:space="0" w:color="auto"/>
              <w:right w:val="single" w:sz="8" w:space="0" w:color="auto"/>
            </w:tcBorders>
            <w:shd w:val="clear" w:color="auto" w:fill="auto"/>
            <w:noWrap/>
            <w:vAlign w:val="center"/>
            <w:hideMark/>
          </w:tcPr>
          <w:p w14:paraId="09414AE8"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-163</w:t>
            </w:r>
          </w:p>
        </w:tc>
      </w:tr>
      <w:tr w:rsidR="006B20C3" w:rsidRPr="006B20C3" w14:paraId="3AE7035C" w14:textId="77777777" w:rsidTr="00DF4CB6">
        <w:trPr>
          <w:trHeight w:val="948"/>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6A665C0"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6.</w:t>
            </w:r>
          </w:p>
        </w:tc>
        <w:tc>
          <w:tcPr>
            <w:tcW w:w="4678" w:type="dxa"/>
            <w:tcBorders>
              <w:top w:val="nil"/>
              <w:left w:val="nil"/>
              <w:bottom w:val="single" w:sz="8" w:space="0" w:color="auto"/>
              <w:right w:val="single" w:sz="8" w:space="0" w:color="auto"/>
            </w:tcBorders>
            <w:shd w:val="clear" w:color="auto" w:fill="auto"/>
            <w:vAlign w:val="center"/>
            <w:hideMark/>
          </w:tcPr>
          <w:p w14:paraId="289A4BCC" w14:textId="77777777" w:rsidR="006B20C3" w:rsidRPr="006B20C3" w:rsidRDefault="006B20C3" w:rsidP="006B20C3">
            <w:pPr>
              <w:spacing w:after="0" w:line="240" w:lineRule="auto"/>
              <w:rPr>
                <w:rFonts w:ascii="Times New Roman" w:hAnsi="Times New Roman" w:cs="Times New Roman"/>
                <w:color w:val="000000"/>
                <w:sz w:val="24"/>
                <w:szCs w:val="24"/>
              </w:rPr>
            </w:pPr>
            <w:r w:rsidRPr="006B20C3">
              <w:rPr>
                <w:rFonts w:ascii="Times New Roman" w:hAnsi="Times New Roman" w:cs="Times New Roman"/>
                <w:color w:val="000000"/>
                <w:sz w:val="24"/>
                <w:szCs w:val="24"/>
              </w:rPr>
              <w:t>Муниципальная программа города Усолье-Сибирское "Обеспечение населения доступным жильем" на 2019-2024 годы</w:t>
            </w:r>
          </w:p>
        </w:tc>
        <w:tc>
          <w:tcPr>
            <w:tcW w:w="1531" w:type="dxa"/>
            <w:tcBorders>
              <w:top w:val="nil"/>
              <w:left w:val="nil"/>
              <w:bottom w:val="single" w:sz="8" w:space="0" w:color="auto"/>
              <w:right w:val="single" w:sz="8" w:space="0" w:color="auto"/>
            </w:tcBorders>
            <w:shd w:val="clear" w:color="auto" w:fill="auto"/>
            <w:noWrap/>
            <w:vAlign w:val="center"/>
            <w:hideMark/>
          </w:tcPr>
          <w:p w14:paraId="425A8ACE"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15 473</w:t>
            </w:r>
          </w:p>
        </w:tc>
        <w:tc>
          <w:tcPr>
            <w:tcW w:w="1729" w:type="dxa"/>
            <w:tcBorders>
              <w:top w:val="nil"/>
              <w:left w:val="nil"/>
              <w:bottom w:val="single" w:sz="8" w:space="0" w:color="000000"/>
              <w:right w:val="single" w:sz="8" w:space="0" w:color="auto"/>
            </w:tcBorders>
            <w:shd w:val="clear" w:color="auto" w:fill="auto"/>
            <w:noWrap/>
            <w:vAlign w:val="center"/>
            <w:hideMark/>
          </w:tcPr>
          <w:p w14:paraId="268BD56F"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532</w:t>
            </w:r>
          </w:p>
        </w:tc>
        <w:tc>
          <w:tcPr>
            <w:tcW w:w="1697" w:type="dxa"/>
            <w:tcBorders>
              <w:top w:val="nil"/>
              <w:left w:val="nil"/>
              <w:bottom w:val="single" w:sz="8" w:space="0" w:color="auto"/>
              <w:right w:val="single" w:sz="8" w:space="0" w:color="auto"/>
            </w:tcBorders>
            <w:shd w:val="clear" w:color="auto" w:fill="auto"/>
            <w:noWrap/>
            <w:vAlign w:val="center"/>
            <w:hideMark/>
          </w:tcPr>
          <w:p w14:paraId="5D87B992"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-14 941</w:t>
            </w:r>
          </w:p>
        </w:tc>
      </w:tr>
      <w:tr w:rsidR="006B20C3" w:rsidRPr="006B20C3" w14:paraId="7C3F6D60" w14:textId="77777777" w:rsidTr="00DF4CB6">
        <w:trPr>
          <w:trHeight w:val="948"/>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B78BAC9"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7.</w:t>
            </w:r>
          </w:p>
        </w:tc>
        <w:tc>
          <w:tcPr>
            <w:tcW w:w="4678" w:type="dxa"/>
            <w:tcBorders>
              <w:top w:val="nil"/>
              <w:left w:val="nil"/>
              <w:bottom w:val="single" w:sz="8" w:space="0" w:color="auto"/>
              <w:right w:val="single" w:sz="8" w:space="0" w:color="auto"/>
            </w:tcBorders>
            <w:shd w:val="clear" w:color="auto" w:fill="auto"/>
            <w:vAlign w:val="center"/>
            <w:hideMark/>
          </w:tcPr>
          <w:p w14:paraId="71A28D1B" w14:textId="77777777" w:rsidR="006B20C3" w:rsidRPr="006B20C3" w:rsidRDefault="006B20C3" w:rsidP="006B20C3">
            <w:pPr>
              <w:spacing w:after="0" w:line="240" w:lineRule="auto"/>
              <w:rPr>
                <w:rFonts w:ascii="Times New Roman" w:hAnsi="Times New Roman" w:cs="Times New Roman"/>
                <w:color w:val="000000"/>
                <w:sz w:val="24"/>
                <w:szCs w:val="24"/>
              </w:rPr>
            </w:pPr>
            <w:r w:rsidRPr="006B20C3">
              <w:rPr>
                <w:rFonts w:ascii="Times New Roman" w:hAnsi="Times New Roman" w:cs="Times New Roman"/>
                <w:color w:val="000000"/>
                <w:sz w:val="24"/>
                <w:szCs w:val="24"/>
              </w:rPr>
              <w:t>Муниципальная программа города Усолье-Сибирское «Развитие жилищно-коммунального хозяйства» на 2019 – 2024 годы</w:t>
            </w:r>
          </w:p>
        </w:tc>
        <w:tc>
          <w:tcPr>
            <w:tcW w:w="1531" w:type="dxa"/>
            <w:tcBorders>
              <w:top w:val="nil"/>
              <w:left w:val="nil"/>
              <w:bottom w:val="single" w:sz="8" w:space="0" w:color="auto"/>
              <w:right w:val="single" w:sz="8" w:space="0" w:color="auto"/>
            </w:tcBorders>
            <w:shd w:val="clear" w:color="auto" w:fill="auto"/>
            <w:noWrap/>
            <w:vAlign w:val="center"/>
            <w:hideMark/>
          </w:tcPr>
          <w:p w14:paraId="040C27B8"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330 248</w:t>
            </w:r>
          </w:p>
        </w:tc>
        <w:tc>
          <w:tcPr>
            <w:tcW w:w="1729" w:type="dxa"/>
            <w:tcBorders>
              <w:top w:val="nil"/>
              <w:left w:val="nil"/>
              <w:bottom w:val="single" w:sz="8" w:space="0" w:color="000000"/>
              <w:right w:val="single" w:sz="8" w:space="0" w:color="auto"/>
            </w:tcBorders>
            <w:shd w:val="clear" w:color="auto" w:fill="auto"/>
            <w:noWrap/>
            <w:vAlign w:val="center"/>
            <w:hideMark/>
          </w:tcPr>
          <w:p w14:paraId="615C6854"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513 820</w:t>
            </w:r>
          </w:p>
        </w:tc>
        <w:tc>
          <w:tcPr>
            <w:tcW w:w="1697" w:type="dxa"/>
            <w:tcBorders>
              <w:top w:val="nil"/>
              <w:left w:val="nil"/>
              <w:bottom w:val="single" w:sz="8" w:space="0" w:color="auto"/>
              <w:right w:val="single" w:sz="8" w:space="0" w:color="auto"/>
            </w:tcBorders>
            <w:shd w:val="clear" w:color="auto" w:fill="auto"/>
            <w:noWrap/>
            <w:vAlign w:val="center"/>
            <w:hideMark/>
          </w:tcPr>
          <w:p w14:paraId="311B37FB"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183 572</w:t>
            </w:r>
          </w:p>
        </w:tc>
      </w:tr>
      <w:tr w:rsidR="006B20C3" w:rsidRPr="006B20C3" w14:paraId="10C18142" w14:textId="77777777" w:rsidTr="00DF4CB6">
        <w:trPr>
          <w:trHeight w:val="948"/>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853E9DF"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8.</w:t>
            </w:r>
          </w:p>
        </w:tc>
        <w:tc>
          <w:tcPr>
            <w:tcW w:w="4678" w:type="dxa"/>
            <w:tcBorders>
              <w:top w:val="nil"/>
              <w:left w:val="nil"/>
              <w:bottom w:val="single" w:sz="8" w:space="0" w:color="auto"/>
              <w:right w:val="single" w:sz="8" w:space="0" w:color="auto"/>
            </w:tcBorders>
            <w:shd w:val="clear" w:color="auto" w:fill="auto"/>
            <w:vAlign w:val="center"/>
            <w:hideMark/>
          </w:tcPr>
          <w:p w14:paraId="363FDC5D" w14:textId="77777777" w:rsidR="006B20C3" w:rsidRPr="006B20C3" w:rsidRDefault="006B20C3" w:rsidP="006B20C3">
            <w:pPr>
              <w:spacing w:after="0" w:line="240" w:lineRule="auto"/>
              <w:rPr>
                <w:rFonts w:ascii="Times New Roman" w:hAnsi="Times New Roman" w:cs="Times New Roman"/>
                <w:color w:val="000000"/>
                <w:sz w:val="24"/>
                <w:szCs w:val="24"/>
              </w:rPr>
            </w:pPr>
            <w:r w:rsidRPr="006B20C3">
              <w:rPr>
                <w:rFonts w:ascii="Times New Roman" w:hAnsi="Times New Roman" w:cs="Times New Roman"/>
                <w:color w:val="000000"/>
                <w:sz w:val="24"/>
                <w:szCs w:val="24"/>
              </w:rPr>
              <w:t>Муниципальная программа города Усолье-Сибирское "Совершенствование муниципального регулирования" на 2019-2024 годы</w:t>
            </w:r>
          </w:p>
        </w:tc>
        <w:tc>
          <w:tcPr>
            <w:tcW w:w="1531" w:type="dxa"/>
            <w:tcBorders>
              <w:top w:val="nil"/>
              <w:left w:val="nil"/>
              <w:bottom w:val="single" w:sz="8" w:space="0" w:color="auto"/>
              <w:right w:val="single" w:sz="8" w:space="0" w:color="auto"/>
            </w:tcBorders>
            <w:shd w:val="clear" w:color="auto" w:fill="auto"/>
            <w:noWrap/>
            <w:vAlign w:val="center"/>
            <w:hideMark/>
          </w:tcPr>
          <w:p w14:paraId="4AF5B925"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231 232</w:t>
            </w:r>
          </w:p>
        </w:tc>
        <w:tc>
          <w:tcPr>
            <w:tcW w:w="1729" w:type="dxa"/>
            <w:tcBorders>
              <w:top w:val="nil"/>
              <w:left w:val="nil"/>
              <w:bottom w:val="single" w:sz="8" w:space="0" w:color="000000"/>
              <w:right w:val="single" w:sz="8" w:space="0" w:color="auto"/>
            </w:tcBorders>
            <w:shd w:val="clear" w:color="auto" w:fill="auto"/>
            <w:noWrap/>
            <w:vAlign w:val="center"/>
            <w:hideMark/>
          </w:tcPr>
          <w:p w14:paraId="4FCCA6B8"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248 708</w:t>
            </w:r>
          </w:p>
        </w:tc>
        <w:tc>
          <w:tcPr>
            <w:tcW w:w="1697" w:type="dxa"/>
            <w:tcBorders>
              <w:top w:val="nil"/>
              <w:left w:val="nil"/>
              <w:bottom w:val="single" w:sz="8" w:space="0" w:color="auto"/>
              <w:right w:val="single" w:sz="8" w:space="0" w:color="auto"/>
            </w:tcBorders>
            <w:shd w:val="clear" w:color="auto" w:fill="auto"/>
            <w:noWrap/>
            <w:vAlign w:val="center"/>
            <w:hideMark/>
          </w:tcPr>
          <w:p w14:paraId="7924B85B"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17 476</w:t>
            </w:r>
          </w:p>
        </w:tc>
      </w:tr>
      <w:tr w:rsidR="006B20C3" w:rsidRPr="006B20C3" w14:paraId="2F8FD10E" w14:textId="77777777" w:rsidTr="00DF4CB6">
        <w:trPr>
          <w:trHeight w:val="948"/>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A8880BD"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9.</w:t>
            </w:r>
          </w:p>
        </w:tc>
        <w:tc>
          <w:tcPr>
            <w:tcW w:w="4678" w:type="dxa"/>
            <w:tcBorders>
              <w:top w:val="nil"/>
              <w:left w:val="nil"/>
              <w:bottom w:val="single" w:sz="8" w:space="0" w:color="auto"/>
              <w:right w:val="single" w:sz="8" w:space="0" w:color="auto"/>
            </w:tcBorders>
            <w:shd w:val="clear" w:color="auto" w:fill="auto"/>
            <w:vAlign w:val="center"/>
            <w:hideMark/>
          </w:tcPr>
          <w:p w14:paraId="11BFC29B" w14:textId="77777777" w:rsidR="006B20C3" w:rsidRPr="006B20C3" w:rsidRDefault="006B20C3" w:rsidP="006B20C3">
            <w:pPr>
              <w:spacing w:after="0" w:line="240" w:lineRule="auto"/>
              <w:rPr>
                <w:rFonts w:ascii="Times New Roman" w:hAnsi="Times New Roman" w:cs="Times New Roman"/>
                <w:color w:val="000000"/>
                <w:sz w:val="24"/>
                <w:szCs w:val="24"/>
              </w:rPr>
            </w:pPr>
            <w:r w:rsidRPr="006B20C3">
              <w:rPr>
                <w:rFonts w:ascii="Times New Roman" w:hAnsi="Times New Roman" w:cs="Times New Roman"/>
                <w:color w:val="000000"/>
                <w:sz w:val="24"/>
                <w:szCs w:val="24"/>
              </w:rPr>
              <w:t>Муниципальная программа «Муниципальная поддержка приоритетных отраслей экономики» на 2019 – 2024 годы</w:t>
            </w:r>
          </w:p>
        </w:tc>
        <w:tc>
          <w:tcPr>
            <w:tcW w:w="1531" w:type="dxa"/>
            <w:tcBorders>
              <w:top w:val="nil"/>
              <w:left w:val="nil"/>
              <w:bottom w:val="single" w:sz="8" w:space="0" w:color="auto"/>
              <w:right w:val="single" w:sz="8" w:space="0" w:color="auto"/>
            </w:tcBorders>
            <w:shd w:val="clear" w:color="auto" w:fill="auto"/>
            <w:noWrap/>
            <w:vAlign w:val="center"/>
            <w:hideMark/>
          </w:tcPr>
          <w:p w14:paraId="04997606"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241</w:t>
            </w:r>
          </w:p>
        </w:tc>
        <w:tc>
          <w:tcPr>
            <w:tcW w:w="1729" w:type="dxa"/>
            <w:tcBorders>
              <w:top w:val="nil"/>
              <w:left w:val="nil"/>
              <w:bottom w:val="single" w:sz="8" w:space="0" w:color="000000"/>
              <w:right w:val="single" w:sz="8" w:space="0" w:color="auto"/>
            </w:tcBorders>
            <w:shd w:val="clear" w:color="auto" w:fill="auto"/>
            <w:noWrap/>
            <w:vAlign w:val="center"/>
            <w:hideMark/>
          </w:tcPr>
          <w:p w14:paraId="0E51831F"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50</w:t>
            </w:r>
          </w:p>
        </w:tc>
        <w:tc>
          <w:tcPr>
            <w:tcW w:w="1697" w:type="dxa"/>
            <w:tcBorders>
              <w:top w:val="nil"/>
              <w:left w:val="nil"/>
              <w:bottom w:val="single" w:sz="8" w:space="0" w:color="auto"/>
              <w:right w:val="single" w:sz="8" w:space="0" w:color="auto"/>
            </w:tcBorders>
            <w:shd w:val="clear" w:color="auto" w:fill="auto"/>
            <w:noWrap/>
            <w:vAlign w:val="center"/>
            <w:hideMark/>
          </w:tcPr>
          <w:p w14:paraId="682005EA"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-191</w:t>
            </w:r>
          </w:p>
        </w:tc>
      </w:tr>
      <w:tr w:rsidR="006B20C3" w:rsidRPr="006B20C3" w14:paraId="2D2A1C26" w14:textId="77777777" w:rsidTr="00DF4CB6">
        <w:trPr>
          <w:trHeight w:val="12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B53C0E8"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10.</w:t>
            </w:r>
          </w:p>
        </w:tc>
        <w:tc>
          <w:tcPr>
            <w:tcW w:w="4678" w:type="dxa"/>
            <w:tcBorders>
              <w:top w:val="nil"/>
              <w:left w:val="nil"/>
              <w:bottom w:val="single" w:sz="8" w:space="0" w:color="auto"/>
              <w:right w:val="single" w:sz="8" w:space="0" w:color="auto"/>
            </w:tcBorders>
            <w:shd w:val="clear" w:color="auto" w:fill="auto"/>
            <w:vAlign w:val="center"/>
            <w:hideMark/>
          </w:tcPr>
          <w:p w14:paraId="171C4E50" w14:textId="77777777" w:rsidR="006B20C3" w:rsidRPr="006B20C3" w:rsidRDefault="006B20C3" w:rsidP="006B20C3">
            <w:pPr>
              <w:spacing w:after="0" w:line="240" w:lineRule="auto"/>
              <w:rPr>
                <w:rFonts w:ascii="Times New Roman" w:hAnsi="Times New Roman" w:cs="Times New Roman"/>
                <w:color w:val="000000"/>
                <w:sz w:val="24"/>
                <w:szCs w:val="24"/>
              </w:rPr>
            </w:pPr>
            <w:r w:rsidRPr="006B20C3">
              <w:rPr>
                <w:rFonts w:ascii="Times New Roman" w:hAnsi="Times New Roman" w:cs="Times New Roman"/>
                <w:color w:val="000000"/>
                <w:sz w:val="24"/>
                <w:szCs w:val="24"/>
              </w:rPr>
              <w:t>Муниципальная программа города Усолье-Сибирское «Обеспечение комплексных мер по предупреждению и ликвидации чрезвычайных ситуаций природного и техногенного характера» на 2019-2024 годы</w:t>
            </w:r>
          </w:p>
        </w:tc>
        <w:tc>
          <w:tcPr>
            <w:tcW w:w="1531" w:type="dxa"/>
            <w:tcBorders>
              <w:top w:val="nil"/>
              <w:left w:val="nil"/>
              <w:bottom w:val="single" w:sz="8" w:space="0" w:color="auto"/>
              <w:right w:val="single" w:sz="8" w:space="0" w:color="auto"/>
            </w:tcBorders>
            <w:shd w:val="clear" w:color="auto" w:fill="auto"/>
            <w:noWrap/>
            <w:vAlign w:val="center"/>
            <w:hideMark/>
          </w:tcPr>
          <w:p w14:paraId="33F51839"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14 718</w:t>
            </w:r>
          </w:p>
        </w:tc>
        <w:tc>
          <w:tcPr>
            <w:tcW w:w="1729" w:type="dxa"/>
            <w:tcBorders>
              <w:top w:val="nil"/>
              <w:left w:val="nil"/>
              <w:bottom w:val="single" w:sz="8" w:space="0" w:color="000000"/>
              <w:right w:val="single" w:sz="8" w:space="0" w:color="auto"/>
            </w:tcBorders>
            <w:shd w:val="clear" w:color="auto" w:fill="auto"/>
            <w:noWrap/>
            <w:vAlign w:val="center"/>
            <w:hideMark/>
          </w:tcPr>
          <w:p w14:paraId="5CAF0F48"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14 451</w:t>
            </w:r>
          </w:p>
        </w:tc>
        <w:tc>
          <w:tcPr>
            <w:tcW w:w="1697" w:type="dxa"/>
            <w:tcBorders>
              <w:top w:val="nil"/>
              <w:left w:val="nil"/>
              <w:bottom w:val="single" w:sz="8" w:space="0" w:color="auto"/>
              <w:right w:val="single" w:sz="8" w:space="0" w:color="auto"/>
            </w:tcBorders>
            <w:shd w:val="clear" w:color="auto" w:fill="auto"/>
            <w:noWrap/>
            <w:vAlign w:val="center"/>
            <w:hideMark/>
          </w:tcPr>
          <w:p w14:paraId="42EA2F6C"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-267</w:t>
            </w:r>
          </w:p>
        </w:tc>
      </w:tr>
      <w:tr w:rsidR="006B20C3" w:rsidRPr="006B20C3" w14:paraId="00B2F642" w14:textId="77777777" w:rsidTr="00DF4CB6">
        <w:trPr>
          <w:trHeight w:val="1884"/>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386B672"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11.</w:t>
            </w:r>
          </w:p>
        </w:tc>
        <w:tc>
          <w:tcPr>
            <w:tcW w:w="4678" w:type="dxa"/>
            <w:tcBorders>
              <w:top w:val="nil"/>
              <w:left w:val="nil"/>
              <w:bottom w:val="single" w:sz="8" w:space="0" w:color="auto"/>
              <w:right w:val="single" w:sz="8" w:space="0" w:color="auto"/>
            </w:tcBorders>
            <w:shd w:val="clear" w:color="auto" w:fill="auto"/>
            <w:vAlign w:val="center"/>
            <w:hideMark/>
          </w:tcPr>
          <w:p w14:paraId="221208AF" w14:textId="77777777" w:rsidR="006B20C3" w:rsidRPr="006B20C3" w:rsidRDefault="006B20C3" w:rsidP="006B20C3">
            <w:pPr>
              <w:spacing w:after="0" w:line="240" w:lineRule="auto"/>
              <w:rPr>
                <w:rFonts w:ascii="Times New Roman" w:hAnsi="Times New Roman" w:cs="Times New Roman"/>
                <w:color w:val="000000"/>
                <w:sz w:val="24"/>
                <w:szCs w:val="24"/>
              </w:rPr>
            </w:pPr>
            <w:r w:rsidRPr="006B20C3">
              <w:rPr>
                <w:rFonts w:ascii="Times New Roman" w:hAnsi="Times New Roman" w:cs="Times New Roman"/>
                <w:color w:val="000000"/>
                <w:sz w:val="24"/>
                <w:szCs w:val="24"/>
              </w:rPr>
              <w:t>Муниципальная программа города Усолье-Сибирское "Профилактика социально значимых заболеваний (туберкулез, ВИЧ/СПИД, ИППП) и социально негативных явлений (алкоголизм, табакокурение) на территории города Усолье-Сибирское" на 2019-2024 годы</w:t>
            </w:r>
          </w:p>
        </w:tc>
        <w:tc>
          <w:tcPr>
            <w:tcW w:w="1531" w:type="dxa"/>
            <w:tcBorders>
              <w:top w:val="nil"/>
              <w:left w:val="nil"/>
              <w:bottom w:val="single" w:sz="8" w:space="0" w:color="auto"/>
              <w:right w:val="single" w:sz="8" w:space="0" w:color="auto"/>
            </w:tcBorders>
            <w:shd w:val="clear" w:color="auto" w:fill="auto"/>
            <w:noWrap/>
            <w:vAlign w:val="center"/>
            <w:hideMark/>
          </w:tcPr>
          <w:p w14:paraId="28E3F02D"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314</w:t>
            </w:r>
          </w:p>
        </w:tc>
        <w:tc>
          <w:tcPr>
            <w:tcW w:w="1729" w:type="dxa"/>
            <w:tcBorders>
              <w:top w:val="nil"/>
              <w:left w:val="nil"/>
              <w:bottom w:val="single" w:sz="8" w:space="0" w:color="000000"/>
              <w:right w:val="single" w:sz="8" w:space="0" w:color="auto"/>
            </w:tcBorders>
            <w:shd w:val="clear" w:color="auto" w:fill="auto"/>
            <w:noWrap/>
            <w:vAlign w:val="center"/>
            <w:hideMark/>
          </w:tcPr>
          <w:p w14:paraId="4B81B694"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469</w:t>
            </w:r>
          </w:p>
        </w:tc>
        <w:tc>
          <w:tcPr>
            <w:tcW w:w="1697" w:type="dxa"/>
            <w:tcBorders>
              <w:top w:val="nil"/>
              <w:left w:val="nil"/>
              <w:bottom w:val="single" w:sz="8" w:space="0" w:color="auto"/>
              <w:right w:val="single" w:sz="8" w:space="0" w:color="auto"/>
            </w:tcBorders>
            <w:shd w:val="clear" w:color="auto" w:fill="auto"/>
            <w:noWrap/>
            <w:vAlign w:val="center"/>
            <w:hideMark/>
          </w:tcPr>
          <w:p w14:paraId="4A462980"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155</w:t>
            </w:r>
          </w:p>
        </w:tc>
      </w:tr>
      <w:tr w:rsidR="006B20C3" w:rsidRPr="006B20C3" w14:paraId="72E37758" w14:textId="77777777" w:rsidTr="00DF4CB6">
        <w:trPr>
          <w:trHeight w:val="636"/>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C9E04E3"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12.</w:t>
            </w:r>
          </w:p>
        </w:tc>
        <w:tc>
          <w:tcPr>
            <w:tcW w:w="4678" w:type="dxa"/>
            <w:tcBorders>
              <w:top w:val="nil"/>
              <w:left w:val="nil"/>
              <w:bottom w:val="single" w:sz="8" w:space="0" w:color="auto"/>
              <w:right w:val="single" w:sz="8" w:space="0" w:color="auto"/>
            </w:tcBorders>
            <w:shd w:val="clear" w:color="auto" w:fill="auto"/>
            <w:vAlign w:val="center"/>
            <w:hideMark/>
          </w:tcPr>
          <w:p w14:paraId="052E5A2D" w14:textId="77777777" w:rsidR="006B20C3" w:rsidRPr="006B20C3" w:rsidRDefault="006B20C3" w:rsidP="006B20C3">
            <w:pPr>
              <w:spacing w:after="0" w:line="240" w:lineRule="auto"/>
              <w:rPr>
                <w:rFonts w:ascii="Times New Roman" w:hAnsi="Times New Roman" w:cs="Times New Roman"/>
                <w:color w:val="000000"/>
                <w:sz w:val="24"/>
                <w:szCs w:val="24"/>
              </w:rPr>
            </w:pPr>
            <w:r w:rsidRPr="006B20C3">
              <w:rPr>
                <w:rFonts w:ascii="Times New Roman" w:hAnsi="Times New Roman" w:cs="Times New Roman"/>
                <w:color w:val="000000"/>
                <w:sz w:val="24"/>
                <w:szCs w:val="24"/>
              </w:rPr>
              <w:t>Муниципальная программа города Усолье-Сибирское "Доступная среда" на 2019-2024 годы</w:t>
            </w:r>
          </w:p>
        </w:tc>
        <w:tc>
          <w:tcPr>
            <w:tcW w:w="1531" w:type="dxa"/>
            <w:tcBorders>
              <w:top w:val="nil"/>
              <w:left w:val="nil"/>
              <w:bottom w:val="single" w:sz="8" w:space="0" w:color="auto"/>
              <w:right w:val="single" w:sz="8" w:space="0" w:color="auto"/>
            </w:tcBorders>
            <w:shd w:val="clear" w:color="auto" w:fill="auto"/>
            <w:noWrap/>
            <w:vAlign w:val="center"/>
            <w:hideMark/>
          </w:tcPr>
          <w:p w14:paraId="5E4629F7"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1 685</w:t>
            </w:r>
          </w:p>
        </w:tc>
        <w:tc>
          <w:tcPr>
            <w:tcW w:w="1729" w:type="dxa"/>
            <w:tcBorders>
              <w:top w:val="nil"/>
              <w:left w:val="nil"/>
              <w:bottom w:val="single" w:sz="8" w:space="0" w:color="000000"/>
              <w:right w:val="single" w:sz="8" w:space="0" w:color="auto"/>
            </w:tcBorders>
            <w:shd w:val="clear" w:color="auto" w:fill="auto"/>
            <w:noWrap/>
            <w:vAlign w:val="center"/>
            <w:hideMark/>
          </w:tcPr>
          <w:p w14:paraId="44C4DCB8"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1 115</w:t>
            </w:r>
          </w:p>
        </w:tc>
        <w:tc>
          <w:tcPr>
            <w:tcW w:w="1697" w:type="dxa"/>
            <w:tcBorders>
              <w:top w:val="nil"/>
              <w:left w:val="nil"/>
              <w:bottom w:val="single" w:sz="8" w:space="0" w:color="auto"/>
              <w:right w:val="single" w:sz="8" w:space="0" w:color="auto"/>
            </w:tcBorders>
            <w:shd w:val="clear" w:color="auto" w:fill="auto"/>
            <w:noWrap/>
            <w:vAlign w:val="center"/>
            <w:hideMark/>
          </w:tcPr>
          <w:p w14:paraId="4F545F93"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-570</w:t>
            </w:r>
          </w:p>
        </w:tc>
      </w:tr>
      <w:tr w:rsidR="006B20C3" w:rsidRPr="006B20C3" w14:paraId="41FC710E" w14:textId="77777777" w:rsidTr="00DF4CB6">
        <w:trPr>
          <w:trHeight w:val="636"/>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B666F38"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13.</w:t>
            </w:r>
          </w:p>
        </w:tc>
        <w:tc>
          <w:tcPr>
            <w:tcW w:w="4678" w:type="dxa"/>
            <w:tcBorders>
              <w:top w:val="nil"/>
              <w:left w:val="nil"/>
              <w:bottom w:val="single" w:sz="8" w:space="0" w:color="auto"/>
              <w:right w:val="single" w:sz="8" w:space="0" w:color="auto"/>
            </w:tcBorders>
            <w:shd w:val="clear" w:color="auto" w:fill="auto"/>
            <w:vAlign w:val="center"/>
            <w:hideMark/>
          </w:tcPr>
          <w:p w14:paraId="43C581BF" w14:textId="77777777" w:rsidR="006B20C3" w:rsidRPr="006B20C3" w:rsidRDefault="006B20C3" w:rsidP="006B20C3">
            <w:pPr>
              <w:spacing w:after="0" w:line="240" w:lineRule="auto"/>
              <w:rPr>
                <w:rFonts w:ascii="Times New Roman" w:hAnsi="Times New Roman" w:cs="Times New Roman"/>
                <w:color w:val="000000"/>
                <w:sz w:val="24"/>
                <w:szCs w:val="24"/>
              </w:rPr>
            </w:pPr>
            <w:r w:rsidRPr="006B20C3">
              <w:rPr>
                <w:rFonts w:ascii="Times New Roman" w:hAnsi="Times New Roman" w:cs="Times New Roman"/>
                <w:color w:val="000000"/>
                <w:sz w:val="24"/>
                <w:szCs w:val="24"/>
              </w:rPr>
              <w:t>Муниципальная программа города Усолье-Сибирское "Профилактика правонарушений" на 2019-2024 годы</w:t>
            </w:r>
          </w:p>
        </w:tc>
        <w:tc>
          <w:tcPr>
            <w:tcW w:w="1531" w:type="dxa"/>
            <w:tcBorders>
              <w:top w:val="nil"/>
              <w:left w:val="nil"/>
              <w:bottom w:val="single" w:sz="8" w:space="0" w:color="auto"/>
              <w:right w:val="single" w:sz="8" w:space="0" w:color="auto"/>
            </w:tcBorders>
            <w:shd w:val="clear" w:color="auto" w:fill="auto"/>
            <w:noWrap/>
            <w:vAlign w:val="center"/>
            <w:hideMark/>
          </w:tcPr>
          <w:p w14:paraId="0B0F6464"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106</w:t>
            </w:r>
          </w:p>
        </w:tc>
        <w:tc>
          <w:tcPr>
            <w:tcW w:w="1729" w:type="dxa"/>
            <w:tcBorders>
              <w:top w:val="nil"/>
              <w:left w:val="nil"/>
              <w:bottom w:val="single" w:sz="8" w:space="0" w:color="000000"/>
              <w:right w:val="single" w:sz="8" w:space="0" w:color="auto"/>
            </w:tcBorders>
            <w:shd w:val="clear" w:color="auto" w:fill="auto"/>
            <w:noWrap/>
            <w:vAlign w:val="center"/>
            <w:hideMark/>
          </w:tcPr>
          <w:p w14:paraId="688B084C"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228</w:t>
            </w:r>
          </w:p>
        </w:tc>
        <w:tc>
          <w:tcPr>
            <w:tcW w:w="1697" w:type="dxa"/>
            <w:tcBorders>
              <w:top w:val="nil"/>
              <w:left w:val="nil"/>
              <w:bottom w:val="single" w:sz="8" w:space="0" w:color="auto"/>
              <w:right w:val="single" w:sz="8" w:space="0" w:color="auto"/>
            </w:tcBorders>
            <w:shd w:val="clear" w:color="auto" w:fill="auto"/>
            <w:noWrap/>
            <w:vAlign w:val="center"/>
            <w:hideMark/>
          </w:tcPr>
          <w:p w14:paraId="38CA3FC0"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122</w:t>
            </w:r>
          </w:p>
        </w:tc>
      </w:tr>
      <w:tr w:rsidR="006B20C3" w:rsidRPr="006B20C3" w14:paraId="7311D4D9" w14:textId="77777777" w:rsidTr="00DF4CB6">
        <w:trPr>
          <w:trHeight w:val="948"/>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0C8A0ACB"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14.</w:t>
            </w:r>
          </w:p>
        </w:tc>
        <w:tc>
          <w:tcPr>
            <w:tcW w:w="4678" w:type="dxa"/>
            <w:tcBorders>
              <w:top w:val="nil"/>
              <w:left w:val="nil"/>
              <w:bottom w:val="single" w:sz="8" w:space="0" w:color="auto"/>
              <w:right w:val="single" w:sz="8" w:space="0" w:color="auto"/>
            </w:tcBorders>
            <w:shd w:val="clear" w:color="auto" w:fill="auto"/>
            <w:vAlign w:val="center"/>
            <w:hideMark/>
          </w:tcPr>
          <w:p w14:paraId="26CCC605" w14:textId="77777777" w:rsidR="006B20C3" w:rsidRPr="006B20C3" w:rsidRDefault="006B20C3" w:rsidP="006B20C3">
            <w:pPr>
              <w:spacing w:after="0" w:line="240" w:lineRule="auto"/>
              <w:rPr>
                <w:rFonts w:ascii="Times New Roman" w:hAnsi="Times New Roman" w:cs="Times New Roman"/>
                <w:color w:val="000000"/>
                <w:sz w:val="24"/>
                <w:szCs w:val="24"/>
              </w:rPr>
            </w:pPr>
            <w:r w:rsidRPr="006B20C3">
              <w:rPr>
                <w:rFonts w:ascii="Times New Roman" w:hAnsi="Times New Roman" w:cs="Times New Roman"/>
                <w:color w:val="000000"/>
                <w:sz w:val="24"/>
                <w:szCs w:val="24"/>
              </w:rPr>
              <w:t>Муниципальная программа города Усолье-Сибирское "Безопасность дорожного движения города Усолье-Сибирское" на 2019 – 2024 годы</w:t>
            </w:r>
          </w:p>
        </w:tc>
        <w:tc>
          <w:tcPr>
            <w:tcW w:w="1531" w:type="dxa"/>
            <w:tcBorders>
              <w:top w:val="nil"/>
              <w:left w:val="nil"/>
              <w:bottom w:val="single" w:sz="8" w:space="0" w:color="auto"/>
              <w:right w:val="single" w:sz="8" w:space="0" w:color="auto"/>
            </w:tcBorders>
            <w:shd w:val="clear" w:color="auto" w:fill="auto"/>
            <w:noWrap/>
            <w:vAlign w:val="center"/>
            <w:hideMark/>
          </w:tcPr>
          <w:p w14:paraId="18D5711B"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5 066</w:t>
            </w:r>
          </w:p>
        </w:tc>
        <w:tc>
          <w:tcPr>
            <w:tcW w:w="1729" w:type="dxa"/>
            <w:tcBorders>
              <w:top w:val="nil"/>
              <w:left w:val="nil"/>
              <w:bottom w:val="single" w:sz="8" w:space="0" w:color="000000"/>
              <w:right w:val="single" w:sz="8" w:space="0" w:color="auto"/>
            </w:tcBorders>
            <w:shd w:val="clear" w:color="auto" w:fill="auto"/>
            <w:noWrap/>
            <w:vAlign w:val="center"/>
            <w:hideMark/>
          </w:tcPr>
          <w:p w14:paraId="4F60D0A1"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9 151</w:t>
            </w:r>
          </w:p>
        </w:tc>
        <w:tc>
          <w:tcPr>
            <w:tcW w:w="1697" w:type="dxa"/>
            <w:tcBorders>
              <w:top w:val="nil"/>
              <w:left w:val="nil"/>
              <w:bottom w:val="single" w:sz="8" w:space="0" w:color="auto"/>
              <w:right w:val="single" w:sz="8" w:space="0" w:color="auto"/>
            </w:tcBorders>
            <w:shd w:val="clear" w:color="auto" w:fill="auto"/>
            <w:noWrap/>
            <w:vAlign w:val="center"/>
            <w:hideMark/>
          </w:tcPr>
          <w:p w14:paraId="503096B1"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4 085</w:t>
            </w:r>
          </w:p>
        </w:tc>
      </w:tr>
      <w:tr w:rsidR="006B20C3" w:rsidRPr="006B20C3" w14:paraId="74F79558" w14:textId="77777777" w:rsidTr="00DF4CB6">
        <w:trPr>
          <w:trHeight w:val="948"/>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0E1F6CCA"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15.</w:t>
            </w:r>
          </w:p>
        </w:tc>
        <w:tc>
          <w:tcPr>
            <w:tcW w:w="4678" w:type="dxa"/>
            <w:tcBorders>
              <w:top w:val="nil"/>
              <w:left w:val="nil"/>
              <w:bottom w:val="single" w:sz="8" w:space="0" w:color="auto"/>
              <w:right w:val="single" w:sz="8" w:space="0" w:color="auto"/>
            </w:tcBorders>
            <w:shd w:val="clear" w:color="auto" w:fill="auto"/>
            <w:vAlign w:val="center"/>
            <w:hideMark/>
          </w:tcPr>
          <w:p w14:paraId="669D40D8" w14:textId="77777777" w:rsidR="006B20C3" w:rsidRPr="006B20C3" w:rsidRDefault="006B20C3" w:rsidP="006B20C3">
            <w:pPr>
              <w:spacing w:after="0" w:line="240" w:lineRule="auto"/>
              <w:rPr>
                <w:rFonts w:ascii="Times New Roman" w:hAnsi="Times New Roman" w:cs="Times New Roman"/>
                <w:color w:val="000000"/>
                <w:sz w:val="24"/>
                <w:szCs w:val="24"/>
              </w:rPr>
            </w:pPr>
            <w:r w:rsidRPr="006B20C3">
              <w:rPr>
                <w:rFonts w:ascii="Times New Roman" w:hAnsi="Times New Roman" w:cs="Times New Roman"/>
                <w:color w:val="000000"/>
                <w:sz w:val="24"/>
                <w:szCs w:val="24"/>
              </w:rPr>
              <w:t>Муниципальная программа города Усолье-Сибирское "Формирование современной городской среды" на 2018-2024 годы</w:t>
            </w:r>
          </w:p>
        </w:tc>
        <w:tc>
          <w:tcPr>
            <w:tcW w:w="1531" w:type="dxa"/>
            <w:tcBorders>
              <w:top w:val="nil"/>
              <w:left w:val="nil"/>
              <w:bottom w:val="single" w:sz="8" w:space="0" w:color="auto"/>
              <w:right w:val="single" w:sz="8" w:space="0" w:color="auto"/>
            </w:tcBorders>
            <w:shd w:val="clear" w:color="auto" w:fill="auto"/>
            <w:noWrap/>
            <w:vAlign w:val="center"/>
            <w:hideMark/>
          </w:tcPr>
          <w:p w14:paraId="39CD98E7"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86 004</w:t>
            </w:r>
          </w:p>
        </w:tc>
        <w:tc>
          <w:tcPr>
            <w:tcW w:w="1729" w:type="dxa"/>
            <w:tcBorders>
              <w:top w:val="nil"/>
              <w:left w:val="nil"/>
              <w:bottom w:val="single" w:sz="8" w:space="0" w:color="000000"/>
              <w:right w:val="single" w:sz="8" w:space="0" w:color="auto"/>
            </w:tcBorders>
            <w:shd w:val="clear" w:color="auto" w:fill="auto"/>
            <w:noWrap/>
            <w:vAlign w:val="center"/>
            <w:hideMark/>
          </w:tcPr>
          <w:p w14:paraId="1F6FA81E"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154 795</w:t>
            </w:r>
          </w:p>
        </w:tc>
        <w:tc>
          <w:tcPr>
            <w:tcW w:w="1697" w:type="dxa"/>
            <w:tcBorders>
              <w:top w:val="nil"/>
              <w:left w:val="nil"/>
              <w:bottom w:val="single" w:sz="8" w:space="0" w:color="auto"/>
              <w:right w:val="single" w:sz="8" w:space="0" w:color="auto"/>
            </w:tcBorders>
            <w:shd w:val="clear" w:color="auto" w:fill="auto"/>
            <w:noWrap/>
            <w:vAlign w:val="center"/>
            <w:hideMark/>
          </w:tcPr>
          <w:p w14:paraId="19914458"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68 791</w:t>
            </w:r>
          </w:p>
        </w:tc>
      </w:tr>
      <w:tr w:rsidR="006B20C3" w:rsidRPr="006B20C3" w14:paraId="60441CCA" w14:textId="77777777" w:rsidTr="00DF4CB6">
        <w:trPr>
          <w:trHeight w:val="636"/>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592945B5"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16.</w:t>
            </w:r>
          </w:p>
        </w:tc>
        <w:tc>
          <w:tcPr>
            <w:tcW w:w="4678" w:type="dxa"/>
            <w:tcBorders>
              <w:top w:val="nil"/>
              <w:left w:val="nil"/>
              <w:bottom w:val="single" w:sz="8" w:space="0" w:color="auto"/>
              <w:right w:val="single" w:sz="8" w:space="0" w:color="auto"/>
            </w:tcBorders>
            <w:shd w:val="clear" w:color="auto" w:fill="auto"/>
            <w:vAlign w:val="center"/>
            <w:hideMark/>
          </w:tcPr>
          <w:p w14:paraId="1F640A98" w14:textId="77777777" w:rsidR="006B20C3" w:rsidRPr="006B20C3" w:rsidRDefault="006B20C3" w:rsidP="006B20C3">
            <w:pPr>
              <w:spacing w:after="0" w:line="240" w:lineRule="auto"/>
              <w:rPr>
                <w:rFonts w:ascii="Times New Roman" w:hAnsi="Times New Roman" w:cs="Times New Roman"/>
                <w:color w:val="000000"/>
                <w:sz w:val="24"/>
                <w:szCs w:val="24"/>
              </w:rPr>
            </w:pPr>
            <w:r w:rsidRPr="006B20C3">
              <w:rPr>
                <w:rFonts w:ascii="Times New Roman" w:hAnsi="Times New Roman" w:cs="Times New Roman"/>
                <w:color w:val="000000"/>
                <w:sz w:val="24"/>
                <w:szCs w:val="24"/>
              </w:rPr>
              <w:t>Муниципальная программа города Усолье-Сибирское "Охрана окружающей среды» на 2019 – 2024 годы</w:t>
            </w:r>
          </w:p>
        </w:tc>
        <w:tc>
          <w:tcPr>
            <w:tcW w:w="1531" w:type="dxa"/>
            <w:tcBorders>
              <w:top w:val="nil"/>
              <w:left w:val="nil"/>
              <w:bottom w:val="single" w:sz="8" w:space="0" w:color="auto"/>
              <w:right w:val="single" w:sz="8" w:space="0" w:color="auto"/>
            </w:tcBorders>
            <w:shd w:val="clear" w:color="auto" w:fill="auto"/>
            <w:noWrap/>
            <w:vAlign w:val="center"/>
            <w:hideMark/>
          </w:tcPr>
          <w:p w14:paraId="5BF73AE4"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16 593</w:t>
            </w:r>
          </w:p>
        </w:tc>
        <w:tc>
          <w:tcPr>
            <w:tcW w:w="1729" w:type="dxa"/>
            <w:tcBorders>
              <w:top w:val="nil"/>
              <w:left w:val="nil"/>
              <w:bottom w:val="single" w:sz="8" w:space="0" w:color="000000"/>
              <w:right w:val="single" w:sz="8" w:space="0" w:color="auto"/>
            </w:tcBorders>
            <w:shd w:val="clear" w:color="auto" w:fill="auto"/>
            <w:noWrap/>
            <w:vAlign w:val="center"/>
            <w:hideMark/>
          </w:tcPr>
          <w:p w14:paraId="369B1638"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55 208</w:t>
            </w:r>
          </w:p>
        </w:tc>
        <w:tc>
          <w:tcPr>
            <w:tcW w:w="1697" w:type="dxa"/>
            <w:tcBorders>
              <w:top w:val="nil"/>
              <w:left w:val="nil"/>
              <w:bottom w:val="single" w:sz="8" w:space="0" w:color="auto"/>
              <w:right w:val="single" w:sz="8" w:space="0" w:color="auto"/>
            </w:tcBorders>
            <w:shd w:val="clear" w:color="auto" w:fill="auto"/>
            <w:noWrap/>
            <w:vAlign w:val="center"/>
            <w:hideMark/>
          </w:tcPr>
          <w:p w14:paraId="76B03091" w14:textId="77777777" w:rsidR="006B20C3" w:rsidRPr="006B20C3" w:rsidRDefault="006B20C3" w:rsidP="006B20C3">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38 615</w:t>
            </w:r>
          </w:p>
        </w:tc>
      </w:tr>
      <w:tr w:rsidR="00DF4CB6" w:rsidRPr="006B20C3" w14:paraId="5688BCD1" w14:textId="77777777" w:rsidTr="00DF4CB6">
        <w:trPr>
          <w:trHeight w:val="636"/>
        </w:trPr>
        <w:tc>
          <w:tcPr>
            <w:tcW w:w="5235" w:type="dxa"/>
            <w:gridSpan w:val="2"/>
            <w:tcBorders>
              <w:top w:val="nil"/>
              <w:left w:val="single" w:sz="8" w:space="0" w:color="auto"/>
              <w:bottom w:val="single" w:sz="8" w:space="0" w:color="auto"/>
              <w:right w:val="single" w:sz="8" w:space="0" w:color="auto"/>
            </w:tcBorders>
            <w:shd w:val="clear" w:color="auto" w:fill="auto"/>
            <w:noWrap/>
            <w:vAlign w:val="center"/>
          </w:tcPr>
          <w:p w14:paraId="01A39507" w14:textId="592545CD" w:rsidR="00DF4CB6" w:rsidRPr="006B20C3" w:rsidRDefault="00DF4CB6" w:rsidP="00DF4CB6">
            <w:pPr>
              <w:spacing w:after="0" w:line="240" w:lineRule="auto"/>
              <w:jc w:val="right"/>
              <w:rPr>
                <w:rFonts w:ascii="Times New Roman" w:hAnsi="Times New Roman" w:cs="Times New Roman"/>
                <w:color w:val="000000"/>
                <w:sz w:val="24"/>
                <w:szCs w:val="24"/>
              </w:rPr>
            </w:pPr>
            <w:r w:rsidRPr="006B20C3">
              <w:rPr>
                <w:rFonts w:ascii="Times New Roman" w:hAnsi="Times New Roman" w:cs="Times New Roman"/>
                <w:b/>
                <w:bCs/>
                <w:color w:val="000000"/>
                <w:sz w:val="24"/>
                <w:szCs w:val="24"/>
              </w:rPr>
              <w:lastRenderedPageBreak/>
              <w:t>ИТОГО</w:t>
            </w:r>
          </w:p>
        </w:tc>
        <w:tc>
          <w:tcPr>
            <w:tcW w:w="1531" w:type="dxa"/>
            <w:tcBorders>
              <w:top w:val="nil"/>
              <w:left w:val="nil"/>
              <w:bottom w:val="single" w:sz="8" w:space="0" w:color="auto"/>
              <w:right w:val="single" w:sz="8" w:space="0" w:color="auto"/>
            </w:tcBorders>
            <w:shd w:val="clear" w:color="auto" w:fill="auto"/>
            <w:noWrap/>
            <w:vAlign w:val="center"/>
          </w:tcPr>
          <w:p w14:paraId="7B98CC56" w14:textId="401E928A" w:rsidR="00DF4CB6" w:rsidRPr="006B20C3" w:rsidRDefault="00DF4CB6" w:rsidP="00DF4CB6">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b/>
                <w:bCs/>
                <w:color w:val="000000"/>
                <w:sz w:val="24"/>
                <w:szCs w:val="24"/>
              </w:rPr>
              <w:t>2</w:t>
            </w:r>
            <w:r>
              <w:rPr>
                <w:rFonts w:ascii="Times New Roman" w:hAnsi="Times New Roman" w:cs="Times New Roman"/>
                <w:b/>
                <w:bCs/>
                <w:color w:val="000000"/>
                <w:sz w:val="24"/>
                <w:szCs w:val="24"/>
              </w:rPr>
              <w:t> 306 820</w:t>
            </w:r>
          </w:p>
        </w:tc>
        <w:tc>
          <w:tcPr>
            <w:tcW w:w="1729" w:type="dxa"/>
            <w:tcBorders>
              <w:top w:val="nil"/>
              <w:left w:val="nil"/>
              <w:bottom w:val="single" w:sz="8" w:space="0" w:color="000000"/>
              <w:right w:val="single" w:sz="8" w:space="0" w:color="auto"/>
            </w:tcBorders>
            <w:shd w:val="clear" w:color="auto" w:fill="auto"/>
            <w:noWrap/>
            <w:vAlign w:val="center"/>
          </w:tcPr>
          <w:p w14:paraId="2FE3F22F" w14:textId="449B3152" w:rsidR="00DF4CB6" w:rsidRPr="006B20C3" w:rsidRDefault="00DF4CB6" w:rsidP="00DF4CB6">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b/>
                <w:bCs/>
                <w:color w:val="000000"/>
                <w:sz w:val="24"/>
                <w:szCs w:val="24"/>
              </w:rPr>
              <w:t>2</w:t>
            </w:r>
            <w:r>
              <w:rPr>
                <w:rFonts w:ascii="Times New Roman" w:hAnsi="Times New Roman" w:cs="Times New Roman"/>
                <w:b/>
                <w:bCs/>
                <w:color w:val="000000"/>
                <w:sz w:val="24"/>
                <w:szCs w:val="24"/>
              </w:rPr>
              <w:t> </w:t>
            </w:r>
            <w:r w:rsidRPr="006B20C3">
              <w:rPr>
                <w:rFonts w:ascii="Times New Roman" w:hAnsi="Times New Roman" w:cs="Times New Roman"/>
                <w:b/>
                <w:bCs/>
                <w:color w:val="000000"/>
                <w:sz w:val="24"/>
                <w:szCs w:val="24"/>
              </w:rPr>
              <w:t>9</w:t>
            </w:r>
            <w:r>
              <w:rPr>
                <w:rFonts w:ascii="Times New Roman" w:hAnsi="Times New Roman" w:cs="Times New Roman"/>
                <w:b/>
                <w:bCs/>
                <w:color w:val="000000"/>
                <w:sz w:val="24"/>
                <w:szCs w:val="24"/>
              </w:rPr>
              <w:t>04 919</w:t>
            </w:r>
          </w:p>
        </w:tc>
        <w:tc>
          <w:tcPr>
            <w:tcW w:w="1697" w:type="dxa"/>
            <w:tcBorders>
              <w:top w:val="nil"/>
              <w:left w:val="nil"/>
              <w:bottom w:val="single" w:sz="8" w:space="0" w:color="auto"/>
              <w:right w:val="single" w:sz="8" w:space="0" w:color="auto"/>
            </w:tcBorders>
            <w:shd w:val="clear" w:color="auto" w:fill="auto"/>
            <w:noWrap/>
            <w:vAlign w:val="center"/>
          </w:tcPr>
          <w:p w14:paraId="56CECC84" w14:textId="5937E39B" w:rsidR="00DF4CB6" w:rsidRPr="006B20C3" w:rsidRDefault="00DF4CB6" w:rsidP="00DF4CB6">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b/>
                <w:bCs/>
                <w:color w:val="000000"/>
                <w:sz w:val="24"/>
                <w:szCs w:val="24"/>
              </w:rPr>
              <w:t>59</w:t>
            </w:r>
            <w:r>
              <w:rPr>
                <w:rFonts w:ascii="Times New Roman" w:hAnsi="Times New Roman" w:cs="Times New Roman"/>
                <w:b/>
                <w:bCs/>
                <w:color w:val="000000"/>
                <w:sz w:val="24"/>
                <w:szCs w:val="24"/>
              </w:rPr>
              <w:t>8 099</w:t>
            </w:r>
          </w:p>
        </w:tc>
      </w:tr>
      <w:tr w:rsidR="00DF4CB6" w:rsidRPr="006B20C3" w14:paraId="6D602E16" w14:textId="77777777" w:rsidTr="00DF4CB6">
        <w:trPr>
          <w:trHeight w:val="324"/>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01163CD" w14:textId="50239C3B" w:rsidR="00DF4CB6" w:rsidRPr="006B20C3" w:rsidRDefault="00DF4CB6" w:rsidP="00DF4CB6">
            <w:pPr>
              <w:spacing w:after="0" w:line="240" w:lineRule="auto"/>
              <w:jc w:val="center"/>
              <w:rPr>
                <w:rFonts w:ascii="Times New Roman" w:hAnsi="Times New Roman" w:cs="Times New Roman"/>
                <w:color w:val="000000"/>
                <w:sz w:val="24"/>
                <w:szCs w:val="24"/>
              </w:rPr>
            </w:pPr>
          </w:p>
        </w:tc>
        <w:tc>
          <w:tcPr>
            <w:tcW w:w="4678" w:type="dxa"/>
            <w:tcBorders>
              <w:top w:val="nil"/>
              <w:left w:val="nil"/>
              <w:bottom w:val="single" w:sz="8" w:space="0" w:color="auto"/>
              <w:right w:val="single" w:sz="8" w:space="0" w:color="auto"/>
            </w:tcBorders>
            <w:shd w:val="clear" w:color="auto" w:fill="auto"/>
            <w:noWrap/>
            <w:vAlign w:val="center"/>
            <w:hideMark/>
          </w:tcPr>
          <w:p w14:paraId="262E70F6" w14:textId="77777777" w:rsidR="00DF4CB6" w:rsidRPr="006B20C3" w:rsidRDefault="00DF4CB6" w:rsidP="00DF4CB6">
            <w:pPr>
              <w:spacing w:after="0" w:line="240" w:lineRule="auto"/>
              <w:rPr>
                <w:rFonts w:ascii="Times New Roman" w:hAnsi="Times New Roman" w:cs="Times New Roman"/>
                <w:color w:val="000000"/>
                <w:sz w:val="24"/>
                <w:szCs w:val="24"/>
              </w:rPr>
            </w:pPr>
            <w:r w:rsidRPr="006B20C3">
              <w:rPr>
                <w:rFonts w:ascii="Times New Roman" w:hAnsi="Times New Roman" w:cs="Times New Roman"/>
                <w:color w:val="000000"/>
                <w:sz w:val="24"/>
                <w:szCs w:val="24"/>
              </w:rPr>
              <w:t>Непрограммные направления деятельности</w:t>
            </w:r>
          </w:p>
        </w:tc>
        <w:tc>
          <w:tcPr>
            <w:tcW w:w="1531" w:type="dxa"/>
            <w:tcBorders>
              <w:top w:val="nil"/>
              <w:left w:val="nil"/>
              <w:bottom w:val="single" w:sz="8" w:space="0" w:color="auto"/>
              <w:right w:val="single" w:sz="8" w:space="0" w:color="auto"/>
            </w:tcBorders>
            <w:shd w:val="clear" w:color="auto" w:fill="auto"/>
            <w:noWrap/>
            <w:vAlign w:val="center"/>
            <w:hideMark/>
          </w:tcPr>
          <w:p w14:paraId="5EB05DC4" w14:textId="77777777" w:rsidR="00DF4CB6" w:rsidRPr="006B20C3" w:rsidRDefault="00DF4CB6" w:rsidP="00DF4CB6">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99 405</w:t>
            </w:r>
          </w:p>
        </w:tc>
        <w:tc>
          <w:tcPr>
            <w:tcW w:w="1729" w:type="dxa"/>
            <w:tcBorders>
              <w:top w:val="nil"/>
              <w:left w:val="nil"/>
              <w:bottom w:val="single" w:sz="8" w:space="0" w:color="auto"/>
              <w:right w:val="single" w:sz="8" w:space="0" w:color="auto"/>
            </w:tcBorders>
            <w:shd w:val="clear" w:color="auto" w:fill="auto"/>
            <w:noWrap/>
            <w:vAlign w:val="center"/>
            <w:hideMark/>
          </w:tcPr>
          <w:p w14:paraId="2F09FE39" w14:textId="77777777" w:rsidR="00DF4CB6" w:rsidRPr="006B20C3" w:rsidRDefault="00DF4CB6" w:rsidP="00DF4CB6">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92 627</w:t>
            </w:r>
          </w:p>
        </w:tc>
        <w:tc>
          <w:tcPr>
            <w:tcW w:w="1697" w:type="dxa"/>
            <w:tcBorders>
              <w:top w:val="nil"/>
              <w:left w:val="nil"/>
              <w:bottom w:val="single" w:sz="8" w:space="0" w:color="auto"/>
              <w:right w:val="single" w:sz="8" w:space="0" w:color="auto"/>
            </w:tcBorders>
            <w:shd w:val="clear" w:color="auto" w:fill="auto"/>
            <w:noWrap/>
            <w:vAlign w:val="center"/>
            <w:hideMark/>
          </w:tcPr>
          <w:p w14:paraId="2D6A9844" w14:textId="77777777" w:rsidR="00DF4CB6" w:rsidRPr="006B20C3" w:rsidRDefault="00DF4CB6" w:rsidP="00DF4CB6">
            <w:pPr>
              <w:spacing w:after="0" w:line="240" w:lineRule="auto"/>
              <w:jc w:val="center"/>
              <w:rPr>
                <w:rFonts w:ascii="Times New Roman" w:hAnsi="Times New Roman" w:cs="Times New Roman"/>
                <w:color w:val="000000"/>
                <w:sz w:val="24"/>
                <w:szCs w:val="24"/>
              </w:rPr>
            </w:pPr>
            <w:r w:rsidRPr="006B20C3">
              <w:rPr>
                <w:rFonts w:ascii="Times New Roman" w:hAnsi="Times New Roman" w:cs="Times New Roman"/>
                <w:color w:val="000000"/>
                <w:sz w:val="24"/>
                <w:szCs w:val="24"/>
              </w:rPr>
              <w:t>-6 778</w:t>
            </w:r>
          </w:p>
        </w:tc>
      </w:tr>
    </w:tbl>
    <w:p w14:paraId="42C67D8A" w14:textId="77777777" w:rsidR="006B20C3" w:rsidRPr="006B20C3" w:rsidRDefault="006B20C3" w:rsidP="006B20C3">
      <w:pPr>
        <w:widowControl w:val="0"/>
        <w:spacing w:after="0" w:line="240" w:lineRule="auto"/>
        <w:jc w:val="right"/>
        <w:rPr>
          <w:rFonts w:ascii="Times New Roman" w:eastAsia="Calibri" w:hAnsi="Times New Roman" w:cs="Times New Roman"/>
          <w:bCs/>
          <w:sz w:val="28"/>
          <w:szCs w:val="28"/>
          <w:shd w:val="clear" w:color="auto" w:fill="FFFFFF"/>
        </w:rPr>
      </w:pPr>
    </w:p>
    <w:p w14:paraId="4D4DB07B" w14:textId="20041EBB" w:rsidR="006B20C3" w:rsidRPr="006207E0" w:rsidRDefault="006B20C3" w:rsidP="006207E0">
      <w:pPr>
        <w:autoSpaceDE w:val="0"/>
        <w:autoSpaceDN w:val="0"/>
        <w:adjustRightInd w:val="0"/>
        <w:spacing w:after="0" w:line="240" w:lineRule="auto"/>
        <w:ind w:firstLine="700"/>
        <w:jc w:val="both"/>
        <w:rPr>
          <w:rFonts w:ascii="Times New Roman" w:eastAsia="Calibri" w:hAnsi="Times New Roman" w:cs="Times New Roman"/>
          <w:sz w:val="28"/>
          <w:szCs w:val="28"/>
        </w:rPr>
      </w:pPr>
      <w:r w:rsidRPr="006207E0">
        <w:rPr>
          <w:rFonts w:ascii="Times New Roman" w:eastAsia="Calibri" w:hAnsi="Times New Roman" w:cs="Times New Roman"/>
          <w:bCs/>
          <w:color w:val="000000"/>
          <w:sz w:val="28"/>
          <w:szCs w:val="28"/>
          <w:shd w:val="clear" w:color="auto" w:fill="FFFFFF"/>
        </w:rPr>
        <w:t>Основная доля расходов (65,5%)</w:t>
      </w:r>
      <w:r w:rsidRPr="006207E0">
        <w:rPr>
          <w:rFonts w:ascii="Times New Roman" w:eastAsia="Calibri" w:hAnsi="Times New Roman" w:cs="Times New Roman"/>
          <w:color w:val="000000"/>
          <w:sz w:val="28"/>
          <w:szCs w:val="28"/>
          <w:shd w:val="clear" w:color="auto" w:fill="FFFFFF"/>
        </w:rPr>
        <w:t xml:space="preserve"> была направлена на финансирование социальной сферы, в том числе по разделам:</w:t>
      </w:r>
    </w:p>
    <w:p w14:paraId="387840FE" w14:textId="591BAFBE" w:rsidR="006B20C3" w:rsidRPr="006207E0" w:rsidRDefault="006B20C3" w:rsidP="006207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7E0">
        <w:rPr>
          <w:rFonts w:ascii="Times New Roman" w:eastAsia="Calibri" w:hAnsi="Times New Roman" w:cs="Times New Roman"/>
          <w:color w:val="000000"/>
          <w:sz w:val="28"/>
          <w:szCs w:val="28"/>
          <w:shd w:val="clear" w:color="auto" w:fill="FFFFFF"/>
        </w:rPr>
        <w:t>- «Образование» - 57,3%;</w:t>
      </w:r>
    </w:p>
    <w:p w14:paraId="78620FBC" w14:textId="1631F4A0" w:rsidR="006B20C3" w:rsidRPr="006207E0" w:rsidRDefault="006B20C3" w:rsidP="006207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7E0">
        <w:rPr>
          <w:rFonts w:ascii="Times New Roman" w:eastAsia="Calibri" w:hAnsi="Times New Roman" w:cs="Times New Roman"/>
          <w:color w:val="000000"/>
          <w:sz w:val="28"/>
          <w:szCs w:val="28"/>
          <w:shd w:val="clear" w:color="auto" w:fill="FFFFFF"/>
        </w:rPr>
        <w:t>- «Культура, кинематография» - 3,7%;</w:t>
      </w:r>
    </w:p>
    <w:p w14:paraId="650299BA" w14:textId="1582677C" w:rsidR="006B20C3" w:rsidRPr="006207E0" w:rsidRDefault="006B20C3" w:rsidP="006207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7E0">
        <w:rPr>
          <w:rFonts w:ascii="Times New Roman" w:eastAsia="Calibri" w:hAnsi="Times New Roman" w:cs="Times New Roman"/>
          <w:color w:val="000000"/>
          <w:sz w:val="28"/>
          <w:szCs w:val="28"/>
          <w:shd w:val="clear" w:color="auto" w:fill="FFFFFF"/>
        </w:rPr>
        <w:t>- «Социальная политика» - 3,0%;</w:t>
      </w:r>
    </w:p>
    <w:p w14:paraId="2FD06D48" w14:textId="46C8ACDB" w:rsidR="006B20C3" w:rsidRPr="006207E0" w:rsidRDefault="006B20C3" w:rsidP="006207E0">
      <w:pPr>
        <w:spacing w:after="0" w:line="240" w:lineRule="auto"/>
        <w:ind w:firstLine="709"/>
        <w:rPr>
          <w:rFonts w:ascii="Times New Roman" w:eastAsia="Calibri" w:hAnsi="Times New Roman" w:cs="Times New Roman"/>
          <w:color w:val="000000"/>
          <w:sz w:val="28"/>
          <w:szCs w:val="28"/>
          <w:shd w:val="clear" w:color="auto" w:fill="FFFFFF"/>
        </w:rPr>
      </w:pPr>
      <w:r w:rsidRPr="006207E0">
        <w:rPr>
          <w:rFonts w:ascii="Times New Roman" w:eastAsia="Calibri" w:hAnsi="Times New Roman" w:cs="Times New Roman"/>
          <w:color w:val="000000"/>
          <w:sz w:val="28"/>
          <w:szCs w:val="28"/>
          <w:shd w:val="clear" w:color="auto" w:fill="FFFFFF"/>
        </w:rPr>
        <w:t>- «Физическая культура и спорт» - 1,5%.</w:t>
      </w:r>
    </w:p>
    <w:p w14:paraId="69FD2E88" w14:textId="77777777" w:rsidR="006B20C3" w:rsidRPr="006207E0" w:rsidRDefault="006B20C3" w:rsidP="006207E0">
      <w:pPr>
        <w:widowControl w:val="0"/>
        <w:spacing w:after="0" w:line="240" w:lineRule="auto"/>
        <w:jc w:val="center"/>
        <w:rPr>
          <w:rFonts w:ascii="Times New Roman" w:hAnsi="Times New Roman" w:cs="Times New Roman"/>
          <w:b/>
          <w:sz w:val="28"/>
          <w:szCs w:val="28"/>
        </w:rPr>
      </w:pPr>
    </w:p>
    <w:p w14:paraId="30EF0D45" w14:textId="1E438B2C" w:rsidR="006B20C3" w:rsidRPr="006207E0" w:rsidRDefault="006B20C3" w:rsidP="006207E0">
      <w:pPr>
        <w:spacing w:after="0" w:line="240" w:lineRule="auto"/>
        <w:ind w:firstLine="709"/>
        <w:jc w:val="both"/>
        <w:outlineLvl w:val="0"/>
        <w:rPr>
          <w:rFonts w:ascii="Times New Roman" w:hAnsi="Times New Roman" w:cs="Times New Roman"/>
          <w:sz w:val="28"/>
          <w:szCs w:val="28"/>
        </w:rPr>
      </w:pPr>
      <w:r w:rsidRPr="006207E0">
        <w:rPr>
          <w:rFonts w:ascii="Times New Roman" w:hAnsi="Times New Roman" w:cs="Times New Roman"/>
          <w:sz w:val="28"/>
          <w:szCs w:val="28"/>
        </w:rPr>
        <w:t>Источники внутреннего финансирования дефицита бюджета за 2021 год составили -</w:t>
      </w:r>
      <w:r w:rsidR="00DF4CB6" w:rsidRPr="006207E0">
        <w:rPr>
          <w:rFonts w:ascii="Times New Roman" w:hAnsi="Times New Roman" w:cs="Times New Roman"/>
          <w:sz w:val="28"/>
          <w:szCs w:val="28"/>
        </w:rPr>
        <w:t xml:space="preserve"> </w:t>
      </w:r>
      <w:r w:rsidRPr="006207E0">
        <w:rPr>
          <w:rFonts w:ascii="Times New Roman" w:hAnsi="Times New Roman" w:cs="Times New Roman"/>
          <w:sz w:val="28"/>
          <w:szCs w:val="28"/>
        </w:rPr>
        <w:t>23 666,4 тыс. руб</w:t>
      </w:r>
      <w:r w:rsidR="00DF4FA0">
        <w:rPr>
          <w:rFonts w:ascii="Times New Roman" w:hAnsi="Times New Roman" w:cs="Times New Roman"/>
          <w:sz w:val="28"/>
          <w:szCs w:val="28"/>
        </w:rPr>
        <w:t>лей</w:t>
      </w:r>
      <w:r w:rsidRPr="006207E0">
        <w:rPr>
          <w:rFonts w:ascii="Times New Roman" w:hAnsi="Times New Roman" w:cs="Times New Roman"/>
          <w:sz w:val="28"/>
          <w:szCs w:val="28"/>
        </w:rPr>
        <w:t>.</w:t>
      </w:r>
    </w:p>
    <w:p w14:paraId="5DDCDF30" w14:textId="385A233E" w:rsidR="006B20C3" w:rsidRPr="006207E0" w:rsidRDefault="006B20C3" w:rsidP="006207E0">
      <w:pPr>
        <w:spacing w:after="0" w:line="240" w:lineRule="auto"/>
        <w:ind w:firstLine="709"/>
        <w:jc w:val="both"/>
        <w:outlineLvl w:val="0"/>
        <w:rPr>
          <w:rFonts w:ascii="Times New Roman" w:hAnsi="Times New Roman" w:cs="Times New Roman"/>
          <w:sz w:val="28"/>
          <w:szCs w:val="28"/>
        </w:rPr>
      </w:pPr>
      <w:r w:rsidRPr="006207E0">
        <w:rPr>
          <w:rFonts w:ascii="Times New Roman" w:hAnsi="Times New Roman" w:cs="Times New Roman"/>
          <w:sz w:val="28"/>
          <w:szCs w:val="28"/>
        </w:rPr>
        <w:t>Муниципальный долг по состоянию на 01.01.2022 г. сложился в размере 83 144 499,86 руб</w:t>
      </w:r>
      <w:r w:rsidR="00DF4FA0">
        <w:rPr>
          <w:rFonts w:ascii="Times New Roman" w:hAnsi="Times New Roman" w:cs="Times New Roman"/>
          <w:sz w:val="28"/>
          <w:szCs w:val="28"/>
        </w:rPr>
        <w:t>лей</w:t>
      </w:r>
      <w:r w:rsidRPr="006207E0">
        <w:rPr>
          <w:rFonts w:ascii="Times New Roman" w:hAnsi="Times New Roman" w:cs="Times New Roman"/>
          <w:sz w:val="28"/>
          <w:szCs w:val="28"/>
        </w:rPr>
        <w:t xml:space="preserve"> и полностью состоит из бюджетные кредитов, предназначенных для ремонта и содержания дорог. Преимущество данных кредитов в крайне низкой плате за их обслуживание - 0,1% годовых, вместе с тем они несут ряд ограничений: уровень дефицита не выше 7,5%, а основное – привлечение кредитов в кредитных организациях под ставку не выше, чем 9,5% годовых, что отрицательно влияет на интерес банков к кредитованию бюджета города, соответственно кредитные ресурсы в кредитных организациях в 2021 году не привлекались и не погашались.</w:t>
      </w:r>
    </w:p>
    <w:p w14:paraId="7D6B2D71" w14:textId="28132D54" w:rsidR="006B20C3" w:rsidRPr="006207E0" w:rsidRDefault="006B20C3" w:rsidP="006207E0">
      <w:pPr>
        <w:pStyle w:val="a9"/>
        <w:ind w:firstLine="709"/>
      </w:pPr>
      <w:r w:rsidRPr="006207E0">
        <w:t>Погашено бюджетных кредитов в 2021 году – 33 200 тыс. руб</w:t>
      </w:r>
      <w:r w:rsidR="00DF4FA0">
        <w:t>лей</w:t>
      </w:r>
      <w:r w:rsidRPr="006207E0">
        <w:t>.</w:t>
      </w:r>
    </w:p>
    <w:p w14:paraId="5BA61FD2" w14:textId="77777777" w:rsidR="00A91287" w:rsidRPr="006207E0" w:rsidRDefault="00A91287" w:rsidP="006207E0">
      <w:pPr>
        <w:widowControl w:val="0"/>
        <w:spacing w:after="0" w:line="240" w:lineRule="auto"/>
        <w:ind w:firstLine="540"/>
        <w:jc w:val="center"/>
        <w:rPr>
          <w:rFonts w:ascii="Times New Roman" w:hAnsi="Times New Roman" w:cs="Times New Roman"/>
          <w:sz w:val="28"/>
          <w:szCs w:val="28"/>
          <w:u w:val="single"/>
        </w:rPr>
      </w:pPr>
    </w:p>
    <w:p w14:paraId="5B1070AA" w14:textId="234FADC3" w:rsidR="00756F2D" w:rsidRPr="006207E0" w:rsidRDefault="00756F2D" w:rsidP="006207E0">
      <w:pPr>
        <w:spacing w:after="0" w:line="240" w:lineRule="auto"/>
        <w:ind w:firstLine="708"/>
        <w:jc w:val="both"/>
        <w:rPr>
          <w:rFonts w:ascii="Times New Roman" w:hAnsi="Times New Roman" w:cs="Times New Roman"/>
          <w:sz w:val="28"/>
          <w:szCs w:val="28"/>
        </w:rPr>
      </w:pPr>
      <w:r w:rsidRPr="006207E0">
        <w:rPr>
          <w:rFonts w:ascii="Times New Roman" w:hAnsi="Times New Roman" w:cs="Times New Roman"/>
          <w:sz w:val="28"/>
          <w:szCs w:val="28"/>
        </w:rPr>
        <w:t>В целях достижения исполнения доходной части бюджета города в 2021 году от управления и распоряжения муниципальным имуществом и земельными ресурсами в бюджет муниципального образования «город Усолье-Сибирское»</w:t>
      </w:r>
      <w:r w:rsidR="00EB2450" w:rsidRPr="006207E0">
        <w:rPr>
          <w:rFonts w:ascii="Times New Roman" w:hAnsi="Times New Roman" w:cs="Times New Roman"/>
          <w:sz w:val="28"/>
          <w:szCs w:val="28"/>
        </w:rPr>
        <w:t xml:space="preserve"> поступило 112 526,6 тыс. руб</w:t>
      </w:r>
      <w:r w:rsidR="00DF4FA0">
        <w:rPr>
          <w:rFonts w:ascii="Times New Roman" w:hAnsi="Times New Roman" w:cs="Times New Roman"/>
          <w:sz w:val="28"/>
          <w:szCs w:val="28"/>
        </w:rPr>
        <w:t>лей</w:t>
      </w:r>
      <w:r w:rsidR="00EB2450" w:rsidRPr="006207E0">
        <w:rPr>
          <w:rFonts w:ascii="Times New Roman" w:hAnsi="Times New Roman" w:cs="Times New Roman"/>
          <w:sz w:val="28"/>
          <w:szCs w:val="28"/>
        </w:rPr>
        <w:t xml:space="preserve"> </w:t>
      </w:r>
      <w:r w:rsidRPr="006207E0">
        <w:rPr>
          <w:rFonts w:ascii="Times New Roman" w:hAnsi="Times New Roman" w:cs="Times New Roman"/>
          <w:sz w:val="28"/>
          <w:szCs w:val="28"/>
        </w:rPr>
        <w:t>(в 2020 году сумма поступлений составила 77 412,3 тыс. руб</w:t>
      </w:r>
      <w:r w:rsidR="00DF4FA0">
        <w:rPr>
          <w:rFonts w:ascii="Times New Roman" w:hAnsi="Times New Roman" w:cs="Times New Roman"/>
          <w:sz w:val="28"/>
          <w:szCs w:val="28"/>
        </w:rPr>
        <w:t>лей</w:t>
      </w:r>
      <w:r w:rsidRPr="006207E0">
        <w:rPr>
          <w:rFonts w:ascii="Times New Roman" w:hAnsi="Times New Roman" w:cs="Times New Roman"/>
          <w:sz w:val="28"/>
          <w:szCs w:val="28"/>
        </w:rPr>
        <w:t xml:space="preserve">).  </w:t>
      </w:r>
    </w:p>
    <w:p w14:paraId="48F98227" w14:textId="77777777" w:rsidR="00EB2450" w:rsidRPr="006207E0" w:rsidRDefault="00EB2450" w:rsidP="006207E0">
      <w:pPr>
        <w:spacing w:after="0" w:line="240" w:lineRule="auto"/>
        <w:jc w:val="both"/>
        <w:rPr>
          <w:rFonts w:ascii="Times New Roman" w:hAnsi="Times New Roman" w:cs="Times New Roman"/>
          <w:sz w:val="28"/>
          <w:szCs w:val="28"/>
        </w:rPr>
      </w:pPr>
      <w:r w:rsidRPr="006207E0">
        <w:rPr>
          <w:rFonts w:ascii="Times New Roman" w:hAnsi="Times New Roman" w:cs="Times New Roman"/>
          <w:sz w:val="28"/>
          <w:szCs w:val="28"/>
        </w:rPr>
        <w:t xml:space="preserve">            Основными видами доходов в 2021 году являются:</w:t>
      </w:r>
    </w:p>
    <w:p w14:paraId="050B0732" w14:textId="497A09D1" w:rsidR="00EB2450" w:rsidRPr="006207E0" w:rsidRDefault="00EB2450" w:rsidP="006207E0">
      <w:pPr>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t>- арендная плата за земельные участки и имущество - 78 082,68 тыс. руб</w:t>
      </w:r>
      <w:r w:rsidR="00DF4FA0">
        <w:rPr>
          <w:rFonts w:ascii="Times New Roman" w:hAnsi="Times New Roman" w:cs="Times New Roman"/>
          <w:sz w:val="28"/>
          <w:szCs w:val="28"/>
        </w:rPr>
        <w:t>лей</w:t>
      </w:r>
      <w:r w:rsidR="00D06581" w:rsidRPr="006207E0">
        <w:rPr>
          <w:rFonts w:ascii="Times New Roman" w:hAnsi="Times New Roman" w:cs="Times New Roman"/>
          <w:sz w:val="28"/>
          <w:szCs w:val="28"/>
        </w:rPr>
        <w:t xml:space="preserve"> (</w:t>
      </w:r>
      <w:r w:rsidRPr="006207E0">
        <w:rPr>
          <w:rFonts w:ascii="Times New Roman" w:hAnsi="Times New Roman" w:cs="Times New Roman"/>
          <w:sz w:val="28"/>
          <w:szCs w:val="28"/>
        </w:rPr>
        <w:t>69,4%</w:t>
      </w:r>
      <w:r w:rsidR="00D06581" w:rsidRPr="006207E0">
        <w:rPr>
          <w:rFonts w:ascii="Times New Roman" w:hAnsi="Times New Roman" w:cs="Times New Roman"/>
          <w:sz w:val="28"/>
          <w:szCs w:val="28"/>
        </w:rPr>
        <w:t>)</w:t>
      </w:r>
      <w:r w:rsidRPr="006207E0">
        <w:rPr>
          <w:rFonts w:ascii="Times New Roman" w:hAnsi="Times New Roman" w:cs="Times New Roman"/>
          <w:sz w:val="28"/>
          <w:szCs w:val="28"/>
        </w:rPr>
        <w:t xml:space="preserve"> от всего объема доходов, в том числе: 35,5% арендная плата за земельные участки (39 951,34 тыс. руб</w:t>
      </w:r>
      <w:r w:rsidR="00DF4FA0">
        <w:rPr>
          <w:rFonts w:ascii="Times New Roman" w:hAnsi="Times New Roman" w:cs="Times New Roman"/>
          <w:sz w:val="28"/>
          <w:szCs w:val="28"/>
        </w:rPr>
        <w:t>лей</w:t>
      </w:r>
      <w:r w:rsidRPr="006207E0">
        <w:rPr>
          <w:rFonts w:ascii="Times New Roman" w:hAnsi="Times New Roman" w:cs="Times New Roman"/>
          <w:sz w:val="28"/>
          <w:szCs w:val="28"/>
        </w:rPr>
        <w:t>), 31,7% аренда имущества (35 687,26 тыс. руб</w:t>
      </w:r>
      <w:r w:rsidR="00DF4FA0">
        <w:rPr>
          <w:rFonts w:ascii="Times New Roman" w:hAnsi="Times New Roman" w:cs="Times New Roman"/>
          <w:sz w:val="28"/>
          <w:szCs w:val="28"/>
        </w:rPr>
        <w:t>лей</w:t>
      </w:r>
      <w:r w:rsidRPr="006207E0">
        <w:rPr>
          <w:rFonts w:ascii="Times New Roman" w:hAnsi="Times New Roman" w:cs="Times New Roman"/>
          <w:sz w:val="28"/>
          <w:szCs w:val="28"/>
        </w:rPr>
        <w:t>), 2,2% рекламные конструкции (2 444,08 руб</w:t>
      </w:r>
      <w:r w:rsidR="00153DE2">
        <w:rPr>
          <w:rFonts w:ascii="Times New Roman" w:hAnsi="Times New Roman" w:cs="Times New Roman"/>
          <w:sz w:val="28"/>
          <w:szCs w:val="28"/>
        </w:rPr>
        <w:t>лей</w:t>
      </w:r>
      <w:r w:rsidRPr="006207E0">
        <w:rPr>
          <w:rFonts w:ascii="Times New Roman" w:hAnsi="Times New Roman" w:cs="Times New Roman"/>
          <w:sz w:val="28"/>
          <w:szCs w:val="28"/>
        </w:rPr>
        <w:t>);</w:t>
      </w:r>
    </w:p>
    <w:p w14:paraId="13676D9C" w14:textId="3ABCDDBC" w:rsidR="00D06581" w:rsidRPr="006207E0" w:rsidRDefault="00EB2450" w:rsidP="006207E0">
      <w:pPr>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t xml:space="preserve">- </w:t>
      </w:r>
      <w:r w:rsidR="00D06581" w:rsidRPr="006207E0">
        <w:rPr>
          <w:rFonts w:ascii="Times New Roman" w:hAnsi="Times New Roman" w:cs="Times New Roman"/>
          <w:sz w:val="28"/>
          <w:szCs w:val="28"/>
        </w:rPr>
        <w:t>реализация имущества - 15 469,7 тыс. руб</w:t>
      </w:r>
      <w:r w:rsidR="00153DE2">
        <w:rPr>
          <w:rFonts w:ascii="Times New Roman" w:hAnsi="Times New Roman" w:cs="Times New Roman"/>
          <w:sz w:val="28"/>
          <w:szCs w:val="28"/>
        </w:rPr>
        <w:t>лей</w:t>
      </w:r>
      <w:r w:rsidR="00D06581" w:rsidRPr="006207E0">
        <w:rPr>
          <w:rFonts w:ascii="Times New Roman" w:hAnsi="Times New Roman" w:cs="Times New Roman"/>
          <w:sz w:val="28"/>
          <w:szCs w:val="28"/>
        </w:rPr>
        <w:t xml:space="preserve"> (</w:t>
      </w:r>
      <w:r w:rsidRPr="006207E0">
        <w:rPr>
          <w:rFonts w:ascii="Times New Roman" w:hAnsi="Times New Roman" w:cs="Times New Roman"/>
          <w:sz w:val="28"/>
          <w:szCs w:val="28"/>
        </w:rPr>
        <w:t>13,7%)</w:t>
      </w:r>
      <w:r w:rsidR="00D06581" w:rsidRPr="006207E0">
        <w:rPr>
          <w:rFonts w:ascii="Times New Roman" w:hAnsi="Times New Roman" w:cs="Times New Roman"/>
          <w:sz w:val="28"/>
          <w:szCs w:val="28"/>
        </w:rPr>
        <w:t>;</w:t>
      </w:r>
    </w:p>
    <w:p w14:paraId="201C534F" w14:textId="4C64488D" w:rsidR="00D06581" w:rsidRPr="006207E0" w:rsidRDefault="00D06581" w:rsidP="006207E0">
      <w:pPr>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t>- продажа земельных участков - 12 737,8 тыс. руб</w:t>
      </w:r>
      <w:r w:rsidR="00153DE2">
        <w:rPr>
          <w:rFonts w:ascii="Times New Roman" w:hAnsi="Times New Roman" w:cs="Times New Roman"/>
          <w:sz w:val="28"/>
          <w:szCs w:val="28"/>
        </w:rPr>
        <w:t>лей</w:t>
      </w:r>
      <w:r w:rsidRPr="006207E0">
        <w:rPr>
          <w:rFonts w:ascii="Times New Roman" w:hAnsi="Times New Roman" w:cs="Times New Roman"/>
          <w:sz w:val="28"/>
          <w:szCs w:val="28"/>
        </w:rPr>
        <w:t xml:space="preserve"> (</w:t>
      </w:r>
      <w:r w:rsidR="00EB2450" w:rsidRPr="006207E0">
        <w:rPr>
          <w:rFonts w:ascii="Times New Roman" w:hAnsi="Times New Roman" w:cs="Times New Roman"/>
          <w:sz w:val="28"/>
          <w:szCs w:val="28"/>
        </w:rPr>
        <w:t>11,3%.)</w:t>
      </w:r>
      <w:r w:rsidRPr="006207E0">
        <w:rPr>
          <w:rFonts w:ascii="Times New Roman" w:hAnsi="Times New Roman" w:cs="Times New Roman"/>
          <w:sz w:val="28"/>
          <w:szCs w:val="28"/>
        </w:rPr>
        <w:t>;</w:t>
      </w:r>
    </w:p>
    <w:p w14:paraId="61DFB0E3" w14:textId="60EBA467" w:rsidR="00EB2450" w:rsidRPr="006207E0" w:rsidRDefault="00D06581" w:rsidP="006207E0">
      <w:pPr>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t>- о</w:t>
      </w:r>
      <w:r w:rsidR="00EB2450" w:rsidRPr="006207E0">
        <w:rPr>
          <w:rFonts w:ascii="Times New Roman" w:hAnsi="Times New Roman" w:cs="Times New Roman"/>
          <w:sz w:val="28"/>
          <w:szCs w:val="28"/>
        </w:rPr>
        <w:t xml:space="preserve">плата за наем жилых помещений </w:t>
      </w:r>
      <w:r w:rsidRPr="006207E0">
        <w:rPr>
          <w:rFonts w:ascii="Times New Roman" w:hAnsi="Times New Roman" w:cs="Times New Roman"/>
          <w:sz w:val="28"/>
          <w:szCs w:val="28"/>
        </w:rPr>
        <w:t xml:space="preserve">- </w:t>
      </w:r>
      <w:r w:rsidR="00EB2450" w:rsidRPr="006207E0">
        <w:rPr>
          <w:rFonts w:ascii="Times New Roman" w:hAnsi="Times New Roman" w:cs="Times New Roman"/>
          <w:sz w:val="28"/>
          <w:szCs w:val="28"/>
        </w:rPr>
        <w:t>5 316,77 тыс. руб</w:t>
      </w:r>
      <w:r w:rsidR="00153DE2">
        <w:rPr>
          <w:rFonts w:ascii="Times New Roman" w:hAnsi="Times New Roman" w:cs="Times New Roman"/>
          <w:sz w:val="28"/>
          <w:szCs w:val="28"/>
        </w:rPr>
        <w:t>лей</w:t>
      </w:r>
      <w:r w:rsidRPr="006207E0">
        <w:rPr>
          <w:rFonts w:ascii="Times New Roman" w:hAnsi="Times New Roman" w:cs="Times New Roman"/>
          <w:sz w:val="28"/>
          <w:szCs w:val="28"/>
        </w:rPr>
        <w:t xml:space="preserve"> (4,7%</w:t>
      </w:r>
      <w:r w:rsidR="00EB2450" w:rsidRPr="006207E0">
        <w:rPr>
          <w:rFonts w:ascii="Times New Roman" w:hAnsi="Times New Roman" w:cs="Times New Roman"/>
          <w:sz w:val="28"/>
          <w:szCs w:val="28"/>
        </w:rPr>
        <w:t>).</w:t>
      </w:r>
    </w:p>
    <w:p w14:paraId="603C76D4" w14:textId="77777777" w:rsidR="00153DE2" w:rsidRDefault="00412FFA" w:rsidP="00153DE2">
      <w:pPr>
        <w:spacing w:after="0" w:line="240" w:lineRule="auto"/>
        <w:ind w:firstLine="708"/>
        <w:jc w:val="both"/>
        <w:rPr>
          <w:rFonts w:ascii="Times New Roman" w:hAnsi="Times New Roman" w:cs="Times New Roman"/>
          <w:sz w:val="28"/>
          <w:szCs w:val="28"/>
        </w:rPr>
      </w:pPr>
      <w:r w:rsidRPr="006207E0">
        <w:rPr>
          <w:rFonts w:ascii="Times New Roman" w:hAnsi="Times New Roman" w:cs="Times New Roman"/>
          <w:sz w:val="28"/>
          <w:szCs w:val="28"/>
        </w:rPr>
        <w:t xml:space="preserve">- </w:t>
      </w:r>
      <w:r w:rsidR="00841DCF" w:rsidRPr="006207E0">
        <w:rPr>
          <w:rFonts w:ascii="Times New Roman" w:hAnsi="Times New Roman" w:cs="Times New Roman"/>
          <w:sz w:val="28"/>
          <w:szCs w:val="28"/>
        </w:rPr>
        <w:t xml:space="preserve">иные поступления – 919,65 </w:t>
      </w:r>
      <w:r w:rsidR="00153DE2">
        <w:rPr>
          <w:rFonts w:ascii="Times New Roman" w:hAnsi="Times New Roman" w:cs="Times New Roman"/>
          <w:sz w:val="28"/>
          <w:szCs w:val="28"/>
        </w:rPr>
        <w:t xml:space="preserve">тыс. рублей </w:t>
      </w:r>
      <w:r w:rsidR="00841DCF" w:rsidRPr="006207E0">
        <w:rPr>
          <w:rFonts w:ascii="Times New Roman" w:hAnsi="Times New Roman" w:cs="Times New Roman"/>
          <w:sz w:val="28"/>
          <w:szCs w:val="28"/>
        </w:rPr>
        <w:t>(</w:t>
      </w:r>
      <w:r w:rsidR="00686899" w:rsidRPr="006207E0">
        <w:rPr>
          <w:rFonts w:ascii="Times New Roman" w:hAnsi="Times New Roman" w:cs="Times New Roman"/>
          <w:sz w:val="28"/>
          <w:szCs w:val="28"/>
        </w:rPr>
        <w:t>0,9%).</w:t>
      </w:r>
      <w:r w:rsidR="00756F2D" w:rsidRPr="006207E0">
        <w:rPr>
          <w:rFonts w:ascii="Times New Roman" w:hAnsi="Times New Roman" w:cs="Times New Roman"/>
          <w:sz w:val="28"/>
          <w:szCs w:val="28"/>
        </w:rPr>
        <w:t xml:space="preserve"> </w:t>
      </w:r>
    </w:p>
    <w:p w14:paraId="58FFF19D" w14:textId="77777777" w:rsidR="00153DE2" w:rsidRDefault="00153DE2" w:rsidP="00153DE2">
      <w:pPr>
        <w:spacing w:after="0" w:line="240" w:lineRule="auto"/>
        <w:ind w:firstLine="708"/>
        <w:jc w:val="both"/>
        <w:rPr>
          <w:rFonts w:ascii="Times New Roman" w:hAnsi="Times New Roman" w:cs="Times New Roman"/>
          <w:sz w:val="28"/>
          <w:szCs w:val="28"/>
        </w:rPr>
      </w:pPr>
    </w:p>
    <w:p w14:paraId="0AA131B0" w14:textId="0AA78E04" w:rsidR="00153DE2" w:rsidRPr="00153DE2" w:rsidRDefault="00153DE2" w:rsidP="00153DE2">
      <w:pPr>
        <w:spacing w:after="0" w:line="240" w:lineRule="auto"/>
        <w:ind w:firstLine="708"/>
        <w:jc w:val="both"/>
        <w:rPr>
          <w:rFonts w:ascii="Times New Roman" w:hAnsi="Times New Roman" w:cs="Times New Roman"/>
          <w:sz w:val="28"/>
          <w:szCs w:val="28"/>
          <w:lang w:val="x-none"/>
        </w:rPr>
      </w:pPr>
      <w:r w:rsidRPr="00153DE2">
        <w:rPr>
          <w:rFonts w:ascii="Times New Roman" w:hAnsi="Times New Roman" w:cs="Times New Roman"/>
          <w:sz w:val="28"/>
          <w:szCs w:val="28"/>
          <w:lang w:val="x-none"/>
        </w:rPr>
        <w:t xml:space="preserve">Муниципальное образование «город Усолье-Сибирское» в 2021 году отмечено Губернатором Иркутской области за достижение наилучших значений показателей деятельности органов местного самоуправления муниципальных, городских округов и муниципальных районов Иркутской области за 2020 год в номинации «Комплексное социально-экономическое развитие», город награжден дипломом победителя и из областного бюджета были предоставлены иные межбюджетные трансферты на поощрение муниципальной управленческой команды в 2021 году. </w:t>
      </w:r>
    </w:p>
    <w:p w14:paraId="2BF900D2" w14:textId="77777777" w:rsidR="00153DE2" w:rsidRPr="00153DE2" w:rsidRDefault="00153DE2" w:rsidP="00153DE2">
      <w:pPr>
        <w:spacing w:after="0" w:line="240" w:lineRule="auto"/>
        <w:ind w:firstLine="708"/>
        <w:jc w:val="both"/>
        <w:rPr>
          <w:rFonts w:ascii="Times New Roman" w:hAnsi="Times New Roman" w:cs="Times New Roman"/>
          <w:sz w:val="28"/>
          <w:szCs w:val="28"/>
          <w:lang w:val="x-none"/>
        </w:rPr>
      </w:pPr>
    </w:p>
    <w:p w14:paraId="2599FCDA" w14:textId="77777777" w:rsidR="00A60090" w:rsidRPr="006207E0" w:rsidRDefault="00A60090" w:rsidP="006207E0">
      <w:pPr>
        <w:autoSpaceDE w:val="0"/>
        <w:autoSpaceDN w:val="0"/>
        <w:adjustRightInd w:val="0"/>
        <w:spacing w:after="0" w:line="240" w:lineRule="auto"/>
        <w:ind w:firstLine="720"/>
        <w:jc w:val="center"/>
        <w:rPr>
          <w:rFonts w:ascii="Times New Roman" w:hAnsi="Times New Roman" w:cs="Times New Roman"/>
          <w:b/>
          <w:sz w:val="28"/>
          <w:szCs w:val="28"/>
        </w:rPr>
      </w:pPr>
      <w:r w:rsidRPr="006207E0">
        <w:rPr>
          <w:rFonts w:ascii="Times New Roman" w:hAnsi="Times New Roman" w:cs="Times New Roman"/>
          <w:b/>
          <w:sz w:val="28"/>
          <w:szCs w:val="28"/>
        </w:rPr>
        <w:t>Взаимодействие с общественностью города</w:t>
      </w:r>
    </w:p>
    <w:p w14:paraId="1F86008D" w14:textId="77777777" w:rsidR="00A60090" w:rsidRPr="006207E0" w:rsidRDefault="00A60090" w:rsidP="006207E0">
      <w:pPr>
        <w:autoSpaceDE w:val="0"/>
        <w:autoSpaceDN w:val="0"/>
        <w:adjustRightInd w:val="0"/>
        <w:spacing w:after="0" w:line="240" w:lineRule="auto"/>
        <w:ind w:firstLine="720"/>
        <w:jc w:val="center"/>
        <w:rPr>
          <w:rFonts w:ascii="Times New Roman" w:hAnsi="Times New Roman" w:cs="Times New Roman"/>
          <w:sz w:val="28"/>
          <w:szCs w:val="28"/>
        </w:rPr>
      </w:pPr>
    </w:p>
    <w:p w14:paraId="1FA0E5A9" w14:textId="77777777" w:rsidR="0040558A" w:rsidRPr="006207E0" w:rsidRDefault="0040558A" w:rsidP="006207E0">
      <w:pPr>
        <w:autoSpaceDE w:val="0"/>
        <w:autoSpaceDN w:val="0"/>
        <w:adjustRightInd w:val="0"/>
        <w:spacing w:after="0" w:line="240" w:lineRule="auto"/>
        <w:ind w:firstLine="720"/>
        <w:jc w:val="both"/>
        <w:rPr>
          <w:rFonts w:ascii="Times New Roman" w:hAnsi="Times New Roman" w:cs="Times New Roman"/>
          <w:sz w:val="28"/>
          <w:szCs w:val="28"/>
        </w:rPr>
      </w:pPr>
      <w:r w:rsidRPr="006207E0">
        <w:rPr>
          <w:rFonts w:ascii="Times New Roman" w:hAnsi="Times New Roman" w:cs="Times New Roman"/>
          <w:sz w:val="28"/>
          <w:szCs w:val="28"/>
        </w:rPr>
        <w:t>Взаимодействие администрации города Усолье-Сибирское с некоммерческими организациями строится на основе партнерства, привлечения их к участию в реализации муниципальных программ, конкурсах и отборах на предоставление субсидий, форумах, деятельности общественных и консультационных советов.</w:t>
      </w:r>
    </w:p>
    <w:p w14:paraId="7A97474D" w14:textId="670D9BA8" w:rsidR="0040558A" w:rsidRPr="006207E0" w:rsidRDefault="0040558A" w:rsidP="006207E0">
      <w:pPr>
        <w:autoSpaceDE w:val="0"/>
        <w:autoSpaceDN w:val="0"/>
        <w:adjustRightInd w:val="0"/>
        <w:spacing w:after="0" w:line="240" w:lineRule="auto"/>
        <w:ind w:firstLine="720"/>
        <w:jc w:val="both"/>
        <w:rPr>
          <w:rFonts w:ascii="Times New Roman" w:hAnsi="Times New Roman" w:cs="Times New Roman"/>
          <w:sz w:val="28"/>
          <w:szCs w:val="28"/>
        </w:rPr>
      </w:pPr>
      <w:r w:rsidRPr="006207E0">
        <w:rPr>
          <w:rFonts w:ascii="Times New Roman" w:hAnsi="Times New Roman" w:cs="Times New Roman"/>
          <w:sz w:val="28"/>
          <w:szCs w:val="28"/>
        </w:rPr>
        <w:t>По состоянию на 01.01.2022 г. на территории города осуществл</w:t>
      </w:r>
      <w:r w:rsidR="00153DE2">
        <w:rPr>
          <w:rFonts w:ascii="Times New Roman" w:hAnsi="Times New Roman" w:cs="Times New Roman"/>
          <w:sz w:val="28"/>
          <w:szCs w:val="28"/>
        </w:rPr>
        <w:t>ял</w:t>
      </w:r>
      <w:r w:rsidRPr="006207E0">
        <w:rPr>
          <w:rFonts w:ascii="Times New Roman" w:hAnsi="Times New Roman" w:cs="Times New Roman"/>
          <w:sz w:val="28"/>
          <w:szCs w:val="28"/>
        </w:rPr>
        <w:t>и свою деятельность 109 общественных объединений по следующим направлениям:</w:t>
      </w:r>
    </w:p>
    <w:p w14:paraId="18975D0C" w14:textId="77777777" w:rsidR="0040558A" w:rsidRPr="006207E0" w:rsidRDefault="0040558A" w:rsidP="006207E0">
      <w:pPr>
        <w:autoSpaceDE w:val="0"/>
        <w:autoSpaceDN w:val="0"/>
        <w:adjustRightInd w:val="0"/>
        <w:spacing w:after="0" w:line="240" w:lineRule="auto"/>
        <w:ind w:firstLine="720"/>
        <w:jc w:val="both"/>
        <w:rPr>
          <w:rFonts w:ascii="Times New Roman" w:hAnsi="Times New Roman" w:cs="Times New Roman"/>
          <w:sz w:val="28"/>
          <w:szCs w:val="28"/>
        </w:rPr>
      </w:pPr>
      <w:r w:rsidRPr="006207E0">
        <w:rPr>
          <w:rFonts w:ascii="Times New Roman" w:hAnsi="Times New Roman" w:cs="Times New Roman"/>
          <w:sz w:val="28"/>
          <w:szCs w:val="28"/>
        </w:rPr>
        <w:t>- 9 профсоюзных организаций;</w:t>
      </w:r>
    </w:p>
    <w:p w14:paraId="01D94372" w14:textId="77777777" w:rsidR="0040558A" w:rsidRPr="006207E0" w:rsidRDefault="0040558A" w:rsidP="006207E0">
      <w:pPr>
        <w:autoSpaceDE w:val="0"/>
        <w:autoSpaceDN w:val="0"/>
        <w:adjustRightInd w:val="0"/>
        <w:spacing w:after="0" w:line="240" w:lineRule="auto"/>
        <w:ind w:firstLine="720"/>
        <w:jc w:val="both"/>
        <w:rPr>
          <w:rFonts w:ascii="Times New Roman" w:hAnsi="Times New Roman" w:cs="Times New Roman"/>
          <w:sz w:val="28"/>
          <w:szCs w:val="28"/>
        </w:rPr>
      </w:pPr>
      <w:r w:rsidRPr="006207E0">
        <w:rPr>
          <w:rFonts w:ascii="Times New Roman" w:hAnsi="Times New Roman" w:cs="Times New Roman"/>
          <w:sz w:val="28"/>
          <w:szCs w:val="28"/>
        </w:rPr>
        <w:t>- 78 общественных объединений;</w:t>
      </w:r>
    </w:p>
    <w:p w14:paraId="06FD14BB" w14:textId="77777777" w:rsidR="0040558A" w:rsidRPr="006207E0" w:rsidRDefault="0040558A" w:rsidP="006207E0">
      <w:pPr>
        <w:autoSpaceDE w:val="0"/>
        <w:autoSpaceDN w:val="0"/>
        <w:adjustRightInd w:val="0"/>
        <w:spacing w:after="0" w:line="240" w:lineRule="auto"/>
        <w:ind w:firstLine="720"/>
        <w:jc w:val="both"/>
        <w:rPr>
          <w:rFonts w:ascii="Times New Roman" w:hAnsi="Times New Roman" w:cs="Times New Roman"/>
          <w:sz w:val="28"/>
          <w:szCs w:val="28"/>
        </w:rPr>
      </w:pPr>
      <w:r w:rsidRPr="006207E0">
        <w:rPr>
          <w:rFonts w:ascii="Times New Roman" w:hAnsi="Times New Roman" w:cs="Times New Roman"/>
          <w:sz w:val="28"/>
          <w:szCs w:val="28"/>
        </w:rPr>
        <w:t>- 5 политических партий;</w:t>
      </w:r>
    </w:p>
    <w:p w14:paraId="3610F2C6" w14:textId="77777777" w:rsidR="0040558A" w:rsidRPr="006207E0" w:rsidRDefault="0040558A" w:rsidP="006207E0">
      <w:pPr>
        <w:autoSpaceDE w:val="0"/>
        <w:autoSpaceDN w:val="0"/>
        <w:adjustRightInd w:val="0"/>
        <w:spacing w:after="0" w:line="240" w:lineRule="auto"/>
        <w:ind w:firstLine="720"/>
        <w:jc w:val="both"/>
        <w:rPr>
          <w:rFonts w:ascii="Times New Roman" w:hAnsi="Times New Roman" w:cs="Times New Roman"/>
          <w:sz w:val="28"/>
          <w:szCs w:val="28"/>
        </w:rPr>
      </w:pPr>
      <w:r w:rsidRPr="006207E0">
        <w:rPr>
          <w:rFonts w:ascii="Times New Roman" w:hAnsi="Times New Roman" w:cs="Times New Roman"/>
          <w:sz w:val="28"/>
          <w:szCs w:val="28"/>
        </w:rPr>
        <w:t>- 9 национальных организаций;</w:t>
      </w:r>
    </w:p>
    <w:p w14:paraId="433E602D" w14:textId="77777777" w:rsidR="0040558A" w:rsidRPr="006207E0" w:rsidRDefault="0040558A" w:rsidP="006207E0">
      <w:pPr>
        <w:autoSpaceDE w:val="0"/>
        <w:autoSpaceDN w:val="0"/>
        <w:adjustRightInd w:val="0"/>
        <w:spacing w:after="0" w:line="240" w:lineRule="auto"/>
        <w:ind w:firstLine="720"/>
        <w:jc w:val="both"/>
        <w:rPr>
          <w:rFonts w:ascii="Times New Roman" w:hAnsi="Times New Roman" w:cs="Times New Roman"/>
          <w:sz w:val="28"/>
          <w:szCs w:val="28"/>
        </w:rPr>
      </w:pPr>
      <w:r w:rsidRPr="006207E0">
        <w:rPr>
          <w:rFonts w:ascii="Times New Roman" w:hAnsi="Times New Roman" w:cs="Times New Roman"/>
          <w:sz w:val="28"/>
          <w:szCs w:val="28"/>
        </w:rPr>
        <w:t>- 8 религиозных организаций.</w:t>
      </w:r>
    </w:p>
    <w:p w14:paraId="4AFC6920" w14:textId="77777777" w:rsidR="0040558A" w:rsidRPr="006207E0" w:rsidRDefault="0040558A" w:rsidP="006207E0">
      <w:pPr>
        <w:autoSpaceDE w:val="0"/>
        <w:autoSpaceDN w:val="0"/>
        <w:adjustRightInd w:val="0"/>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lang w:val="x-none"/>
        </w:rPr>
        <w:t xml:space="preserve">Представители общественных объединений входят в составы </w:t>
      </w:r>
      <w:r w:rsidRPr="006207E0">
        <w:rPr>
          <w:rFonts w:ascii="Times New Roman" w:hAnsi="Times New Roman" w:cs="Times New Roman"/>
          <w:sz w:val="28"/>
          <w:szCs w:val="28"/>
        </w:rPr>
        <w:t>17</w:t>
      </w:r>
      <w:r w:rsidRPr="006207E0">
        <w:rPr>
          <w:rFonts w:ascii="Times New Roman" w:hAnsi="Times New Roman" w:cs="Times New Roman"/>
          <w:sz w:val="28"/>
          <w:szCs w:val="28"/>
          <w:lang w:val="x-none"/>
        </w:rPr>
        <w:t xml:space="preserve"> совещательных органов</w:t>
      </w:r>
      <w:r w:rsidRPr="006207E0">
        <w:rPr>
          <w:rFonts w:ascii="Times New Roman" w:hAnsi="Times New Roman" w:cs="Times New Roman"/>
          <w:sz w:val="28"/>
          <w:szCs w:val="28"/>
        </w:rPr>
        <w:t xml:space="preserve">, созданных при администрации </w:t>
      </w:r>
      <w:r w:rsidRPr="006207E0">
        <w:rPr>
          <w:rFonts w:ascii="Times New Roman" w:hAnsi="Times New Roman" w:cs="Times New Roman"/>
          <w:sz w:val="28"/>
          <w:szCs w:val="28"/>
          <w:lang w:val="x-none"/>
        </w:rPr>
        <w:t>города</w:t>
      </w:r>
      <w:r w:rsidRPr="006207E0">
        <w:rPr>
          <w:rFonts w:ascii="Times New Roman" w:hAnsi="Times New Roman" w:cs="Times New Roman"/>
          <w:sz w:val="28"/>
          <w:szCs w:val="28"/>
        </w:rPr>
        <w:t xml:space="preserve"> (комиссии, советы, рабочие группы и т.д.).</w:t>
      </w:r>
    </w:p>
    <w:p w14:paraId="5059D51A" w14:textId="77777777" w:rsidR="0040558A" w:rsidRPr="006207E0" w:rsidRDefault="0040558A" w:rsidP="006207E0">
      <w:pPr>
        <w:pStyle w:val="Style4"/>
        <w:spacing w:line="240" w:lineRule="auto"/>
        <w:ind w:firstLine="720"/>
        <w:jc w:val="both"/>
        <w:rPr>
          <w:sz w:val="28"/>
          <w:szCs w:val="28"/>
        </w:rPr>
      </w:pPr>
      <w:r w:rsidRPr="006207E0">
        <w:rPr>
          <w:sz w:val="28"/>
          <w:szCs w:val="28"/>
        </w:rPr>
        <w:t xml:space="preserve">В 2021 году по подпрограмме «Поддержка социально ориентированных некоммерческих организаций» муниципальной программы «Социальная поддержка населения и социально ориентированных некоммерческих организаций города Усолье-Сибирское на 2019-2024 годы» на предоставление субсидий СО НКО было предусмотрено финансирование в размере 768 100 рублей, в том числе на конкурс социально значимых проектов 444 000 рублей и отбор по оказанию финансовой поддержки для частичной или полной оплаты за содержание, техническое обслуживание помещения, коммунальных услуг, услуг связи и интернета 324 100 рублей. </w:t>
      </w:r>
    </w:p>
    <w:p w14:paraId="2151368A" w14:textId="77777777" w:rsidR="0040558A" w:rsidRPr="006207E0" w:rsidRDefault="0040558A" w:rsidP="006207E0">
      <w:pPr>
        <w:pStyle w:val="Style4"/>
        <w:spacing w:line="240" w:lineRule="auto"/>
        <w:ind w:firstLine="720"/>
        <w:jc w:val="both"/>
        <w:rPr>
          <w:sz w:val="28"/>
          <w:szCs w:val="28"/>
        </w:rPr>
      </w:pPr>
      <w:r w:rsidRPr="006207E0">
        <w:rPr>
          <w:sz w:val="28"/>
          <w:szCs w:val="28"/>
        </w:rPr>
        <w:t xml:space="preserve">Победителями </w:t>
      </w:r>
      <w:r w:rsidRPr="006207E0">
        <w:rPr>
          <w:bCs/>
          <w:sz w:val="28"/>
          <w:szCs w:val="28"/>
        </w:rPr>
        <w:t>конкурса социально значимых проектов</w:t>
      </w:r>
      <w:r w:rsidRPr="006207E0">
        <w:rPr>
          <w:sz w:val="28"/>
          <w:szCs w:val="28"/>
        </w:rPr>
        <w:t xml:space="preserve"> определены 6 организаций, а именно:</w:t>
      </w:r>
    </w:p>
    <w:p w14:paraId="43A61BC8" w14:textId="1019684E" w:rsidR="0040558A" w:rsidRPr="006207E0" w:rsidRDefault="0040558A" w:rsidP="006207E0">
      <w:pPr>
        <w:pStyle w:val="Style4"/>
        <w:spacing w:line="240" w:lineRule="auto"/>
        <w:ind w:firstLine="720"/>
        <w:jc w:val="both"/>
        <w:rPr>
          <w:sz w:val="28"/>
          <w:szCs w:val="28"/>
        </w:rPr>
      </w:pPr>
      <w:r w:rsidRPr="006207E0">
        <w:rPr>
          <w:sz w:val="28"/>
          <w:szCs w:val="28"/>
        </w:rPr>
        <w:t>-  Усольская городская общественная организация Всероссийской общественной организации ветеранов (пенсионеров) войны, труда, Вооруженных сил и правоохранительных органов с социально значимым проектом «Повышение качества жизни, социальная поддержка и защита людей пожилого возраста, патриотическое воспитание молодежи»;</w:t>
      </w:r>
    </w:p>
    <w:p w14:paraId="5684A4B7" w14:textId="67B6CF5F" w:rsidR="0040558A" w:rsidRPr="006207E0" w:rsidRDefault="0040558A" w:rsidP="006207E0">
      <w:pPr>
        <w:pStyle w:val="Style4"/>
        <w:spacing w:line="240" w:lineRule="auto"/>
        <w:ind w:firstLine="720"/>
        <w:jc w:val="both"/>
        <w:rPr>
          <w:sz w:val="28"/>
          <w:szCs w:val="28"/>
        </w:rPr>
      </w:pPr>
      <w:r w:rsidRPr="006207E0">
        <w:rPr>
          <w:sz w:val="28"/>
          <w:szCs w:val="28"/>
        </w:rPr>
        <w:t>-  Усольская городская организация Иркутской областной организации Общероссийской общественной организации «Всероссийское общество инвалидов» с социально значимым проектом «Протяни руку помощи»;</w:t>
      </w:r>
    </w:p>
    <w:p w14:paraId="39AFF140" w14:textId="186DFBA2" w:rsidR="0040558A" w:rsidRPr="006207E0" w:rsidRDefault="0040558A" w:rsidP="006207E0">
      <w:pPr>
        <w:pStyle w:val="Style4"/>
        <w:spacing w:line="240" w:lineRule="auto"/>
        <w:ind w:firstLine="720"/>
        <w:jc w:val="both"/>
        <w:rPr>
          <w:sz w:val="28"/>
          <w:szCs w:val="28"/>
        </w:rPr>
      </w:pPr>
      <w:r w:rsidRPr="006207E0">
        <w:rPr>
          <w:sz w:val="28"/>
          <w:szCs w:val="28"/>
        </w:rPr>
        <w:t>- Усольское общество слепых Общероссийской Общественной Организации инвалидов «Всероссийское Ордена Трудового Красного Знамени Общества слепых (ВОС) с социально значимым проектом «Социальная адаптация людей с ограниченными возможностями здоровья»;</w:t>
      </w:r>
    </w:p>
    <w:p w14:paraId="2DC6E5E3" w14:textId="11C97E89" w:rsidR="0040558A" w:rsidRPr="006207E0" w:rsidRDefault="0040558A" w:rsidP="006207E0">
      <w:pPr>
        <w:pStyle w:val="Style4"/>
        <w:spacing w:line="240" w:lineRule="auto"/>
        <w:ind w:firstLine="720"/>
        <w:jc w:val="both"/>
        <w:rPr>
          <w:sz w:val="28"/>
          <w:szCs w:val="28"/>
        </w:rPr>
      </w:pPr>
      <w:r w:rsidRPr="006207E0">
        <w:rPr>
          <w:sz w:val="28"/>
          <w:szCs w:val="28"/>
        </w:rPr>
        <w:t>- общественная организация Совет многодетных семей «Надежный причал» муниципального образования г. Усолье-Сибирское с социально значимым проектом «Многодетная семья – это много дружных «Я»;</w:t>
      </w:r>
    </w:p>
    <w:p w14:paraId="426E13CD" w14:textId="34B5157C" w:rsidR="0040558A" w:rsidRPr="006207E0" w:rsidRDefault="0040558A" w:rsidP="006207E0">
      <w:pPr>
        <w:pStyle w:val="Style4"/>
        <w:spacing w:line="240" w:lineRule="auto"/>
        <w:ind w:firstLine="720"/>
        <w:jc w:val="both"/>
        <w:rPr>
          <w:sz w:val="28"/>
          <w:szCs w:val="28"/>
        </w:rPr>
      </w:pPr>
      <w:r w:rsidRPr="006207E0">
        <w:rPr>
          <w:sz w:val="28"/>
          <w:szCs w:val="28"/>
        </w:rPr>
        <w:t xml:space="preserve">- Усолье-Сибирское местное отделение Общероссийской общественной организации инвалидов «Всероссийское общество глухих» с социально значимым </w:t>
      </w:r>
      <w:r w:rsidRPr="006207E0">
        <w:rPr>
          <w:sz w:val="28"/>
          <w:szCs w:val="28"/>
        </w:rPr>
        <w:lastRenderedPageBreak/>
        <w:t>проектом «Услышать сердцем»;</w:t>
      </w:r>
    </w:p>
    <w:p w14:paraId="13FA6D40" w14:textId="138D4FA1" w:rsidR="0040558A" w:rsidRPr="006207E0" w:rsidRDefault="0040558A" w:rsidP="006207E0">
      <w:pPr>
        <w:pStyle w:val="Style4"/>
        <w:spacing w:line="240" w:lineRule="auto"/>
        <w:ind w:firstLine="720"/>
        <w:jc w:val="both"/>
        <w:rPr>
          <w:sz w:val="28"/>
          <w:szCs w:val="28"/>
        </w:rPr>
      </w:pPr>
      <w:r w:rsidRPr="006207E0">
        <w:rPr>
          <w:sz w:val="28"/>
          <w:szCs w:val="28"/>
        </w:rPr>
        <w:t>-  Усолье-Сибирская городская общественная организация «Общество защиты животных «Надежда» с социально значимым проектом «Территория добра».</w:t>
      </w:r>
    </w:p>
    <w:p w14:paraId="093DF88F" w14:textId="77777777" w:rsidR="0040558A" w:rsidRPr="006207E0" w:rsidRDefault="0040558A" w:rsidP="006207E0">
      <w:pPr>
        <w:pStyle w:val="Style4"/>
        <w:spacing w:line="240" w:lineRule="auto"/>
        <w:ind w:firstLine="720"/>
        <w:jc w:val="both"/>
        <w:rPr>
          <w:sz w:val="28"/>
          <w:szCs w:val="28"/>
        </w:rPr>
      </w:pPr>
      <w:r w:rsidRPr="006207E0">
        <w:rPr>
          <w:sz w:val="28"/>
          <w:szCs w:val="28"/>
        </w:rPr>
        <w:t xml:space="preserve">По итогам </w:t>
      </w:r>
      <w:r w:rsidRPr="006207E0">
        <w:rPr>
          <w:bCs/>
          <w:sz w:val="28"/>
          <w:szCs w:val="28"/>
        </w:rPr>
        <w:t>отбора по оказанию финансовой поддержки для частичной или полной оплаты за содержание, техническое обслуживание помещения, коммунальных услуг, услуг связи и интернета</w:t>
      </w:r>
      <w:r w:rsidRPr="006207E0">
        <w:rPr>
          <w:sz w:val="28"/>
          <w:szCs w:val="28"/>
        </w:rPr>
        <w:t xml:space="preserve"> субсидии предоставлены 6 организациям:</w:t>
      </w:r>
    </w:p>
    <w:p w14:paraId="2975444B" w14:textId="0D981723" w:rsidR="0040558A" w:rsidRPr="006207E0" w:rsidRDefault="0040558A" w:rsidP="006207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E0">
        <w:rPr>
          <w:rFonts w:ascii="Times New Roman" w:eastAsia="Times New Roman" w:hAnsi="Times New Roman" w:cs="Times New Roman"/>
          <w:sz w:val="28"/>
          <w:szCs w:val="28"/>
          <w:lang w:eastAsia="ru-RU"/>
        </w:rPr>
        <w:t>-  Усольской городской общественной организации Всероссийской общественной организации ветеранов (пенсионеров) войны, труда, Вооруженных сил и правоохранительных органов;</w:t>
      </w:r>
    </w:p>
    <w:p w14:paraId="12C9A985" w14:textId="7310E3AE" w:rsidR="0040558A" w:rsidRPr="006207E0" w:rsidRDefault="0040558A" w:rsidP="006207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E0">
        <w:rPr>
          <w:rFonts w:ascii="Times New Roman" w:eastAsia="Times New Roman" w:hAnsi="Times New Roman" w:cs="Times New Roman"/>
          <w:sz w:val="28"/>
          <w:szCs w:val="28"/>
          <w:lang w:eastAsia="ru-RU"/>
        </w:rPr>
        <w:t>- Усольской городской организации Иркутской областной общественной организации «Всероссийское общество инвалидов»;</w:t>
      </w:r>
    </w:p>
    <w:p w14:paraId="5D79169A" w14:textId="11778A2E" w:rsidR="0040558A" w:rsidRPr="006207E0" w:rsidRDefault="0040558A" w:rsidP="006207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E0">
        <w:rPr>
          <w:rFonts w:ascii="Times New Roman" w:eastAsia="Times New Roman" w:hAnsi="Times New Roman" w:cs="Times New Roman"/>
          <w:sz w:val="28"/>
          <w:szCs w:val="28"/>
          <w:lang w:eastAsia="ru-RU"/>
        </w:rPr>
        <w:t>- Усольскому обществу слепых Общероссийской Общественной Организации инвалидов «Всероссийское Ордена Трудового Красного Знамени Общества слепых (ВОС);</w:t>
      </w:r>
    </w:p>
    <w:p w14:paraId="0964F022" w14:textId="0E9D4439" w:rsidR="0040558A" w:rsidRPr="006207E0" w:rsidRDefault="0040558A" w:rsidP="006207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E0">
        <w:rPr>
          <w:rFonts w:ascii="Times New Roman" w:eastAsia="Times New Roman" w:hAnsi="Times New Roman" w:cs="Times New Roman"/>
          <w:sz w:val="28"/>
          <w:szCs w:val="28"/>
          <w:lang w:eastAsia="ru-RU"/>
        </w:rPr>
        <w:t>- Усольской городской общественной благотворительной организации «Общество Милосердия и Красного Креста»;</w:t>
      </w:r>
    </w:p>
    <w:p w14:paraId="005D0832" w14:textId="10D687CA" w:rsidR="0040558A" w:rsidRPr="006207E0" w:rsidRDefault="0040558A" w:rsidP="006207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E0">
        <w:rPr>
          <w:rFonts w:ascii="Times New Roman" w:eastAsia="Times New Roman" w:hAnsi="Times New Roman" w:cs="Times New Roman"/>
          <w:sz w:val="28"/>
          <w:szCs w:val="28"/>
          <w:lang w:eastAsia="ru-RU"/>
        </w:rPr>
        <w:t>- общественной организации Совет многодетных семей «Надежный причал» муниципального образования г. Усолье-Сибирское;</w:t>
      </w:r>
    </w:p>
    <w:p w14:paraId="0C10105A" w14:textId="20962D47" w:rsidR="0040558A" w:rsidRPr="006207E0" w:rsidRDefault="0040558A" w:rsidP="006207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E0">
        <w:rPr>
          <w:rFonts w:ascii="Times New Roman" w:eastAsia="Times New Roman" w:hAnsi="Times New Roman" w:cs="Times New Roman"/>
          <w:sz w:val="28"/>
          <w:szCs w:val="28"/>
          <w:lang w:eastAsia="ru-RU"/>
        </w:rPr>
        <w:t>- Усолье-Сибирскому местному отделению Общероссийской общественной организации инвалидов «Всероссийское общество глухих».</w:t>
      </w:r>
    </w:p>
    <w:p w14:paraId="5F500A49" w14:textId="77777777" w:rsidR="0040558A" w:rsidRPr="006207E0" w:rsidRDefault="0040558A" w:rsidP="006207E0">
      <w:pPr>
        <w:autoSpaceDE w:val="0"/>
        <w:autoSpaceDN w:val="0"/>
        <w:adjustRightInd w:val="0"/>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t>Общественным объединениям в 2021 году администрацией города оказывалась методическая, организационная и консультационная помощь, а также имущественная поддержка в виде предоставления помещений и компьютерной техники.</w:t>
      </w:r>
    </w:p>
    <w:p w14:paraId="1CA78694" w14:textId="77777777" w:rsidR="0040558A" w:rsidRPr="006207E0" w:rsidRDefault="0040558A" w:rsidP="006207E0">
      <w:pPr>
        <w:pStyle w:val="Style4"/>
        <w:spacing w:line="240" w:lineRule="auto"/>
        <w:ind w:firstLine="720"/>
        <w:jc w:val="both"/>
        <w:rPr>
          <w:sz w:val="28"/>
          <w:szCs w:val="28"/>
        </w:rPr>
      </w:pPr>
      <w:r w:rsidRPr="006207E0">
        <w:rPr>
          <w:sz w:val="28"/>
          <w:szCs w:val="28"/>
        </w:rPr>
        <w:t xml:space="preserve">Общественным объединениям на безвозмездной основе предоставлялись помещения в муниципальных учреждениях для проведения культурно-массовых, спортивных и образовательных мероприятий </w:t>
      </w:r>
    </w:p>
    <w:p w14:paraId="61E28DD1" w14:textId="77777777" w:rsidR="0040558A" w:rsidRPr="006207E0" w:rsidRDefault="0040558A" w:rsidP="006207E0">
      <w:pPr>
        <w:pStyle w:val="Style4"/>
        <w:spacing w:line="240" w:lineRule="auto"/>
        <w:ind w:firstLine="720"/>
        <w:jc w:val="both"/>
        <w:rPr>
          <w:sz w:val="28"/>
          <w:szCs w:val="28"/>
        </w:rPr>
      </w:pPr>
      <w:r w:rsidRPr="006207E0">
        <w:rPr>
          <w:sz w:val="28"/>
          <w:szCs w:val="28"/>
        </w:rPr>
        <w:t>Для участия в мероприятиях городского и областного уровня представителям некоммерческих организаций выделялся транспорт.</w:t>
      </w:r>
    </w:p>
    <w:p w14:paraId="4B6771A7" w14:textId="77777777" w:rsidR="0040558A" w:rsidRPr="006207E0" w:rsidRDefault="0040558A" w:rsidP="006207E0">
      <w:pPr>
        <w:autoSpaceDE w:val="0"/>
        <w:autoSpaceDN w:val="0"/>
        <w:adjustRightInd w:val="0"/>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t xml:space="preserve">В 1 квартале 2021 года сформирован новый состав </w:t>
      </w:r>
      <w:r w:rsidRPr="006207E0">
        <w:rPr>
          <w:rFonts w:ascii="Times New Roman" w:hAnsi="Times New Roman" w:cs="Times New Roman"/>
          <w:bCs/>
          <w:sz w:val="28"/>
          <w:szCs w:val="28"/>
        </w:rPr>
        <w:t>Общественной палаты города Усолье-Сибирское третьего созыва</w:t>
      </w:r>
      <w:r w:rsidRPr="006207E0">
        <w:rPr>
          <w:rFonts w:ascii="Times New Roman" w:hAnsi="Times New Roman" w:cs="Times New Roman"/>
          <w:sz w:val="28"/>
          <w:szCs w:val="28"/>
        </w:rPr>
        <w:t xml:space="preserve">. </w:t>
      </w:r>
    </w:p>
    <w:p w14:paraId="5A7FEEA1" w14:textId="77777777" w:rsidR="0040558A" w:rsidRPr="006207E0" w:rsidRDefault="0040558A" w:rsidP="006207E0">
      <w:pPr>
        <w:autoSpaceDE w:val="0"/>
        <w:autoSpaceDN w:val="0"/>
        <w:adjustRightInd w:val="0"/>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t xml:space="preserve">В течение года администрацией города осуществлялось организационное, техническое, информационное и правовое обеспечение деятельности Общественной палаты. </w:t>
      </w:r>
    </w:p>
    <w:p w14:paraId="78F283F5" w14:textId="77777777" w:rsidR="0040558A" w:rsidRPr="006207E0" w:rsidRDefault="0040558A" w:rsidP="006207E0">
      <w:pPr>
        <w:autoSpaceDE w:val="0"/>
        <w:autoSpaceDN w:val="0"/>
        <w:adjustRightInd w:val="0"/>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t xml:space="preserve">С целью укрепления межнационального и межконфессионального согласия, предупреждения и устранения проявлений экстремизма и напряженности действует Совет по межнациональным и межконфессиональным отношениям, в состав которого входят все представители религиозных и национальных организаций города. </w:t>
      </w:r>
    </w:p>
    <w:p w14:paraId="0ABD364F" w14:textId="46A84A4B" w:rsidR="0040558A" w:rsidRPr="006207E0" w:rsidRDefault="0040558A" w:rsidP="006207E0">
      <w:pPr>
        <w:autoSpaceDE w:val="0"/>
        <w:autoSpaceDN w:val="0"/>
        <w:adjustRightInd w:val="0"/>
        <w:spacing w:after="0" w:line="240" w:lineRule="auto"/>
        <w:ind w:firstLine="709"/>
        <w:jc w:val="both"/>
        <w:rPr>
          <w:rFonts w:ascii="Times New Roman" w:hAnsi="Times New Roman" w:cs="Times New Roman"/>
          <w:sz w:val="28"/>
          <w:szCs w:val="28"/>
        </w:rPr>
      </w:pPr>
      <w:r w:rsidRPr="006207E0">
        <w:rPr>
          <w:rFonts w:ascii="Times New Roman" w:hAnsi="Times New Roman" w:cs="Times New Roman"/>
          <w:sz w:val="28"/>
          <w:szCs w:val="28"/>
        </w:rPr>
        <w:t xml:space="preserve">В 2021 году подготовлена заявка для участия в региональном этапе </w:t>
      </w:r>
      <w:r w:rsidRPr="006207E0">
        <w:rPr>
          <w:rFonts w:ascii="Times New Roman" w:hAnsi="Times New Roman" w:cs="Times New Roman"/>
          <w:bCs/>
          <w:sz w:val="28"/>
          <w:szCs w:val="28"/>
        </w:rPr>
        <w:t>Всероссийского конкурса «Лучшая муниципальная практика»</w:t>
      </w:r>
      <w:r w:rsidRPr="006207E0">
        <w:rPr>
          <w:rFonts w:ascii="Times New Roman" w:hAnsi="Times New Roman" w:cs="Times New Roman"/>
          <w:sz w:val="28"/>
          <w:szCs w:val="28"/>
        </w:rPr>
        <w:t xml:space="preserve"> в номинации «Укрепление межнационального мира и согласия, реализация иных мероприятий иных мероприятий в сфере национальной политики на муниципальном уровне», по результату которого муниципальное образование «город Усолье-Сибирское» заняло 2 место среди муниципальных образований Иркутской области.</w:t>
      </w:r>
    </w:p>
    <w:p w14:paraId="4136FDE1" w14:textId="370F5615" w:rsidR="00A56F20" w:rsidRPr="006207E0" w:rsidRDefault="00A56F20" w:rsidP="006207E0">
      <w:pPr>
        <w:autoSpaceDE w:val="0"/>
        <w:autoSpaceDN w:val="0"/>
        <w:adjustRightInd w:val="0"/>
        <w:spacing w:after="0" w:line="240" w:lineRule="auto"/>
        <w:ind w:firstLine="709"/>
        <w:jc w:val="both"/>
        <w:rPr>
          <w:rFonts w:ascii="Times New Roman" w:hAnsi="Times New Roman" w:cs="Times New Roman"/>
          <w:sz w:val="28"/>
          <w:szCs w:val="28"/>
        </w:rPr>
      </w:pPr>
    </w:p>
    <w:p w14:paraId="62663B38" w14:textId="15EB2BF9" w:rsidR="00A56F20" w:rsidRPr="006207E0" w:rsidRDefault="00A56F20" w:rsidP="006207E0">
      <w:pPr>
        <w:autoSpaceDE w:val="0"/>
        <w:autoSpaceDN w:val="0"/>
        <w:adjustRightInd w:val="0"/>
        <w:spacing w:after="0" w:line="240" w:lineRule="auto"/>
        <w:jc w:val="center"/>
        <w:rPr>
          <w:rFonts w:ascii="Times New Roman" w:hAnsi="Times New Roman" w:cs="Times New Roman"/>
          <w:b/>
          <w:sz w:val="28"/>
          <w:szCs w:val="28"/>
        </w:rPr>
      </w:pPr>
      <w:r w:rsidRPr="006207E0">
        <w:rPr>
          <w:rFonts w:ascii="Times New Roman" w:hAnsi="Times New Roman" w:cs="Times New Roman"/>
          <w:b/>
          <w:sz w:val="28"/>
          <w:szCs w:val="28"/>
        </w:rPr>
        <w:lastRenderedPageBreak/>
        <w:t>Сотрудничество</w:t>
      </w:r>
    </w:p>
    <w:p w14:paraId="32F38C02" w14:textId="77777777" w:rsidR="00A56F20" w:rsidRPr="006207E0" w:rsidRDefault="00A56F20" w:rsidP="006207E0">
      <w:pPr>
        <w:spacing w:after="0" w:line="240" w:lineRule="auto"/>
        <w:jc w:val="both"/>
        <w:rPr>
          <w:rFonts w:ascii="Times New Roman" w:hAnsi="Times New Roman" w:cs="Times New Roman"/>
          <w:b/>
          <w:sz w:val="28"/>
          <w:szCs w:val="28"/>
        </w:rPr>
      </w:pPr>
    </w:p>
    <w:p w14:paraId="40305E1A" w14:textId="29AEC0C9" w:rsidR="00846933" w:rsidRPr="00846933" w:rsidRDefault="00846933" w:rsidP="00846933">
      <w:pPr>
        <w:autoSpaceDE w:val="0"/>
        <w:autoSpaceDN w:val="0"/>
        <w:adjustRightInd w:val="0"/>
        <w:spacing w:after="0" w:line="240" w:lineRule="auto"/>
        <w:ind w:firstLine="851"/>
        <w:jc w:val="both"/>
        <w:rPr>
          <w:rFonts w:ascii="Times New Roman" w:hAnsi="Times New Roman" w:cs="Times New Roman"/>
          <w:sz w:val="28"/>
          <w:szCs w:val="28"/>
          <w:lang w:val="x-none"/>
        </w:rPr>
      </w:pPr>
      <w:r w:rsidRPr="00846933">
        <w:rPr>
          <w:rFonts w:ascii="Times New Roman" w:hAnsi="Times New Roman" w:cs="Times New Roman"/>
          <w:sz w:val="28"/>
          <w:szCs w:val="28"/>
          <w:lang w:val="x-none"/>
        </w:rPr>
        <w:t>8 июня 2021 г</w:t>
      </w:r>
      <w:r w:rsidR="00153DE2">
        <w:rPr>
          <w:rFonts w:ascii="Times New Roman" w:hAnsi="Times New Roman" w:cs="Times New Roman"/>
          <w:sz w:val="28"/>
          <w:szCs w:val="28"/>
        </w:rPr>
        <w:t>ода</w:t>
      </w:r>
      <w:r w:rsidRPr="00846933">
        <w:rPr>
          <w:rFonts w:ascii="Times New Roman" w:hAnsi="Times New Roman" w:cs="Times New Roman"/>
          <w:sz w:val="28"/>
          <w:szCs w:val="28"/>
          <w:lang w:val="x-none"/>
        </w:rPr>
        <w:t xml:space="preserve"> заключено соглашение о сотрудничестве в рамках реализации комплексного плана мероприятий по поддержке социально-экономического развития г. Усолье-Сибирское между ФГУП «Федеральный экологический оператор», министерством экономического развития Иркутской области, ФГБУ науки Институт химии им. А.Е. Фаворского, АО «Ангарский электролизный химический комбинат» и администрацией города Усолье-Сибирское.</w:t>
      </w:r>
    </w:p>
    <w:p w14:paraId="6BA174E0" w14:textId="33BB4930" w:rsidR="00A56F20" w:rsidRPr="006207E0" w:rsidRDefault="00A56F20" w:rsidP="00846933">
      <w:pPr>
        <w:spacing w:after="0" w:line="240" w:lineRule="auto"/>
        <w:ind w:firstLine="709"/>
        <w:jc w:val="both"/>
        <w:rPr>
          <w:rFonts w:ascii="Times New Roman" w:hAnsi="Times New Roman" w:cs="Times New Roman"/>
          <w:color w:val="000000"/>
          <w:sz w:val="28"/>
          <w:szCs w:val="28"/>
        </w:rPr>
      </w:pPr>
      <w:r w:rsidRPr="00846933">
        <w:rPr>
          <w:rFonts w:ascii="Times New Roman" w:hAnsi="Times New Roman" w:cs="Times New Roman"/>
          <w:color w:val="000000"/>
          <w:sz w:val="28"/>
          <w:szCs w:val="28"/>
        </w:rPr>
        <w:t xml:space="preserve">В рамках </w:t>
      </w:r>
      <w:r w:rsidRPr="00846933">
        <w:rPr>
          <w:rFonts w:ascii="Times New Roman" w:eastAsia="Calibri" w:hAnsi="Times New Roman" w:cs="Times New Roman"/>
          <w:sz w:val="28"/>
          <w:szCs w:val="28"/>
        </w:rPr>
        <w:t>совместного</w:t>
      </w:r>
      <w:r w:rsidRPr="00846933">
        <w:rPr>
          <w:rFonts w:ascii="Times New Roman" w:hAnsi="Times New Roman" w:cs="Times New Roman"/>
          <w:color w:val="000000"/>
          <w:sz w:val="28"/>
          <w:szCs w:val="28"/>
        </w:rPr>
        <w:t xml:space="preserve"> сотрудничества</w:t>
      </w:r>
      <w:r w:rsidRPr="006207E0">
        <w:rPr>
          <w:rFonts w:ascii="Times New Roman" w:hAnsi="Times New Roman" w:cs="Times New Roman"/>
          <w:color w:val="000000"/>
          <w:sz w:val="28"/>
          <w:szCs w:val="28"/>
        </w:rPr>
        <w:t xml:space="preserve"> администрации города Усолье-Сибирское и Государственной корпорацией «Росатома»</w:t>
      </w:r>
      <w:r w:rsidRPr="006207E0">
        <w:rPr>
          <w:rFonts w:ascii="Times New Roman" w:eastAsia="Calibri" w:hAnsi="Times New Roman" w:cs="Times New Roman"/>
          <w:sz w:val="28"/>
          <w:szCs w:val="28"/>
        </w:rPr>
        <w:t xml:space="preserve"> в городе стартовали социальные проекты в сфере здравоохранения, культуры, образования, спорта и молодежной </w:t>
      </w:r>
      <w:r w:rsidRPr="006207E0">
        <w:rPr>
          <w:rFonts w:ascii="Times New Roman" w:hAnsi="Times New Roman" w:cs="Times New Roman"/>
          <w:color w:val="000000"/>
          <w:sz w:val="28"/>
          <w:szCs w:val="28"/>
        </w:rPr>
        <w:t>политики.</w:t>
      </w:r>
    </w:p>
    <w:p w14:paraId="2C0DB7E7" w14:textId="57E0F2F9" w:rsidR="00A56F20" w:rsidRPr="006207E0" w:rsidRDefault="00A56F20" w:rsidP="006207E0">
      <w:pPr>
        <w:spacing w:after="0" w:line="240" w:lineRule="auto"/>
        <w:jc w:val="both"/>
        <w:rPr>
          <w:rFonts w:ascii="Times New Roman" w:hAnsi="Times New Roman" w:cs="Times New Roman"/>
          <w:color w:val="000000"/>
          <w:sz w:val="28"/>
          <w:szCs w:val="28"/>
        </w:rPr>
      </w:pPr>
      <w:r w:rsidRPr="006207E0">
        <w:rPr>
          <w:rFonts w:ascii="Times New Roman" w:hAnsi="Times New Roman" w:cs="Times New Roman"/>
          <w:color w:val="000000"/>
          <w:sz w:val="28"/>
          <w:szCs w:val="28"/>
        </w:rPr>
        <w:t xml:space="preserve">         В Усольской городской больнице 22 января 2021 года состоялось открытие ПЦР-лаборатории. Стоимость общестроительных работ составила 2 млн 128 тыс. руб</w:t>
      </w:r>
      <w:r w:rsidR="00153DE2">
        <w:rPr>
          <w:rFonts w:ascii="Times New Roman" w:hAnsi="Times New Roman" w:cs="Times New Roman"/>
          <w:color w:val="000000"/>
          <w:sz w:val="28"/>
          <w:szCs w:val="28"/>
        </w:rPr>
        <w:t>лей</w:t>
      </w:r>
      <w:r w:rsidRPr="006207E0">
        <w:rPr>
          <w:rFonts w:ascii="Times New Roman" w:hAnsi="Times New Roman" w:cs="Times New Roman"/>
          <w:color w:val="000000"/>
          <w:sz w:val="28"/>
          <w:szCs w:val="28"/>
        </w:rPr>
        <w:t>, их финансирование взял на себя Благотворительный фонд Красноштанова. Федеральный экологический оператор (госкорпорация Росатом) направил 8 млн. 428 тыс. рублей на оснащение ПЦР-лаборатории. Также получены тест-системы и расходный пластик.</w:t>
      </w:r>
    </w:p>
    <w:p w14:paraId="2554DC95" w14:textId="33F1ED7E" w:rsidR="00A56F20" w:rsidRPr="006207E0" w:rsidRDefault="00A56F20" w:rsidP="006207E0">
      <w:pPr>
        <w:spacing w:after="0" w:line="240" w:lineRule="auto"/>
        <w:ind w:firstLine="709"/>
        <w:jc w:val="both"/>
        <w:rPr>
          <w:rFonts w:ascii="Times New Roman" w:hAnsi="Times New Roman" w:cs="Times New Roman"/>
          <w:color w:val="000000"/>
          <w:sz w:val="28"/>
          <w:szCs w:val="28"/>
        </w:rPr>
      </w:pPr>
      <w:r w:rsidRPr="006207E0">
        <w:rPr>
          <w:rFonts w:ascii="Times New Roman" w:hAnsi="Times New Roman" w:cs="Times New Roman"/>
          <w:color w:val="000000"/>
          <w:sz w:val="28"/>
          <w:szCs w:val="28"/>
        </w:rPr>
        <w:t>В рамках сотрудничества с АНО «Корпоративная Академия Росатома» организована серия обучающих онлайн вебинаров для жителей города (образовательные вебинары для руководителей и сотрудников всех учреждений культуры, по различным темам, актуальным проблемам м путям их решения). Объем финансирования мероприятий по обучению в рамках социального партнерства составил порядка 500 тыс. руб</w:t>
      </w:r>
      <w:r w:rsidR="00153DE2">
        <w:rPr>
          <w:rFonts w:ascii="Times New Roman" w:hAnsi="Times New Roman" w:cs="Times New Roman"/>
          <w:color w:val="000000"/>
          <w:sz w:val="28"/>
          <w:szCs w:val="28"/>
        </w:rPr>
        <w:t>лей</w:t>
      </w:r>
      <w:r w:rsidRPr="006207E0">
        <w:rPr>
          <w:rFonts w:ascii="Times New Roman" w:hAnsi="Times New Roman" w:cs="Times New Roman"/>
          <w:color w:val="000000"/>
          <w:sz w:val="28"/>
          <w:szCs w:val="28"/>
        </w:rPr>
        <w:t>.</w:t>
      </w:r>
    </w:p>
    <w:p w14:paraId="0B5A1D7B" w14:textId="35721038" w:rsidR="000C3222" w:rsidRPr="006207E0" w:rsidRDefault="00A56F20" w:rsidP="006207E0">
      <w:pPr>
        <w:spacing w:after="0" w:line="240" w:lineRule="auto"/>
        <w:ind w:firstLine="709"/>
        <w:jc w:val="both"/>
        <w:rPr>
          <w:rFonts w:ascii="Times New Roman" w:eastAsia="Calibri" w:hAnsi="Times New Roman" w:cs="Times New Roman"/>
          <w:sz w:val="28"/>
          <w:szCs w:val="28"/>
        </w:rPr>
      </w:pPr>
      <w:r w:rsidRPr="006207E0">
        <w:rPr>
          <w:rFonts w:ascii="Times New Roman" w:hAnsi="Times New Roman" w:cs="Times New Roman"/>
          <w:color w:val="000000"/>
          <w:sz w:val="28"/>
          <w:szCs w:val="28"/>
        </w:rPr>
        <w:t>В рамках проекта «Школа Росатома» в целях поддержки общеобразовательных учреждений на территории присутствия предприятий Госкорпорации «Росатом» на базе школы № 12 открылся первый атом-класс в Усолье-Сибирском.  В рамках финансирования выполнен ремонт помещения на сумму 400 тыс. руб</w:t>
      </w:r>
      <w:r w:rsidR="00153DE2">
        <w:rPr>
          <w:rFonts w:ascii="Times New Roman" w:hAnsi="Times New Roman" w:cs="Times New Roman"/>
          <w:color w:val="000000"/>
          <w:sz w:val="28"/>
          <w:szCs w:val="28"/>
        </w:rPr>
        <w:t>лей</w:t>
      </w:r>
      <w:r w:rsidRPr="006207E0">
        <w:rPr>
          <w:rFonts w:ascii="Times New Roman" w:hAnsi="Times New Roman" w:cs="Times New Roman"/>
          <w:color w:val="000000"/>
          <w:sz w:val="28"/>
          <w:szCs w:val="28"/>
        </w:rPr>
        <w:t>.</w:t>
      </w:r>
      <w:r w:rsidRPr="006207E0">
        <w:rPr>
          <w:rFonts w:ascii="Times New Roman" w:eastAsia="Calibri" w:hAnsi="Times New Roman" w:cs="Times New Roman"/>
          <w:sz w:val="28"/>
          <w:szCs w:val="28"/>
        </w:rPr>
        <w:t xml:space="preserve"> Также за счет средств </w:t>
      </w:r>
      <w:r w:rsidRPr="006207E0">
        <w:rPr>
          <w:rFonts w:ascii="Times New Roman" w:hAnsi="Times New Roman" w:cs="Times New Roman"/>
          <w:color w:val="000000"/>
          <w:sz w:val="28"/>
          <w:szCs w:val="28"/>
        </w:rPr>
        <w:t>«Росатом» на сумму 904 тыс. рублей 16 педагогов</w:t>
      </w:r>
      <w:r w:rsidRPr="006207E0">
        <w:rPr>
          <w:rFonts w:ascii="Times New Roman" w:eastAsia="Calibri" w:hAnsi="Times New Roman" w:cs="Times New Roman"/>
          <w:sz w:val="28"/>
          <w:szCs w:val="28"/>
        </w:rPr>
        <w:t xml:space="preserve"> приняли участие в конкурсе школ, внедряющих сетевые стандарты «Школы Росатома» в условиях введения ФГОС основного и среднего общего образования в 2021-2022 учебном году в г. Москва.</w:t>
      </w:r>
    </w:p>
    <w:p w14:paraId="4C26CD5F" w14:textId="7F047705" w:rsidR="00A56F20" w:rsidRPr="006207E0" w:rsidRDefault="00A56F20" w:rsidP="006207E0">
      <w:pPr>
        <w:spacing w:after="0" w:line="240" w:lineRule="auto"/>
        <w:ind w:firstLine="709"/>
        <w:jc w:val="both"/>
        <w:rPr>
          <w:rFonts w:ascii="Times New Roman" w:eastAsia="Calibri" w:hAnsi="Times New Roman" w:cs="Times New Roman"/>
          <w:sz w:val="28"/>
          <w:szCs w:val="28"/>
        </w:rPr>
      </w:pPr>
      <w:r w:rsidRPr="006207E0">
        <w:rPr>
          <w:rFonts w:ascii="Times New Roman" w:eastAsia="Calibri" w:hAnsi="Times New Roman" w:cs="Times New Roman"/>
          <w:sz w:val="28"/>
          <w:szCs w:val="28"/>
        </w:rPr>
        <w:t>В рамка проекта АНО «Территория Культуры» было профинансировано строительство 3-х новогодних ледяных городков в размере 5 500 тыс. рублей и организованы праздничные новогодние салюты на 700 тыс. рублей.</w:t>
      </w:r>
      <w:r w:rsidRPr="006207E0">
        <w:rPr>
          <w:rFonts w:ascii="Times New Roman" w:hAnsi="Times New Roman" w:cs="Times New Roman"/>
          <w:sz w:val="28"/>
          <w:szCs w:val="28"/>
        </w:rPr>
        <w:t xml:space="preserve"> В феврале состоялся городской фестиваль «ATOM FEST 2021», в рамках которого прошли традиционные гонки и спортивные мероприятия. Праздничное открытие мероприятия и награждение участников торжественно состоялось на предоставленной спонсорами сцене со светодиодными экранами. Также в рамках культурных мероприятий были проведены городская Масленица, 9 мая, День города, в которых также активное участие приняли предприниматели города, депутаты, предоставляя бесплатно баннеры, сувенирную продукцию, призы и подарки.</w:t>
      </w:r>
    </w:p>
    <w:p w14:paraId="6A3736C3" w14:textId="77777777" w:rsidR="000C3222" w:rsidRPr="006207E0" w:rsidRDefault="000C3222" w:rsidP="006207E0">
      <w:pPr>
        <w:autoSpaceDE w:val="0"/>
        <w:autoSpaceDN w:val="0"/>
        <w:adjustRightInd w:val="0"/>
        <w:spacing w:after="0" w:line="240" w:lineRule="auto"/>
        <w:jc w:val="center"/>
        <w:rPr>
          <w:rFonts w:ascii="Times New Roman" w:hAnsi="Times New Roman" w:cs="Times New Roman"/>
          <w:b/>
          <w:sz w:val="28"/>
          <w:szCs w:val="28"/>
        </w:rPr>
      </w:pPr>
    </w:p>
    <w:p w14:paraId="089C123A" w14:textId="5C3B4E49" w:rsidR="0040558A" w:rsidRPr="006207E0" w:rsidRDefault="0040558A" w:rsidP="006207E0">
      <w:pPr>
        <w:autoSpaceDE w:val="0"/>
        <w:autoSpaceDN w:val="0"/>
        <w:adjustRightInd w:val="0"/>
        <w:spacing w:after="0" w:line="240" w:lineRule="auto"/>
        <w:jc w:val="center"/>
        <w:rPr>
          <w:rFonts w:ascii="Times New Roman" w:hAnsi="Times New Roman" w:cs="Times New Roman"/>
          <w:b/>
          <w:sz w:val="28"/>
          <w:szCs w:val="28"/>
        </w:rPr>
      </w:pPr>
      <w:r w:rsidRPr="006207E0">
        <w:rPr>
          <w:rFonts w:ascii="Times New Roman" w:hAnsi="Times New Roman" w:cs="Times New Roman"/>
          <w:b/>
          <w:sz w:val="28"/>
          <w:szCs w:val="28"/>
        </w:rPr>
        <w:t>Взаимодействие со СМИ</w:t>
      </w:r>
    </w:p>
    <w:p w14:paraId="6673FE0E" w14:textId="77777777" w:rsidR="0040558A" w:rsidRPr="006207E0" w:rsidRDefault="0040558A" w:rsidP="006207E0">
      <w:pPr>
        <w:autoSpaceDE w:val="0"/>
        <w:autoSpaceDN w:val="0"/>
        <w:adjustRightInd w:val="0"/>
        <w:spacing w:after="0" w:line="240" w:lineRule="auto"/>
        <w:jc w:val="center"/>
        <w:rPr>
          <w:rFonts w:ascii="Times New Roman" w:hAnsi="Times New Roman" w:cs="Times New Roman"/>
          <w:sz w:val="28"/>
          <w:szCs w:val="28"/>
        </w:rPr>
      </w:pPr>
    </w:p>
    <w:p w14:paraId="0AE647C4" w14:textId="77777777" w:rsidR="0040558A" w:rsidRPr="006207E0" w:rsidRDefault="0040558A" w:rsidP="006207E0">
      <w:pPr>
        <w:pStyle w:val="Style4"/>
        <w:spacing w:line="240" w:lineRule="auto"/>
        <w:ind w:firstLine="720"/>
        <w:jc w:val="both"/>
        <w:rPr>
          <w:sz w:val="28"/>
          <w:szCs w:val="28"/>
          <w:lang w:val="x-none"/>
        </w:rPr>
      </w:pPr>
      <w:r w:rsidRPr="006207E0">
        <w:rPr>
          <w:sz w:val="28"/>
          <w:szCs w:val="28"/>
          <w:lang w:val="x-none"/>
        </w:rPr>
        <w:lastRenderedPageBreak/>
        <w:t xml:space="preserve">Информационное поле в формате работы официального сайта администрации города Усолье-Сибирское и опубликование официальных нормативно правовых актов в еженедельной газете «Официальное Усолье» обеспечивает открытость и право граждан на получение сведений о принятых решениях и деятельности органов местного самоуправления, а также информировании населения о важных событиях и мероприятиях нашего города. </w:t>
      </w:r>
    </w:p>
    <w:p w14:paraId="3F5BD42A" w14:textId="77777777" w:rsidR="0040558A" w:rsidRPr="006207E0" w:rsidRDefault="0040558A" w:rsidP="006207E0">
      <w:pPr>
        <w:pStyle w:val="Style4"/>
        <w:spacing w:line="240" w:lineRule="auto"/>
        <w:ind w:firstLine="720"/>
        <w:jc w:val="both"/>
        <w:rPr>
          <w:sz w:val="28"/>
          <w:szCs w:val="28"/>
          <w:lang w:val="x-none"/>
        </w:rPr>
      </w:pPr>
      <w:r w:rsidRPr="006207E0">
        <w:rPr>
          <w:sz w:val="28"/>
          <w:szCs w:val="28"/>
          <w:lang w:val="x-none"/>
        </w:rPr>
        <w:t xml:space="preserve">На официальном сайте города работает Форум для жителей и гостей нашего города, где они могут высказывать свои мнения по тому или иному вопросу, поднимать проблемы, общаться, давать свои рекомендации и предложения. </w:t>
      </w:r>
    </w:p>
    <w:p w14:paraId="40E71E4F" w14:textId="77777777" w:rsidR="0040558A" w:rsidRPr="006207E0" w:rsidRDefault="0040558A" w:rsidP="006207E0">
      <w:pPr>
        <w:pStyle w:val="Style4"/>
        <w:spacing w:line="240" w:lineRule="auto"/>
        <w:ind w:firstLine="720"/>
        <w:jc w:val="both"/>
        <w:rPr>
          <w:sz w:val="28"/>
          <w:szCs w:val="28"/>
          <w:lang w:val="x-none"/>
        </w:rPr>
      </w:pPr>
      <w:r w:rsidRPr="006207E0">
        <w:rPr>
          <w:sz w:val="28"/>
          <w:szCs w:val="28"/>
          <w:lang w:val="x-none"/>
        </w:rPr>
        <w:t>По всем значимым информационным поводам организованы встречи представителей СМИ с руководством города, в рамках которых давались их комментарии и разъяснения. На официальном сайте администрации города регулярно размещались информационные материалы о деятельности администрации города (600 пресс-релизов), местным и региональным СМИ предоставлен свободный доступ к порталу. Всего в 2021 году от местных и региональных СМИ поступило 213 запросов на предоставление информации, на них были подготовлены и даны ответы в установленные действующим законодательством сроки.</w:t>
      </w:r>
    </w:p>
    <w:p w14:paraId="7D828860" w14:textId="77777777" w:rsidR="0040558A" w:rsidRPr="006207E0" w:rsidRDefault="0040558A" w:rsidP="006207E0">
      <w:pPr>
        <w:pStyle w:val="Style4"/>
        <w:spacing w:line="240" w:lineRule="auto"/>
        <w:ind w:firstLine="720"/>
        <w:jc w:val="both"/>
        <w:rPr>
          <w:sz w:val="28"/>
          <w:szCs w:val="28"/>
          <w:lang w:val="x-none"/>
        </w:rPr>
      </w:pPr>
      <w:r w:rsidRPr="006207E0">
        <w:rPr>
          <w:sz w:val="28"/>
          <w:szCs w:val="28"/>
          <w:lang w:val="x-none"/>
        </w:rPr>
        <w:t>В 20</w:t>
      </w:r>
      <w:r w:rsidRPr="006207E0">
        <w:rPr>
          <w:sz w:val="28"/>
          <w:szCs w:val="28"/>
        </w:rPr>
        <w:t>21</w:t>
      </w:r>
      <w:r w:rsidRPr="006207E0">
        <w:rPr>
          <w:sz w:val="28"/>
          <w:szCs w:val="28"/>
          <w:lang w:val="x-none"/>
        </w:rPr>
        <w:t xml:space="preserve"> году своевременное и достоверное информирование населения города о деятельности органов местного самоуправления муниципального образования «город Усолье-Сибирское» осуществлялось в рамках муниципальной программы «Совершенствование муниципального регулирования» на 201</w:t>
      </w:r>
      <w:r w:rsidRPr="006207E0">
        <w:rPr>
          <w:sz w:val="28"/>
          <w:szCs w:val="28"/>
        </w:rPr>
        <w:t>9</w:t>
      </w:r>
      <w:r w:rsidRPr="006207E0">
        <w:rPr>
          <w:sz w:val="28"/>
          <w:szCs w:val="28"/>
          <w:lang w:val="x-none"/>
        </w:rPr>
        <w:t>-202</w:t>
      </w:r>
      <w:r w:rsidRPr="006207E0">
        <w:rPr>
          <w:sz w:val="28"/>
          <w:szCs w:val="28"/>
        </w:rPr>
        <w:t>4</w:t>
      </w:r>
      <w:r w:rsidRPr="006207E0">
        <w:rPr>
          <w:sz w:val="28"/>
          <w:szCs w:val="28"/>
          <w:lang w:val="x-none"/>
        </w:rPr>
        <w:t xml:space="preserve"> годы.</w:t>
      </w:r>
    </w:p>
    <w:p w14:paraId="13B6B640" w14:textId="77777777" w:rsidR="0040558A" w:rsidRPr="006207E0" w:rsidRDefault="0040558A" w:rsidP="006207E0">
      <w:pPr>
        <w:pStyle w:val="Style4"/>
        <w:spacing w:line="240" w:lineRule="auto"/>
        <w:ind w:firstLine="720"/>
        <w:jc w:val="both"/>
        <w:rPr>
          <w:sz w:val="28"/>
          <w:szCs w:val="28"/>
        </w:rPr>
      </w:pPr>
    </w:p>
    <w:p w14:paraId="785469D7" w14:textId="4FCA75CE" w:rsidR="004D635E" w:rsidRPr="006207E0" w:rsidRDefault="00B31C6B" w:rsidP="006207E0">
      <w:pPr>
        <w:spacing w:after="0" w:line="240" w:lineRule="auto"/>
        <w:jc w:val="center"/>
        <w:rPr>
          <w:rFonts w:ascii="Times New Roman" w:eastAsia="Times New Roman" w:hAnsi="Times New Roman" w:cs="Times New Roman"/>
          <w:b/>
          <w:sz w:val="28"/>
          <w:szCs w:val="28"/>
          <w:lang w:eastAsia="ru-RU"/>
        </w:rPr>
      </w:pPr>
      <w:r w:rsidRPr="006207E0">
        <w:rPr>
          <w:rFonts w:ascii="Times New Roman" w:eastAsia="Times New Roman" w:hAnsi="Times New Roman" w:cs="Times New Roman"/>
          <w:b/>
          <w:sz w:val="28"/>
          <w:szCs w:val="28"/>
          <w:lang w:eastAsia="ru-RU"/>
        </w:rPr>
        <w:t>Заключение</w:t>
      </w:r>
    </w:p>
    <w:p w14:paraId="060A364C" w14:textId="77777777" w:rsidR="00B31C6B" w:rsidRPr="006207E0" w:rsidRDefault="00B31C6B" w:rsidP="006207E0">
      <w:pPr>
        <w:spacing w:after="0" w:line="240" w:lineRule="auto"/>
        <w:jc w:val="center"/>
        <w:rPr>
          <w:rFonts w:ascii="Times New Roman" w:eastAsia="Times New Roman" w:hAnsi="Times New Roman" w:cs="Times New Roman"/>
          <w:bCs/>
          <w:sz w:val="28"/>
          <w:szCs w:val="28"/>
          <w:u w:val="single"/>
          <w:lang w:eastAsia="ru-RU"/>
        </w:rPr>
      </w:pPr>
    </w:p>
    <w:p w14:paraId="4A7CCF34" w14:textId="3F7807E2" w:rsidR="005068C5" w:rsidRPr="006207E0" w:rsidRDefault="00B31C6B" w:rsidP="006207E0">
      <w:pPr>
        <w:spacing w:after="0" w:line="240" w:lineRule="auto"/>
        <w:ind w:firstLine="683"/>
        <w:jc w:val="both"/>
        <w:rPr>
          <w:rFonts w:ascii="Times New Roman" w:hAnsi="Times New Roman" w:cs="Times New Roman"/>
          <w:sz w:val="28"/>
          <w:szCs w:val="28"/>
        </w:rPr>
      </w:pPr>
      <w:bookmarkStart w:id="12" w:name="_Hlk102649954"/>
      <w:bookmarkStart w:id="13" w:name="_Hlk102649978"/>
      <w:r w:rsidRPr="006207E0">
        <w:rPr>
          <w:rFonts w:ascii="Times New Roman" w:hAnsi="Times New Roman" w:cs="Times New Roman"/>
          <w:sz w:val="28"/>
          <w:szCs w:val="28"/>
        </w:rPr>
        <w:t>Город Усолье-Сибирское в 202</w:t>
      </w:r>
      <w:r w:rsidR="00ED0292" w:rsidRPr="006207E0">
        <w:rPr>
          <w:rFonts w:ascii="Times New Roman" w:hAnsi="Times New Roman" w:cs="Times New Roman"/>
          <w:sz w:val="28"/>
          <w:szCs w:val="28"/>
        </w:rPr>
        <w:t>1</w:t>
      </w:r>
      <w:r w:rsidRPr="006207E0">
        <w:rPr>
          <w:rFonts w:ascii="Times New Roman" w:hAnsi="Times New Roman" w:cs="Times New Roman"/>
          <w:sz w:val="28"/>
          <w:szCs w:val="28"/>
        </w:rPr>
        <w:t xml:space="preserve"> году продолжил участие в национальных проектах, </w:t>
      </w:r>
      <w:r w:rsidR="00954A2A" w:rsidRPr="006207E0">
        <w:rPr>
          <w:rFonts w:ascii="Times New Roman" w:hAnsi="Times New Roman" w:cs="Times New Roman"/>
          <w:sz w:val="28"/>
          <w:szCs w:val="28"/>
        </w:rPr>
        <w:t>реализаци</w:t>
      </w:r>
      <w:r w:rsidR="005068C5" w:rsidRPr="006207E0">
        <w:rPr>
          <w:rFonts w:ascii="Times New Roman" w:hAnsi="Times New Roman" w:cs="Times New Roman"/>
          <w:sz w:val="28"/>
          <w:szCs w:val="28"/>
        </w:rPr>
        <w:t xml:space="preserve">я </w:t>
      </w:r>
      <w:r w:rsidR="00954A2A" w:rsidRPr="006207E0">
        <w:rPr>
          <w:rFonts w:ascii="Times New Roman" w:hAnsi="Times New Roman" w:cs="Times New Roman"/>
          <w:sz w:val="28"/>
          <w:szCs w:val="28"/>
        </w:rPr>
        <w:t>которых</w:t>
      </w:r>
      <w:r w:rsidR="005068C5" w:rsidRPr="006207E0">
        <w:rPr>
          <w:rFonts w:ascii="Times New Roman" w:hAnsi="Times New Roman" w:cs="Times New Roman"/>
          <w:sz w:val="28"/>
          <w:szCs w:val="28"/>
        </w:rPr>
        <w:t xml:space="preserve"> началась в 2019 году, </w:t>
      </w:r>
      <w:r w:rsidR="002E42E9">
        <w:rPr>
          <w:rFonts w:ascii="Times New Roman" w:hAnsi="Times New Roman" w:cs="Times New Roman"/>
          <w:sz w:val="28"/>
          <w:szCs w:val="28"/>
        </w:rPr>
        <w:t>в государственных программах Иркутской области,</w:t>
      </w:r>
      <w:r w:rsidR="005068C5" w:rsidRPr="006207E0">
        <w:rPr>
          <w:rFonts w:ascii="Times New Roman" w:hAnsi="Times New Roman" w:cs="Times New Roman"/>
          <w:sz w:val="28"/>
          <w:szCs w:val="28"/>
        </w:rPr>
        <w:t xml:space="preserve"> </w:t>
      </w:r>
      <w:r w:rsidR="002E42E9">
        <w:rPr>
          <w:rFonts w:ascii="Times New Roman" w:hAnsi="Times New Roman" w:cs="Times New Roman"/>
          <w:sz w:val="28"/>
          <w:szCs w:val="28"/>
        </w:rPr>
        <w:t xml:space="preserve">в </w:t>
      </w:r>
      <w:r w:rsidR="005068C5" w:rsidRPr="006207E0">
        <w:rPr>
          <w:rFonts w:ascii="Times New Roman" w:hAnsi="Times New Roman" w:cs="Times New Roman"/>
          <w:sz w:val="28"/>
          <w:szCs w:val="28"/>
        </w:rPr>
        <w:t xml:space="preserve">рамках которых </w:t>
      </w:r>
      <w:proofErr w:type="gramStart"/>
      <w:r w:rsidR="005068C5" w:rsidRPr="006207E0">
        <w:rPr>
          <w:rFonts w:ascii="Times New Roman" w:hAnsi="Times New Roman" w:cs="Times New Roman"/>
          <w:sz w:val="28"/>
          <w:szCs w:val="28"/>
        </w:rPr>
        <w:t xml:space="preserve">продолжали </w:t>
      </w:r>
      <w:r w:rsidR="00954A2A" w:rsidRPr="006207E0">
        <w:rPr>
          <w:rFonts w:ascii="Times New Roman" w:hAnsi="Times New Roman" w:cs="Times New Roman"/>
          <w:sz w:val="28"/>
          <w:szCs w:val="28"/>
        </w:rPr>
        <w:t xml:space="preserve"> </w:t>
      </w:r>
      <w:r w:rsidRPr="006207E0">
        <w:rPr>
          <w:rFonts w:ascii="Times New Roman" w:hAnsi="Times New Roman" w:cs="Times New Roman"/>
          <w:sz w:val="28"/>
          <w:szCs w:val="28"/>
        </w:rPr>
        <w:t>ремонтирова</w:t>
      </w:r>
      <w:r w:rsidR="005068C5" w:rsidRPr="006207E0">
        <w:rPr>
          <w:rFonts w:ascii="Times New Roman" w:hAnsi="Times New Roman" w:cs="Times New Roman"/>
          <w:sz w:val="28"/>
          <w:szCs w:val="28"/>
        </w:rPr>
        <w:t>ться</w:t>
      </w:r>
      <w:proofErr w:type="gramEnd"/>
      <w:r w:rsidR="005068C5" w:rsidRPr="006207E0">
        <w:rPr>
          <w:rFonts w:ascii="Times New Roman" w:hAnsi="Times New Roman" w:cs="Times New Roman"/>
          <w:sz w:val="28"/>
          <w:szCs w:val="28"/>
        </w:rPr>
        <w:t xml:space="preserve"> </w:t>
      </w:r>
      <w:r w:rsidRPr="006207E0">
        <w:rPr>
          <w:rFonts w:ascii="Times New Roman" w:hAnsi="Times New Roman" w:cs="Times New Roman"/>
          <w:sz w:val="28"/>
          <w:szCs w:val="28"/>
        </w:rPr>
        <w:t>дороги, детские сады и школы, благоустраива</w:t>
      </w:r>
      <w:r w:rsidR="005068C5" w:rsidRPr="006207E0">
        <w:rPr>
          <w:rFonts w:ascii="Times New Roman" w:hAnsi="Times New Roman" w:cs="Times New Roman"/>
          <w:sz w:val="28"/>
          <w:szCs w:val="28"/>
        </w:rPr>
        <w:t>ться</w:t>
      </w:r>
      <w:r w:rsidRPr="006207E0">
        <w:rPr>
          <w:rFonts w:ascii="Times New Roman" w:hAnsi="Times New Roman" w:cs="Times New Roman"/>
          <w:sz w:val="28"/>
          <w:szCs w:val="28"/>
        </w:rPr>
        <w:t xml:space="preserve"> дворы, создава</w:t>
      </w:r>
      <w:r w:rsidR="005068C5" w:rsidRPr="006207E0">
        <w:rPr>
          <w:rFonts w:ascii="Times New Roman" w:hAnsi="Times New Roman" w:cs="Times New Roman"/>
          <w:sz w:val="28"/>
          <w:szCs w:val="28"/>
        </w:rPr>
        <w:t xml:space="preserve">ться новые общественные </w:t>
      </w:r>
      <w:r w:rsidRPr="006207E0">
        <w:rPr>
          <w:rFonts w:ascii="Times New Roman" w:hAnsi="Times New Roman" w:cs="Times New Roman"/>
          <w:sz w:val="28"/>
          <w:szCs w:val="28"/>
        </w:rPr>
        <w:t xml:space="preserve">комфортные пространства для отдыха и </w:t>
      </w:r>
      <w:r w:rsidR="005068C5" w:rsidRPr="006207E0">
        <w:rPr>
          <w:rFonts w:ascii="Times New Roman" w:hAnsi="Times New Roman" w:cs="Times New Roman"/>
          <w:sz w:val="28"/>
          <w:szCs w:val="28"/>
        </w:rPr>
        <w:t>досуга населения города.</w:t>
      </w:r>
    </w:p>
    <w:p w14:paraId="40B51F44" w14:textId="77777777" w:rsidR="00E7436D" w:rsidRDefault="00B31C6B" w:rsidP="00E7436D">
      <w:pPr>
        <w:pStyle w:val="af6"/>
        <w:spacing w:before="0" w:beforeAutospacing="0" w:after="0" w:afterAutospacing="0"/>
        <w:ind w:firstLine="709"/>
        <w:jc w:val="both"/>
        <w:rPr>
          <w:rFonts w:ascii="Times New Roman" w:hAnsi="Times New Roman" w:cs="Times New Roman"/>
          <w:sz w:val="28"/>
          <w:szCs w:val="28"/>
        </w:rPr>
      </w:pPr>
      <w:r w:rsidRPr="006207E0">
        <w:rPr>
          <w:rFonts w:ascii="Times New Roman" w:hAnsi="Times New Roman" w:cs="Times New Roman"/>
          <w:bCs/>
          <w:sz w:val="28"/>
          <w:szCs w:val="28"/>
        </w:rPr>
        <w:t xml:space="preserve"> </w:t>
      </w:r>
      <w:r w:rsidRPr="006207E0">
        <w:rPr>
          <w:rFonts w:ascii="Times New Roman" w:hAnsi="Times New Roman" w:cs="Times New Roman"/>
          <w:sz w:val="28"/>
          <w:szCs w:val="28"/>
        </w:rPr>
        <w:t xml:space="preserve">Реализация социально важных </w:t>
      </w:r>
      <w:r w:rsidR="005068C5" w:rsidRPr="006207E0">
        <w:rPr>
          <w:rFonts w:ascii="Times New Roman" w:hAnsi="Times New Roman" w:cs="Times New Roman"/>
          <w:sz w:val="28"/>
          <w:szCs w:val="28"/>
        </w:rPr>
        <w:t xml:space="preserve">и приоритетных </w:t>
      </w:r>
      <w:r w:rsidRPr="006207E0">
        <w:rPr>
          <w:rFonts w:ascii="Times New Roman" w:hAnsi="Times New Roman" w:cs="Times New Roman"/>
          <w:sz w:val="28"/>
          <w:szCs w:val="28"/>
        </w:rPr>
        <w:t xml:space="preserve">проектов стала возможна во многом благодаря </w:t>
      </w:r>
      <w:r w:rsidR="005068C5" w:rsidRPr="006207E0">
        <w:rPr>
          <w:rFonts w:ascii="Times New Roman" w:hAnsi="Times New Roman" w:cs="Times New Roman"/>
          <w:sz w:val="28"/>
          <w:szCs w:val="28"/>
        </w:rPr>
        <w:t>эффективной совместной и максимально слаженной работе администрации города, активной общественности, депутатского корпуса, Правительства Иркутской области, несмотря на формальное разделение полномочий. Проделан большой объём работы, удалось выполнить поставленные задачи практически по всем направлениям, а где-то даже перевыполнить. Очень важно сохранить этот конструктивный опыт и дальше объединять усилия на развитие города Усоль</w:t>
      </w:r>
      <w:r w:rsidR="006207E0">
        <w:rPr>
          <w:rFonts w:ascii="Times New Roman" w:hAnsi="Times New Roman" w:cs="Times New Roman"/>
          <w:sz w:val="28"/>
          <w:szCs w:val="28"/>
        </w:rPr>
        <w:t>е</w:t>
      </w:r>
      <w:r w:rsidR="005068C5" w:rsidRPr="006207E0">
        <w:rPr>
          <w:rFonts w:ascii="Times New Roman" w:hAnsi="Times New Roman" w:cs="Times New Roman"/>
          <w:sz w:val="28"/>
          <w:szCs w:val="28"/>
        </w:rPr>
        <w:t xml:space="preserve">-Сибирское. </w:t>
      </w:r>
    </w:p>
    <w:p w14:paraId="050BFF8F" w14:textId="77777777" w:rsidR="00E7436D" w:rsidRDefault="00E7436D" w:rsidP="00E7436D">
      <w:pPr>
        <w:pStyle w:val="af6"/>
        <w:spacing w:before="0" w:beforeAutospacing="0" w:after="0" w:afterAutospacing="0"/>
        <w:ind w:firstLine="709"/>
        <w:jc w:val="both"/>
        <w:rPr>
          <w:rFonts w:ascii="Times New Roman" w:hAnsi="Times New Roman" w:cs="Times New Roman"/>
          <w:sz w:val="28"/>
          <w:szCs w:val="28"/>
          <w:lang w:val="x-none"/>
        </w:rPr>
      </w:pPr>
      <w:r w:rsidRPr="00E7436D">
        <w:rPr>
          <w:rFonts w:ascii="Times New Roman" w:hAnsi="Times New Roman" w:cs="Times New Roman"/>
          <w:sz w:val="28"/>
          <w:szCs w:val="28"/>
          <w:lang w:val="x-none"/>
        </w:rPr>
        <w:t xml:space="preserve">С учетом выполнения Распоряжения Президента Российской Федерации от 30.07.2020 № 189-рп и перечня поручений Председателя Правительства Российской Федерации от 08.08.2020 № ММ-П11-9036 о необходимости обеспечения предупреждения и устранения загрязнения окружающей среды на территории городского округа г. Усолье-Сибирское Иркутской области администрацией города в течении 2021 года продолжалась работа по уточнению стратегических приоритетов развития города Усолье-Сибирское, а также созданию условий для реализации запланированных в соответствии с указанными документами мероприятий. </w:t>
      </w:r>
    </w:p>
    <w:p w14:paraId="72DE93C1" w14:textId="79176DF5" w:rsidR="00E7436D" w:rsidRPr="006207E0" w:rsidRDefault="00E7436D" w:rsidP="006207E0">
      <w:pPr>
        <w:pStyle w:val="af6"/>
        <w:spacing w:before="0" w:beforeAutospacing="0" w:after="0" w:afterAutospacing="0"/>
        <w:ind w:firstLine="709"/>
        <w:jc w:val="both"/>
        <w:rPr>
          <w:rFonts w:ascii="Times New Roman" w:hAnsi="Times New Roman" w:cs="Times New Roman"/>
          <w:sz w:val="28"/>
          <w:szCs w:val="28"/>
        </w:rPr>
      </w:pPr>
      <w:r w:rsidRPr="00E7436D">
        <w:rPr>
          <w:rFonts w:ascii="Times New Roman" w:hAnsi="Times New Roman" w:cs="Times New Roman"/>
          <w:sz w:val="28"/>
          <w:szCs w:val="28"/>
          <w:lang w:val="x-none"/>
        </w:rPr>
        <w:lastRenderedPageBreak/>
        <w:t xml:space="preserve">В 2021 году во исполнение протокольных поручений межведомственной рабочей группы по обеспечению предупреждения и устранения загрязнения окружающей среды на территории городского округа Усолье-Сибирское от 21 октября 2021 года № 1 под председательством Заместителя Председателя Правительства Российской Федерации В.В. </w:t>
      </w:r>
      <w:proofErr w:type="spellStart"/>
      <w:r w:rsidRPr="00E7436D">
        <w:rPr>
          <w:rFonts w:ascii="Times New Roman" w:hAnsi="Times New Roman" w:cs="Times New Roman"/>
          <w:sz w:val="28"/>
          <w:szCs w:val="28"/>
          <w:lang w:val="x-none"/>
        </w:rPr>
        <w:t>Абрамченко</w:t>
      </w:r>
      <w:proofErr w:type="spellEnd"/>
      <w:r w:rsidRPr="00E7436D">
        <w:rPr>
          <w:rFonts w:ascii="Times New Roman" w:hAnsi="Times New Roman" w:cs="Times New Roman"/>
          <w:sz w:val="28"/>
          <w:szCs w:val="28"/>
          <w:lang w:val="x-none"/>
        </w:rPr>
        <w:t>, Правительством Иркутской области совместно с администрацией города Усолье-Сибирское при поддержке Государственной корпорации по атомной энергии «Росатом» разработан проект программы социально-экономического развития города Усолье-Сибирское с учетом плана мероприятий («дорожной карты») по предупреждению и устранению загрязнения окружающей среды на территории городского округа г. Усолье-Сибирское Иркутской области в результате экономической деятельности, связанной с производством химической продукции, утвержденным распоряжением Правительства Российской Федерации от 29 октября 2020 года № 2819-р. Обращение Губернатора Иркутской области И.И. Кобзева о рассмотрении данного проекта программы направлено в Аппарат Правительство Российской Федерации и Минэкономразвития России.</w:t>
      </w:r>
    </w:p>
    <w:bookmarkEnd w:id="12"/>
    <w:p w14:paraId="39A8CB84" w14:textId="4236D59F" w:rsidR="00565F56" w:rsidRPr="006207E0" w:rsidRDefault="00565F56" w:rsidP="006207E0">
      <w:pPr>
        <w:spacing w:after="0" w:line="240" w:lineRule="auto"/>
        <w:ind w:firstLine="683"/>
        <w:jc w:val="both"/>
        <w:rPr>
          <w:rFonts w:ascii="Times New Roman" w:eastAsia="Times New Roman" w:hAnsi="Times New Roman" w:cs="Times New Roman"/>
          <w:bCs/>
          <w:sz w:val="28"/>
          <w:szCs w:val="28"/>
          <w:lang w:eastAsia="ru-RU"/>
        </w:rPr>
      </w:pPr>
      <w:r w:rsidRPr="006207E0">
        <w:rPr>
          <w:rFonts w:ascii="Times New Roman" w:eastAsia="Times New Roman" w:hAnsi="Times New Roman" w:cs="Times New Roman"/>
          <w:bCs/>
          <w:sz w:val="28"/>
          <w:szCs w:val="28"/>
          <w:lang w:eastAsia="ru-RU"/>
        </w:rPr>
        <w:t>Учитывая, что 202</w:t>
      </w:r>
      <w:r w:rsidR="00A56F20" w:rsidRPr="006207E0">
        <w:rPr>
          <w:rFonts w:ascii="Times New Roman" w:eastAsia="Times New Roman" w:hAnsi="Times New Roman" w:cs="Times New Roman"/>
          <w:bCs/>
          <w:sz w:val="28"/>
          <w:szCs w:val="28"/>
          <w:lang w:eastAsia="ru-RU"/>
        </w:rPr>
        <w:t>1</w:t>
      </w:r>
      <w:r w:rsidRPr="006207E0">
        <w:rPr>
          <w:rFonts w:ascii="Times New Roman" w:eastAsia="Times New Roman" w:hAnsi="Times New Roman" w:cs="Times New Roman"/>
          <w:bCs/>
          <w:sz w:val="28"/>
          <w:szCs w:val="28"/>
          <w:lang w:eastAsia="ru-RU"/>
        </w:rPr>
        <w:t xml:space="preserve"> год был не простым</w:t>
      </w:r>
      <w:r w:rsidR="00A56F20" w:rsidRPr="006207E0">
        <w:rPr>
          <w:rFonts w:ascii="Times New Roman" w:eastAsia="Times New Roman" w:hAnsi="Times New Roman" w:cs="Times New Roman"/>
          <w:bCs/>
          <w:sz w:val="28"/>
          <w:szCs w:val="28"/>
          <w:lang w:eastAsia="ru-RU"/>
        </w:rPr>
        <w:t>,</w:t>
      </w:r>
      <w:r w:rsidRPr="006207E0">
        <w:rPr>
          <w:rFonts w:ascii="Times New Roman" w:eastAsia="Times New Roman" w:hAnsi="Times New Roman" w:cs="Times New Roman"/>
          <w:bCs/>
          <w:sz w:val="28"/>
          <w:szCs w:val="28"/>
          <w:lang w:eastAsia="ru-RU"/>
        </w:rPr>
        <w:t xml:space="preserve"> </w:t>
      </w:r>
      <w:r w:rsidR="00A56F20" w:rsidRPr="006207E0">
        <w:rPr>
          <w:rFonts w:ascii="Times New Roman" w:eastAsia="Times New Roman" w:hAnsi="Times New Roman" w:cs="Times New Roman"/>
          <w:bCs/>
          <w:sz w:val="28"/>
          <w:szCs w:val="28"/>
          <w:lang w:eastAsia="ru-RU"/>
        </w:rPr>
        <w:t xml:space="preserve">также как и 2020 год, </w:t>
      </w:r>
      <w:r w:rsidRPr="006207E0">
        <w:rPr>
          <w:rFonts w:ascii="Times New Roman" w:eastAsia="Times New Roman" w:hAnsi="Times New Roman" w:cs="Times New Roman"/>
          <w:bCs/>
          <w:sz w:val="28"/>
          <w:szCs w:val="28"/>
          <w:lang w:eastAsia="ru-RU"/>
        </w:rPr>
        <w:t xml:space="preserve">когда </w:t>
      </w:r>
      <w:r w:rsidRPr="006207E0">
        <w:rPr>
          <w:rFonts w:ascii="Times New Roman" w:hAnsi="Times New Roman" w:cs="Times New Roman"/>
          <w:sz w:val="28"/>
          <w:szCs w:val="28"/>
        </w:rPr>
        <w:t xml:space="preserve">пандемия коронавирусной инфекции серьёзно изменила все сферы нашей жизни и повлияла на </w:t>
      </w:r>
      <w:r w:rsidRPr="006207E0">
        <w:rPr>
          <w:rFonts w:ascii="Times New Roman" w:eastAsia="Times New Roman" w:hAnsi="Times New Roman" w:cs="Times New Roman"/>
          <w:bCs/>
          <w:sz w:val="28"/>
          <w:szCs w:val="28"/>
          <w:lang w:eastAsia="ru-RU"/>
        </w:rPr>
        <w:t>уровень достижения показателей социально-экономического развития города за 202</w:t>
      </w:r>
      <w:r w:rsidR="00A56F20" w:rsidRPr="006207E0">
        <w:rPr>
          <w:rFonts w:ascii="Times New Roman" w:eastAsia="Times New Roman" w:hAnsi="Times New Roman" w:cs="Times New Roman"/>
          <w:bCs/>
          <w:sz w:val="28"/>
          <w:szCs w:val="28"/>
          <w:lang w:eastAsia="ru-RU"/>
        </w:rPr>
        <w:t>1</w:t>
      </w:r>
      <w:r w:rsidRPr="006207E0">
        <w:rPr>
          <w:rFonts w:ascii="Times New Roman" w:eastAsia="Times New Roman" w:hAnsi="Times New Roman" w:cs="Times New Roman"/>
          <w:bCs/>
          <w:sz w:val="28"/>
          <w:szCs w:val="28"/>
          <w:lang w:eastAsia="ru-RU"/>
        </w:rPr>
        <w:t xml:space="preserve"> год, многие показатели достигнуты и находятся в положительной динамике, что говорит об эффективности деятельности органов местного самоуправления (Приложение 1 к отчету). Также анализ данных показателей показал, что в городе Усолье-Сибирское есть направления, требующие приоритетного внимания органов местного самоуправления в 202</w:t>
      </w:r>
      <w:r w:rsidR="00A56F20" w:rsidRPr="006207E0">
        <w:rPr>
          <w:rFonts w:ascii="Times New Roman" w:eastAsia="Times New Roman" w:hAnsi="Times New Roman" w:cs="Times New Roman"/>
          <w:bCs/>
          <w:sz w:val="28"/>
          <w:szCs w:val="28"/>
          <w:lang w:eastAsia="ru-RU"/>
        </w:rPr>
        <w:t>2</w:t>
      </w:r>
      <w:r w:rsidRPr="006207E0">
        <w:rPr>
          <w:rFonts w:ascii="Times New Roman" w:eastAsia="Times New Roman" w:hAnsi="Times New Roman" w:cs="Times New Roman"/>
          <w:bCs/>
          <w:sz w:val="28"/>
          <w:szCs w:val="28"/>
          <w:lang w:eastAsia="ru-RU"/>
        </w:rPr>
        <w:t xml:space="preserve"> году.</w:t>
      </w:r>
    </w:p>
    <w:p w14:paraId="38C32EFE" w14:textId="3A3CB9D8" w:rsidR="00A56F20" w:rsidRPr="006207E0" w:rsidRDefault="00A56F20" w:rsidP="006207E0">
      <w:pPr>
        <w:pStyle w:val="af6"/>
        <w:spacing w:before="0" w:beforeAutospacing="0" w:after="0" w:afterAutospacing="0"/>
        <w:ind w:firstLine="709"/>
        <w:jc w:val="both"/>
        <w:rPr>
          <w:rFonts w:ascii="Times New Roman" w:hAnsi="Times New Roman" w:cs="Times New Roman"/>
          <w:sz w:val="28"/>
          <w:szCs w:val="28"/>
        </w:rPr>
      </w:pPr>
      <w:r w:rsidRPr="006207E0">
        <w:rPr>
          <w:rFonts w:ascii="Times New Roman" w:hAnsi="Times New Roman" w:cs="Times New Roman"/>
          <w:sz w:val="28"/>
          <w:szCs w:val="28"/>
        </w:rPr>
        <w:t xml:space="preserve"> </w:t>
      </w:r>
    </w:p>
    <w:bookmarkEnd w:id="13"/>
    <w:p w14:paraId="10AA21BB" w14:textId="77777777" w:rsidR="00E7436D" w:rsidRDefault="00E7436D" w:rsidP="006207E0">
      <w:pPr>
        <w:spacing w:after="0" w:line="240" w:lineRule="auto"/>
        <w:jc w:val="both"/>
        <w:rPr>
          <w:rFonts w:ascii="Times New Roman" w:eastAsia="Times New Roman" w:hAnsi="Times New Roman" w:cs="Times New Roman"/>
          <w:b/>
          <w:bCs/>
          <w:sz w:val="28"/>
          <w:szCs w:val="28"/>
          <w:lang w:eastAsia="ru-RU"/>
        </w:rPr>
      </w:pPr>
    </w:p>
    <w:p w14:paraId="69EE4961" w14:textId="12E25A2D" w:rsidR="005E1D58" w:rsidRPr="006207E0" w:rsidRDefault="003E170F" w:rsidP="006207E0">
      <w:pPr>
        <w:spacing w:after="0" w:line="240" w:lineRule="auto"/>
        <w:jc w:val="both"/>
        <w:rPr>
          <w:rFonts w:ascii="Times New Roman" w:eastAsia="Times New Roman" w:hAnsi="Times New Roman" w:cs="Times New Roman"/>
          <w:b/>
          <w:bCs/>
          <w:sz w:val="28"/>
          <w:szCs w:val="28"/>
          <w:lang w:eastAsia="ru-RU"/>
        </w:rPr>
      </w:pPr>
      <w:r w:rsidRPr="006207E0">
        <w:rPr>
          <w:rFonts w:ascii="Times New Roman" w:eastAsia="Times New Roman" w:hAnsi="Times New Roman" w:cs="Times New Roman"/>
          <w:b/>
          <w:bCs/>
          <w:sz w:val="28"/>
          <w:szCs w:val="28"/>
          <w:lang w:eastAsia="ru-RU"/>
        </w:rPr>
        <w:t>Мэр города Усолье-Сибирское                                                             М.В. Торопкин</w:t>
      </w:r>
    </w:p>
    <w:p w14:paraId="17AD8B08" w14:textId="77777777" w:rsidR="005E1D58" w:rsidRPr="006207E0" w:rsidRDefault="005E1D58" w:rsidP="006207E0">
      <w:pPr>
        <w:spacing w:after="0" w:line="240" w:lineRule="auto"/>
        <w:jc w:val="both"/>
        <w:rPr>
          <w:rFonts w:ascii="Times New Roman" w:eastAsia="Times New Roman" w:hAnsi="Times New Roman" w:cs="Times New Roman"/>
          <w:b/>
          <w:bCs/>
          <w:sz w:val="28"/>
          <w:szCs w:val="28"/>
          <w:lang w:eastAsia="ru-RU"/>
        </w:rPr>
      </w:pPr>
    </w:p>
    <w:p w14:paraId="77BB5FD6" w14:textId="77777777" w:rsidR="005E1D58" w:rsidRPr="006207E0" w:rsidRDefault="005E1D58" w:rsidP="006207E0">
      <w:pPr>
        <w:spacing w:after="0" w:line="240" w:lineRule="auto"/>
        <w:jc w:val="both"/>
        <w:rPr>
          <w:rFonts w:ascii="Times New Roman" w:eastAsia="Times New Roman" w:hAnsi="Times New Roman" w:cs="Times New Roman"/>
          <w:b/>
          <w:bCs/>
          <w:sz w:val="28"/>
          <w:szCs w:val="28"/>
          <w:lang w:eastAsia="ru-RU"/>
        </w:rPr>
      </w:pPr>
    </w:p>
    <w:p w14:paraId="33660CB1" w14:textId="77777777" w:rsidR="00B31C6B" w:rsidRPr="005044F6" w:rsidRDefault="00B31C6B" w:rsidP="005E1D58">
      <w:pPr>
        <w:spacing w:after="0" w:line="240" w:lineRule="auto"/>
        <w:jc w:val="right"/>
        <w:rPr>
          <w:rFonts w:ascii="Times New Roman" w:eastAsia="Times New Roman" w:hAnsi="Times New Roman" w:cs="Times New Roman"/>
          <w:bCs/>
          <w:sz w:val="24"/>
          <w:szCs w:val="24"/>
          <w:lang w:val="x-none" w:eastAsia="ru-RU"/>
        </w:rPr>
      </w:pPr>
    </w:p>
    <w:p w14:paraId="639D8844" w14:textId="77777777" w:rsidR="002C6FC3" w:rsidRDefault="002C6FC3" w:rsidP="005E1D58">
      <w:pPr>
        <w:spacing w:after="0" w:line="240" w:lineRule="auto"/>
        <w:jc w:val="right"/>
        <w:rPr>
          <w:rFonts w:ascii="Times New Roman" w:eastAsia="Times New Roman" w:hAnsi="Times New Roman" w:cs="Times New Roman"/>
          <w:bCs/>
          <w:sz w:val="24"/>
          <w:szCs w:val="24"/>
          <w:lang w:eastAsia="ru-RU"/>
        </w:rPr>
      </w:pPr>
    </w:p>
    <w:p w14:paraId="2D818128" w14:textId="77777777" w:rsidR="002C6FC3" w:rsidRDefault="002C6FC3" w:rsidP="005E1D58">
      <w:pPr>
        <w:spacing w:after="0" w:line="240" w:lineRule="auto"/>
        <w:jc w:val="right"/>
        <w:rPr>
          <w:rFonts w:ascii="Times New Roman" w:eastAsia="Times New Roman" w:hAnsi="Times New Roman" w:cs="Times New Roman"/>
          <w:bCs/>
          <w:sz w:val="24"/>
          <w:szCs w:val="24"/>
          <w:lang w:eastAsia="ru-RU"/>
        </w:rPr>
      </w:pPr>
    </w:p>
    <w:p w14:paraId="4AE327DB" w14:textId="77777777" w:rsidR="002C6FC3" w:rsidRDefault="002C6FC3" w:rsidP="005E1D58">
      <w:pPr>
        <w:spacing w:after="0" w:line="240" w:lineRule="auto"/>
        <w:jc w:val="right"/>
        <w:rPr>
          <w:rFonts w:ascii="Times New Roman" w:eastAsia="Times New Roman" w:hAnsi="Times New Roman" w:cs="Times New Roman"/>
          <w:bCs/>
          <w:sz w:val="24"/>
          <w:szCs w:val="24"/>
          <w:lang w:eastAsia="ru-RU"/>
        </w:rPr>
      </w:pPr>
    </w:p>
    <w:p w14:paraId="077CCC23" w14:textId="77777777" w:rsidR="002C6FC3" w:rsidRDefault="002C6FC3" w:rsidP="005E1D58">
      <w:pPr>
        <w:spacing w:after="0" w:line="240" w:lineRule="auto"/>
        <w:jc w:val="right"/>
        <w:rPr>
          <w:rFonts w:ascii="Times New Roman" w:eastAsia="Times New Roman" w:hAnsi="Times New Roman" w:cs="Times New Roman"/>
          <w:bCs/>
          <w:sz w:val="24"/>
          <w:szCs w:val="24"/>
          <w:lang w:eastAsia="ru-RU"/>
        </w:rPr>
      </w:pPr>
    </w:p>
    <w:p w14:paraId="59B00A71" w14:textId="77777777" w:rsidR="002C6FC3" w:rsidRDefault="002C6FC3" w:rsidP="005E1D58">
      <w:pPr>
        <w:spacing w:after="0" w:line="240" w:lineRule="auto"/>
        <w:jc w:val="right"/>
        <w:rPr>
          <w:rFonts w:ascii="Times New Roman" w:eastAsia="Times New Roman" w:hAnsi="Times New Roman" w:cs="Times New Roman"/>
          <w:bCs/>
          <w:sz w:val="24"/>
          <w:szCs w:val="24"/>
          <w:lang w:eastAsia="ru-RU"/>
        </w:rPr>
      </w:pPr>
    </w:p>
    <w:p w14:paraId="518D85F0" w14:textId="079DA75A" w:rsidR="002C6FC3" w:rsidRDefault="002C6FC3" w:rsidP="005E1D58">
      <w:pPr>
        <w:spacing w:after="0" w:line="240" w:lineRule="auto"/>
        <w:jc w:val="right"/>
        <w:rPr>
          <w:rFonts w:ascii="Times New Roman" w:eastAsia="Times New Roman" w:hAnsi="Times New Roman" w:cs="Times New Roman"/>
          <w:bCs/>
          <w:sz w:val="24"/>
          <w:szCs w:val="24"/>
          <w:lang w:eastAsia="ru-RU"/>
        </w:rPr>
      </w:pPr>
    </w:p>
    <w:p w14:paraId="4629D195" w14:textId="4D5A0936" w:rsidR="001F3994" w:rsidRDefault="001F3994" w:rsidP="005E1D58">
      <w:pPr>
        <w:spacing w:after="0" w:line="240" w:lineRule="auto"/>
        <w:jc w:val="right"/>
        <w:rPr>
          <w:rFonts w:ascii="Times New Roman" w:eastAsia="Times New Roman" w:hAnsi="Times New Roman" w:cs="Times New Roman"/>
          <w:bCs/>
          <w:sz w:val="24"/>
          <w:szCs w:val="24"/>
          <w:lang w:eastAsia="ru-RU"/>
        </w:rPr>
      </w:pPr>
    </w:p>
    <w:p w14:paraId="12202C6B" w14:textId="7754C981" w:rsidR="001F3994" w:rsidRDefault="001F3994" w:rsidP="005E1D58">
      <w:pPr>
        <w:spacing w:after="0" w:line="240" w:lineRule="auto"/>
        <w:jc w:val="right"/>
        <w:rPr>
          <w:rFonts w:ascii="Times New Roman" w:eastAsia="Times New Roman" w:hAnsi="Times New Roman" w:cs="Times New Roman"/>
          <w:bCs/>
          <w:sz w:val="24"/>
          <w:szCs w:val="24"/>
          <w:lang w:eastAsia="ru-RU"/>
        </w:rPr>
      </w:pPr>
    </w:p>
    <w:p w14:paraId="0AC34264" w14:textId="7FD6B8C9" w:rsidR="001F3994" w:rsidRDefault="001F3994" w:rsidP="005E1D58">
      <w:pPr>
        <w:spacing w:after="0" w:line="240" w:lineRule="auto"/>
        <w:jc w:val="right"/>
        <w:rPr>
          <w:rFonts w:ascii="Times New Roman" w:eastAsia="Times New Roman" w:hAnsi="Times New Roman" w:cs="Times New Roman"/>
          <w:bCs/>
          <w:sz w:val="24"/>
          <w:szCs w:val="24"/>
          <w:lang w:eastAsia="ru-RU"/>
        </w:rPr>
      </w:pPr>
    </w:p>
    <w:p w14:paraId="6B7BFBA4" w14:textId="0E71AFE7" w:rsidR="001F3994" w:rsidRDefault="001F3994" w:rsidP="005E1D58">
      <w:pPr>
        <w:spacing w:after="0" w:line="240" w:lineRule="auto"/>
        <w:jc w:val="right"/>
        <w:rPr>
          <w:rFonts w:ascii="Times New Roman" w:eastAsia="Times New Roman" w:hAnsi="Times New Roman" w:cs="Times New Roman"/>
          <w:bCs/>
          <w:sz w:val="24"/>
          <w:szCs w:val="24"/>
          <w:lang w:eastAsia="ru-RU"/>
        </w:rPr>
      </w:pPr>
    </w:p>
    <w:p w14:paraId="6AA7CA04" w14:textId="44090989" w:rsidR="005E1D58" w:rsidRPr="00AB3A35" w:rsidRDefault="005E1D58" w:rsidP="00A734F5">
      <w:pPr>
        <w:tabs>
          <w:tab w:val="left" w:pos="9405"/>
        </w:tabs>
        <w:spacing w:after="0" w:line="240" w:lineRule="auto"/>
        <w:jc w:val="right"/>
        <w:rPr>
          <w:rFonts w:ascii="Times New Roman" w:eastAsia="Times New Roman" w:hAnsi="Times New Roman" w:cs="Times New Roman"/>
          <w:bCs/>
          <w:sz w:val="24"/>
          <w:szCs w:val="24"/>
          <w:lang w:eastAsia="ru-RU"/>
        </w:rPr>
      </w:pPr>
      <w:r w:rsidRPr="00AB3A35">
        <w:rPr>
          <w:rFonts w:ascii="Times New Roman" w:eastAsia="Times New Roman" w:hAnsi="Times New Roman" w:cs="Times New Roman"/>
          <w:bCs/>
          <w:sz w:val="24"/>
          <w:szCs w:val="24"/>
          <w:lang w:eastAsia="ru-RU"/>
        </w:rPr>
        <w:t>Приложение 1</w:t>
      </w:r>
    </w:p>
    <w:p w14:paraId="41FDEA59" w14:textId="77777777" w:rsidR="005E1D58" w:rsidRDefault="005E1D58" w:rsidP="005E1D58">
      <w:pPr>
        <w:spacing w:after="0" w:line="240" w:lineRule="auto"/>
        <w:jc w:val="right"/>
        <w:rPr>
          <w:rFonts w:ascii="Times New Roman" w:eastAsia="Times New Roman" w:hAnsi="Times New Roman" w:cs="Times New Roman"/>
          <w:bCs/>
          <w:sz w:val="24"/>
          <w:szCs w:val="24"/>
          <w:lang w:eastAsia="ru-RU"/>
        </w:rPr>
      </w:pPr>
      <w:r w:rsidRPr="00AB3A35">
        <w:rPr>
          <w:rFonts w:ascii="Times New Roman" w:eastAsia="Times New Roman" w:hAnsi="Times New Roman" w:cs="Times New Roman"/>
          <w:bCs/>
          <w:sz w:val="24"/>
          <w:szCs w:val="24"/>
          <w:lang w:eastAsia="ru-RU"/>
        </w:rPr>
        <w:t>к отчету</w:t>
      </w:r>
    </w:p>
    <w:p w14:paraId="5E5A070A" w14:textId="77777777" w:rsidR="005E1D58" w:rsidRDefault="005E1D58" w:rsidP="005E1D58">
      <w:pPr>
        <w:spacing w:after="0" w:line="240" w:lineRule="auto"/>
        <w:jc w:val="right"/>
        <w:rPr>
          <w:rFonts w:ascii="Times New Roman" w:eastAsia="Times New Roman" w:hAnsi="Times New Roman" w:cs="Times New Roman"/>
          <w:bCs/>
          <w:sz w:val="24"/>
          <w:szCs w:val="24"/>
          <w:lang w:eastAsia="ru-RU"/>
        </w:rPr>
      </w:pPr>
    </w:p>
    <w:p w14:paraId="5A36F026" w14:textId="13D5BA04" w:rsidR="005E1D58" w:rsidRPr="00AB3A35" w:rsidRDefault="005E1D58" w:rsidP="005E1D58">
      <w:pPr>
        <w:spacing w:after="0" w:line="240" w:lineRule="auto"/>
        <w:jc w:val="center"/>
        <w:rPr>
          <w:rFonts w:ascii="Times New Roman" w:eastAsia="Times New Roman" w:hAnsi="Times New Roman" w:cs="Times New Roman"/>
          <w:b/>
          <w:bCs/>
          <w:sz w:val="28"/>
          <w:szCs w:val="28"/>
          <w:lang w:eastAsia="ru-RU"/>
        </w:rPr>
      </w:pPr>
      <w:r w:rsidRPr="00AB3A35">
        <w:rPr>
          <w:rFonts w:ascii="Times New Roman" w:eastAsia="Times New Roman" w:hAnsi="Times New Roman" w:cs="Times New Roman"/>
          <w:b/>
          <w:bCs/>
          <w:sz w:val="28"/>
          <w:szCs w:val="28"/>
          <w:lang w:eastAsia="ru-RU"/>
        </w:rPr>
        <w:t>Показатели эффективно</w:t>
      </w:r>
      <w:r>
        <w:rPr>
          <w:rFonts w:ascii="Times New Roman" w:eastAsia="Times New Roman" w:hAnsi="Times New Roman" w:cs="Times New Roman"/>
          <w:b/>
          <w:bCs/>
          <w:sz w:val="28"/>
          <w:szCs w:val="28"/>
          <w:lang w:eastAsia="ru-RU"/>
        </w:rPr>
        <w:t>с</w:t>
      </w:r>
      <w:r w:rsidRPr="00AB3A35">
        <w:rPr>
          <w:rFonts w:ascii="Times New Roman" w:eastAsia="Times New Roman" w:hAnsi="Times New Roman" w:cs="Times New Roman"/>
          <w:b/>
          <w:bCs/>
          <w:sz w:val="28"/>
          <w:szCs w:val="28"/>
          <w:lang w:eastAsia="ru-RU"/>
        </w:rPr>
        <w:t>ти деятельности органов местного самоуправления муниципального образован</w:t>
      </w:r>
      <w:r>
        <w:rPr>
          <w:rFonts w:ascii="Times New Roman" w:eastAsia="Times New Roman" w:hAnsi="Times New Roman" w:cs="Times New Roman"/>
          <w:b/>
          <w:bCs/>
          <w:sz w:val="28"/>
          <w:szCs w:val="28"/>
          <w:lang w:eastAsia="ru-RU"/>
        </w:rPr>
        <w:t>и</w:t>
      </w:r>
      <w:r w:rsidRPr="00AB3A35">
        <w:rPr>
          <w:rFonts w:ascii="Times New Roman" w:eastAsia="Times New Roman" w:hAnsi="Times New Roman" w:cs="Times New Roman"/>
          <w:b/>
          <w:bCs/>
          <w:sz w:val="28"/>
          <w:szCs w:val="28"/>
          <w:lang w:eastAsia="ru-RU"/>
        </w:rPr>
        <w:t>я «горо</w:t>
      </w:r>
      <w:r>
        <w:rPr>
          <w:rFonts w:ascii="Times New Roman" w:eastAsia="Times New Roman" w:hAnsi="Times New Roman" w:cs="Times New Roman"/>
          <w:b/>
          <w:bCs/>
          <w:sz w:val="28"/>
          <w:szCs w:val="28"/>
          <w:lang w:eastAsia="ru-RU"/>
        </w:rPr>
        <w:t>д</w:t>
      </w:r>
      <w:r w:rsidRPr="00AB3A35">
        <w:rPr>
          <w:rFonts w:ascii="Times New Roman" w:eastAsia="Times New Roman" w:hAnsi="Times New Roman" w:cs="Times New Roman"/>
          <w:b/>
          <w:bCs/>
          <w:sz w:val="28"/>
          <w:szCs w:val="28"/>
          <w:lang w:eastAsia="ru-RU"/>
        </w:rPr>
        <w:t xml:space="preserve"> Усолье-Сибирско</w:t>
      </w:r>
      <w:r>
        <w:rPr>
          <w:rFonts w:ascii="Times New Roman" w:eastAsia="Times New Roman" w:hAnsi="Times New Roman" w:cs="Times New Roman"/>
          <w:b/>
          <w:bCs/>
          <w:sz w:val="28"/>
          <w:szCs w:val="28"/>
          <w:lang w:eastAsia="ru-RU"/>
        </w:rPr>
        <w:t>е</w:t>
      </w:r>
      <w:r w:rsidRPr="00AB3A35">
        <w:rPr>
          <w:rFonts w:ascii="Times New Roman" w:eastAsia="Times New Roman" w:hAnsi="Times New Roman" w:cs="Times New Roman"/>
          <w:b/>
          <w:bCs/>
          <w:sz w:val="28"/>
          <w:szCs w:val="28"/>
          <w:lang w:eastAsia="ru-RU"/>
        </w:rPr>
        <w:t>» за 202</w:t>
      </w:r>
      <w:r w:rsidR="00195E4D">
        <w:rPr>
          <w:rFonts w:ascii="Times New Roman" w:eastAsia="Times New Roman" w:hAnsi="Times New Roman" w:cs="Times New Roman"/>
          <w:b/>
          <w:bCs/>
          <w:sz w:val="28"/>
          <w:szCs w:val="28"/>
          <w:lang w:eastAsia="ru-RU"/>
        </w:rPr>
        <w:t>1</w:t>
      </w:r>
      <w:r w:rsidRPr="00AB3A35">
        <w:rPr>
          <w:rFonts w:ascii="Times New Roman" w:eastAsia="Times New Roman" w:hAnsi="Times New Roman" w:cs="Times New Roman"/>
          <w:b/>
          <w:bCs/>
          <w:sz w:val="28"/>
          <w:szCs w:val="28"/>
          <w:lang w:eastAsia="ru-RU"/>
        </w:rPr>
        <w:t xml:space="preserve"> год</w:t>
      </w:r>
    </w:p>
    <w:p w14:paraId="3ECD049E" w14:textId="77777777" w:rsidR="005E1D58" w:rsidRPr="00AB3A35" w:rsidRDefault="005E1D58" w:rsidP="005E1D58">
      <w:pPr>
        <w:spacing w:after="0" w:line="240" w:lineRule="auto"/>
        <w:jc w:val="right"/>
        <w:rPr>
          <w:rFonts w:ascii="Times New Roman" w:eastAsia="Times New Roman" w:hAnsi="Times New Roman" w:cs="Times New Roman"/>
          <w:bCs/>
          <w:sz w:val="24"/>
          <w:szCs w:val="24"/>
          <w:lang w:eastAsia="ru-RU"/>
        </w:rPr>
      </w:pPr>
    </w:p>
    <w:tbl>
      <w:tblPr>
        <w:tblW w:w="10096" w:type="dxa"/>
        <w:tblInd w:w="125" w:type="dxa"/>
        <w:tblLayout w:type="fixed"/>
        <w:tblLook w:val="04A0" w:firstRow="1" w:lastRow="0" w:firstColumn="1" w:lastColumn="0" w:noHBand="0" w:noVBand="1"/>
      </w:tblPr>
      <w:tblGrid>
        <w:gridCol w:w="751"/>
        <w:gridCol w:w="4106"/>
        <w:gridCol w:w="1555"/>
        <w:gridCol w:w="1129"/>
        <w:gridCol w:w="1134"/>
        <w:gridCol w:w="1421"/>
      </w:tblGrid>
      <w:tr w:rsidR="00DF79B8" w:rsidRPr="00C23A6D" w14:paraId="5057AA6E" w14:textId="77777777" w:rsidTr="005E1D58">
        <w:trPr>
          <w:trHeight w:val="690"/>
          <w:tblHeader/>
        </w:trPr>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21660" w14:textId="77777777" w:rsidR="00DF79B8" w:rsidRPr="00C23A6D" w:rsidRDefault="00DF79B8" w:rsidP="00DF79B8">
            <w:pPr>
              <w:spacing w:after="0" w:line="240" w:lineRule="auto"/>
              <w:jc w:val="center"/>
              <w:rPr>
                <w:rFonts w:ascii="Times New Roman" w:eastAsia="Times New Roman" w:hAnsi="Times New Roman" w:cs="Times New Roman"/>
                <w:b/>
                <w:bCs/>
                <w:sz w:val="20"/>
                <w:szCs w:val="20"/>
                <w:lang w:eastAsia="ru-RU"/>
              </w:rPr>
            </w:pPr>
            <w:r w:rsidRPr="00C23A6D">
              <w:rPr>
                <w:rFonts w:ascii="Times New Roman" w:eastAsia="Times New Roman" w:hAnsi="Times New Roman" w:cs="Times New Roman"/>
                <w:b/>
                <w:bCs/>
                <w:sz w:val="20"/>
                <w:szCs w:val="20"/>
                <w:lang w:eastAsia="ru-RU"/>
              </w:rPr>
              <w:lastRenderedPageBreak/>
              <w:t>№ п/п</w:t>
            </w:r>
          </w:p>
        </w:tc>
        <w:tc>
          <w:tcPr>
            <w:tcW w:w="4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15218" w14:textId="77777777" w:rsidR="00DF79B8" w:rsidRPr="00C23A6D" w:rsidRDefault="00DF79B8" w:rsidP="00DF79B8">
            <w:pPr>
              <w:spacing w:after="0" w:line="240" w:lineRule="auto"/>
              <w:jc w:val="center"/>
              <w:rPr>
                <w:rFonts w:ascii="Times New Roman" w:eastAsia="Times New Roman" w:hAnsi="Times New Roman" w:cs="Times New Roman"/>
                <w:b/>
                <w:bCs/>
                <w:sz w:val="20"/>
                <w:szCs w:val="20"/>
                <w:lang w:eastAsia="ru-RU"/>
              </w:rPr>
            </w:pPr>
            <w:r w:rsidRPr="00C23A6D">
              <w:rPr>
                <w:rFonts w:ascii="Times New Roman" w:eastAsia="Times New Roman" w:hAnsi="Times New Roman" w:cs="Times New Roman"/>
                <w:b/>
                <w:bCs/>
                <w:sz w:val="20"/>
                <w:szCs w:val="20"/>
                <w:lang w:eastAsia="ru-RU"/>
              </w:rPr>
              <w:t>Показатели</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727E1" w14:textId="77777777" w:rsidR="00DF79B8" w:rsidRPr="00C23A6D" w:rsidRDefault="00DF79B8" w:rsidP="00DF79B8">
            <w:pPr>
              <w:spacing w:after="0" w:line="240" w:lineRule="auto"/>
              <w:jc w:val="center"/>
              <w:rPr>
                <w:rFonts w:ascii="Times New Roman" w:eastAsia="Times New Roman" w:hAnsi="Times New Roman" w:cs="Times New Roman"/>
                <w:b/>
                <w:bCs/>
                <w:sz w:val="20"/>
                <w:szCs w:val="20"/>
                <w:lang w:eastAsia="ru-RU"/>
              </w:rPr>
            </w:pPr>
            <w:r w:rsidRPr="00C23A6D">
              <w:rPr>
                <w:rFonts w:ascii="Times New Roman" w:eastAsia="Times New Roman" w:hAnsi="Times New Roman" w:cs="Times New Roman"/>
                <w:b/>
                <w:bCs/>
                <w:sz w:val="20"/>
                <w:szCs w:val="20"/>
                <w:lang w:eastAsia="ru-RU"/>
              </w:rPr>
              <w:t>Единица измерения</w:t>
            </w:r>
          </w:p>
        </w:tc>
        <w:tc>
          <w:tcPr>
            <w:tcW w:w="2263" w:type="dxa"/>
            <w:gridSpan w:val="2"/>
            <w:tcBorders>
              <w:top w:val="single" w:sz="4" w:space="0" w:color="auto"/>
              <w:left w:val="nil"/>
              <w:bottom w:val="single" w:sz="4" w:space="0" w:color="auto"/>
              <w:right w:val="single" w:sz="4" w:space="0" w:color="000000"/>
            </w:tcBorders>
            <w:shd w:val="clear" w:color="auto" w:fill="auto"/>
            <w:vAlign w:val="center"/>
            <w:hideMark/>
          </w:tcPr>
          <w:p w14:paraId="67B1AF50" w14:textId="77777777" w:rsidR="00DF79B8" w:rsidRPr="00C23A6D" w:rsidRDefault="00DF79B8" w:rsidP="00DF79B8">
            <w:pPr>
              <w:spacing w:after="0" w:line="240" w:lineRule="auto"/>
              <w:jc w:val="center"/>
              <w:rPr>
                <w:rFonts w:ascii="Times New Roman" w:eastAsia="Times New Roman" w:hAnsi="Times New Roman" w:cs="Times New Roman"/>
                <w:b/>
                <w:bCs/>
                <w:sz w:val="20"/>
                <w:szCs w:val="20"/>
                <w:lang w:eastAsia="ru-RU"/>
              </w:rPr>
            </w:pPr>
            <w:r w:rsidRPr="00C23A6D">
              <w:rPr>
                <w:rFonts w:ascii="Times New Roman" w:eastAsia="Times New Roman" w:hAnsi="Times New Roman" w:cs="Times New Roman"/>
                <w:b/>
                <w:bCs/>
                <w:sz w:val="20"/>
                <w:szCs w:val="20"/>
                <w:lang w:eastAsia="ru-RU"/>
              </w:rPr>
              <w:t>Отчетная информация</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F8254" w14:textId="77777777" w:rsidR="00DF79B8" w:rsidRPr="00C23A6D" w:rsidRDefault="00DF79B8" w:rsidP="00DF79B8">
            <w:pPr>
              <w:spacing w:after="0" w:line="240" w:lineRule="auto"/>
              <w:jc w:val="center"/>
              <w:rPr>
                <w:rFonts w:ascii="Times New Roman" w:eastAsia="Times New Roman" w:hAnsi="Times New Roman" w:cs="Times New Roman"/>
                <w:b/>
                <w:bCs/>
                <w:sz w:val="20"/>
                <w:szCs w:val="20"/>
                <w:lang w:eastAsia="ru-RU"/>
              </w:rPr>
            </w:pPr>
            <w:r w:rsidRPr="00C23A6D">
              <w:rPr>
                <w:rFonts w:ascii="Times New Roman" w:eastAsia="Times New Roman" w:hAnsi="Times New Roman" w:cs="Times New Roman"/>
                <w:b/>
                <w:bCs/>
                <w:sz w:val="20"/>
                <w:szCs w:val="20"/>
                <w:lang w:eastAsia="ru-RU"/>
              </w:rPr>
              <w:t>Динамика изменения показателей (+/-)</w:t>
            </w:r>
          </w:p>
        </w:tc>
      </w:tr>
      <w:tr w:rsidR="00DF79B8" w:rsidRPr="00C23A6D" w14:paraId="0D8F3900" w14:textId="77777777" w:rsidTr="005E1D58">
        <w:trPr>
          <w:trHeight w:val="175"/>
          <w:tblHeader/>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4E32169A" w14:textId="77777777" w:rsidR="00DF79B8" w:rsidRPr="00C23A6D" w:rsidRDefault="00DF79B8" w:rsidP="00DF79B8">
            <w:pPr>
              <w:spacing w:after="0" w:line="240" w:lineRule="auto"/>
              <w:rPr>
                <w:rFonts w:ascii="Times New Roman" w:eastAsia="Times New Roman" w:hAnsi="Times New Roman" w:cs="Times New Roman"/>
                <w:b/>
                <w:bCs/>
                <w:sz w:val="20"/>
                <w:szCs w:val="20"/>
                <w:lang w:eastAsia="ru-RU"/>
              </w:rPr>
            </w:pPr>
          </w:p>
        </w:tc>
        <w:tc>
          <w:tcPr>
            <w:tcW w:w="4106" w:type="dxa"/>
            <w:vMerge/>
            <w:tcBorders>
              <w:top w:val="single" w:sz="4" w:space="0" w:color="auto"/>
              <w:left w:val="single" w:sz="4" w:space="0" w:color="auto"/>
              <w:bottom w:val="single" w:sz="4" w:space="0" w:color="auto"/>
              <w:right w:val="single" w:sz="4" w:space="0" w:color="auto"/>
            </w:tcBorders>
            <w:vAlign w:val="center"/>
            <w:hideMark/>
          </w:tcPr>
          <w:p w14:paraId="7299E736" w14:textId="77777777" w:rsidR="00DF79B8" w:rsidRPr="00C23A6D" w:rsidRDefault="00DF79B8" w:rsidP="00DF79B8">
            <w:pPr>
              <w:spacing w:after="0" w:line="240" w:lineRule="auto"/>
              <w:rPr>
                <w:rFonts w:ascii="Times New Roman" w:eastAsia="Times New Roman" w:hAnsi="Times New Roman" w:cs="Times New Roman"/>
                <w:b/>
                <w:bCs/>
                <w:sz w:val="20"/>
                <w:szCs w:val="20"/>
                <w:lang w:eastAsia="ru-RU"/>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1547F795" w14:textId="77777777" w:rsidR="00DF79B8" w:rsidRPr="00C23A6D" w:rsidRDefault="00DF79B8" w:rsidP="00DF79B8">
            <w:pPr>
              <w:spacing w:after="0" w:line="240" w:lineRule="auto"/>
              <w:rPr>
                <w:rFonts w:ascii="Times New Roman" w:eastAsia="Times New Roman" w:hAnsi="Times New Roman" w:cs="Times New Roman"/>
                <w:b/>
                <w:bCs/>
                <w:sz w:val="20"/>
                <w:szCs w:val="20"/>
                <w:lang w:eastAsia="ru-RU"/>
              </w:rPr>
            </w:pPr>
          </w:p>
        </w:tc>
        <w:tc>
          <w:tcPr>
            <w:tcW w:w="1129" w:type="dxa"/>
            <w:tcBorders>
              <w:top w:val="nil"/>
              <w:left w:val="nil"/>
              <w:bottom w:val="single" w:sz="4" w:space="0" w:color="auto"/>
              <w:right w:val="single" w:sz="4" w:space="0" w:color="auto"/>
            </w:tcBorders>
            <w:shd w:val="clear" w:color="auto" w:fill="auto"/>
            <w:vAlign w:val="center"/>
            <w:hideMark/>
          </w:tcPr>
          <w:p w14:paraId="04F1D770" w14:textId="71D60FB8" w:rsidR="00DF79B8" w:rsidRPr="00C23A6D" w:rsidRDefault="00DF79B8" w:rsidP="00A734F5">
            <w:pPr>
              <w:spacing w:after="0" w:line="240" w:lineRule="auto"/>
              <w:jc w:val="center"/>
              <w:rPr>
                <w:rFonts w:ascii="Times New Roman" w:eastAsia="Times New Roman" w:hAnsi="Times New Roman" w:cs="Times New Roman"/>
                <w:b/>
                <w:bCs/>
                <w:sz w:val="20"/>
                <w:szCs w:val="20"/>
                <w:lang w:eastAsia="ru-RU"/>
              </w:rPr>
            </w:pPr>
            <w:r w:rsidRPr="00C23A6D">
              <w:rPr>
                <w:rFonts w:ascii="Times New Roman" w:eastAsia="Times New Roman" w:hAnsi="Times New Roman" w:cs="Times New Roman"/>
                <w:b/>
                <w:bCs/>
                <w:sz w:val="20"/>
                <w:szCs w:val="20"/>
                <w:lang w:eastAsia="ru-RU"/>
              </w:rPr>
              <w:t>20</w:t>
            </w:r>
            <w:r w:rsidR="00946A71">
              <w:rPr>
                <w:rFonts w:ascii="Times New Roman" w:eastAsia="Times New Roman" w:hAnsi="Times New Roman" w:cs="Times New Roman"/>
                <w:b/>
                <w:bCs/>
                <w:sz w:val="20"/>
                <w:szCs w:val="20"/>
                <w:lang w:eastAsia="ru-RU"/>
              </w:rPr>
              <w:t>20</w:t>
            </w:r>
            <w:r w:rsidRPr="00C23A6D">
              <w:rPr>
                <w:rFonts w:ascii="Times New Roman" w:eastAsia="Times New Roman" w:hAnsi="Times New Roman" w:cs="Times New Roman"/>
                <w:b/>
                <w:bCs/>
                <w:sz w:val="20"/>
                <w:szCs w:val="20"/>
                <w:lang w:eastAsia="ru-RU"/>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14:paraId="4CE2A207" w14:textId="1A04E936" w:rsidR="00DF79B8" w:rsidRPr="00C23A6D" w:rsidRDefault="00DF79B8" w:rsidP="00A734F5">
            <w:pPr>
              <w:spacing w:after="0" w:line="240" w:lineRule="auto"/>
              <w:jc w:val="center"/>
              <w:rPr>
                <w:rFonts w:ascii="Times New Roman" w:eastAsia="Times New Roman" w:hAnsi="Times New Roman" w:cs="Times New Roman"/>
                <w:b/>
                <w:bCs/>
                <w:sz w:val="20"/>
                <w:szCs w:val="20"/>
                <w:lang w:eastAsia="ru-RU"/>
              </w:rPr>
            </w:pPr>
            <w:r w:rsidRPr="00C23A6D">
              <w:rPr>
                <w:rFonts w:ascii="Times New Roman" w:eastAsia="Times New Roman" w:hAnsi="Times New Roman" w:cs="Times New Roman"/>
                <w:b/>
                <w:bCs/>
                <w:sz w:val="20"/>
                <w:szCs w:val="20"/>
                <w:lang w:eastAsia="ru-RU"/>
              </w:rPr>
              <w:t>20</w:t>
            </w:r>
            <w:r w:rsidR="00A734F5">
              <w:rPr>
                <w:rFonts w:ascii="Times New Roman" w:eastAsia="Times New Roman" w:hAnsi="Times New Roman" w:cs="Times New Roman"/>
                <w:b/>
                <w:bCs/>
                <w:sz w:val="20"/>
                <w:szCs w:val="20"/>
                <w:lang w:eastAsia="ru-RU"/>
              </w:rPr>
              <w:t>2</w:t>
            </w:r>
            <w:r w:rsidR="00946A71">
              <w:rPr>
                <w:rFonts w:ascii="Times New Roman" w:eastAsia="Times New Roman" w:hAnsi="Times New Roman" w:cs="Times New Roman"/>
                <w:b/>
                <w:bCs/>
                <w:sz w:val="20"/>
                <w:szCs w:val="20"/>
                <w:lang w:eastAsia="ru-RU"/>
              </w:rPr>
              <w:t>1</w:t>
            </w:r>
            <w:r w:rsidRPr="00C23A6D">
              <w:rPr>
                <w:rFonts w:ascii="Times New Roman" w:eastAsia="Times New Roman" w:hAnsi="Times New Roman" w:cs="Times New Roman"/>
                <w:b/>
                <w:bCs/>
                <w:sz w:val="20"/>
                <w:szCs w:val="20"/>
                <w:lang w:eastAsia="ru-RU"/>
              </w:rPr>
              <w:t xml:space="preserve"> год</w:t>
            </w:r>
          </w:p>
        </w:tc>
        <w:tc>
          <w:tcPr>
            <w:tcW w:w="1421" w:type="dxa"/>
            <w:vMerge/>
            <w:tcBorders>
              <w:top w:val="single" w:sz="4" w:space="0" w:color="auto"/>
              <w:left w:val="single" w:sz="4" w:space="0" w:color="auto"/>
              <w:bottom w:val="single" w:sz="4" w:space="0" w:color="auto"/>
              <w:right w:val="single" w:sz="4" w:space="0" w:color="auto"/>
            </w:tcBorders>
            <w:vAlign w:val="center"/>
            <w:hideMark/>
          </w:tcPr>
          <w:p w14:paraId="2D6EC52E" w14:textId="77777777" w:rsidR="00DF79B8" w:rsidRPr="00C23A6D" w:rsidRDefault="00DF79B8" w:rsidP="00DF79B8">
            <w:pPr>
              <w:spacing w:after="0" w:line="240" w:lineRule="auto"/>
              <w:rPr>
                <w:rFonts w:ascii="Times New Roman" w:eastAsia="Times New Roman" w:hAnsi="Times New Roman" w:cs="Times New Roman"/>
                <w:b/>
                <w:bCs/>
                <w:sz w:val="20"/>
                <w:szCs w:val="20"/>
                <w:lang w:eastAsia="ru-RU"/>
              </w:rPr>
            </w:pPr>
          </w:p>
        </w:tc>
      </w:tr>
      <w:tr w:rsidR="00DF79B8" w:rsidRPr="00C23A6D" w14:paraId="3B7D9A7E" w14:textId="77777777" w:rsidTr="009F6E79">
        <w:trPr>
          <w:trHeight w:val="317"/>
        </w:trPr>
        <w:tc>
          <w:tcPr>
            <w:tcW w:w="10096" w:type="dxa"/>
            <w:gridSpan w:val="6"/>
            <w:tcBorders>
              <w:top w:val="single" w:sz="4" w:space="0" w:color="auto"/>
              <w:left w:val="single" w:sz="4" w:space="0" w:color="auto"/>
              <w:bottom w:val="single" w:sz="4" w:space="0" w:color="auto"/>
              <w:right w:val="single" w:sz="4" w:space="0" w:color="auto"/>
            </w:tcBorders>
            <w:shd w:val="clear" w:color="000000" w:fill="FFFF99"/>
            <w:vAlign w:val="center"/>
            <w:hideMark/>
          </w:tcPr>
          <w:p w14:paraId="4A8A6CD2" w14:textId="77777777"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 Экономическое развитие</w:t>
            </w:r>
          </w:p>
        </w:tc>
      </w:tr>
      <w:tr w:rsidR="00AB3A35" w:rsidRPr="00C23A6D" w14:paraId="6982E46E" w14:textId="77777777" w:rsidTr="00332F23">
        <w:trPr>
          <w:trHeight w:val="885"/>
        </w:trPr>
        <w:tc>
          <w:tcPr>
            <w:tcW w:w="751" w:type="dxa"/>
            <w:tcBorders>
              <w:top w:val="nil"/>
              <w:left w:val="single" w:sz="4" w:space="0" w:color="auto"/>
              <w:bottom w:val="single" w:sz="4" w:space="0" w:color="auto"/>
              <w:right w:val="single" w:sz="4" w:space="0" w:color="auto"/>
            </w:tcBorders>
            <w:shd w:val="clear" w:color="auto" w:fill="auto"/>
            <w:noWrap/>
            <w:hideMark/>
          </w:tcPr>
          <w:p w14:paraId="5C9CA452"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w:t>
            </w:r>
          </w:p>
        </w:tc>
        <w:tc>
          <w:tcPr>
            <w:tcW w:w="4106" w:type="dxa"/>
            <w:tcBorders>
              <w:top w:val="nil"/>
              <w:left w:val="nil"/>
              <w:bottom w:val="single" w:sz="4" w:space="0" w:color="auto"/>
              <w:right w:val="single" w:sz="4" w:space="0" w:color="auto"/>
            </w:tcBorders>
            <w:shd w:val="clear" w:color="auto" w:fill="auto"/>
            <w:vAlign w:val="center"/>
            <w:hideMark/>
          </w:tcPr>
          <w:p w14:paraId="0058C1BF"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Число субъектов малого и среднего предпринимательства в расчете </w:t>
            </w:r>
            <w:r w:rsidRPr="00C23A6D">
              <w:rPr>
                <w:rFonts w:ascii="Times New Roman" w:eastAsia="Times New Roman" w:hAnsi="Times New Roman" w:cs="Times New Roman"/>
                <w:sz w:val="20"/>
                <w:szCs w:val="20"/>
                <w:lang w:eastAsia="ru-RU"/>
              </w:rPr>
              <w:br/>
              <w:t>на 10 тыс. человек населения</w:t>
            </w:r>
          </w:p>
        </w:tc>
        <w:tc>
          <w:tcPr>
            <w:tcW w:w="1555" w:type="dxa"/>
            <w:tcBorders>
              <w:top w:val="nil"/>
              <w:left w:val="nil"/>
              <w:bottom w:val="single" w:sz="4" w:space="0" w:color="auto"/>
              <w:right w:val="single" w:sz="4" w:space="0" w:color="auto"/>
            </w:tcBorders>
            <w:shd w:val="clear" w:color="auto" w:fill="auto"/>
            <w:vAlign w:val="center"/>
            <w:hideMark/>
          </w:tcPr>
          <w:p w14:paraId="680D7BB3"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единиц</w:t>
            </w:r>
          </w:p>
        </w:tc>
        <w:tc>
          <w:tcPr>
            <w:tcW w:w="1129" w:type="dxa"/>
            <w:tcBorders>
              <w:top w:val="nil"/>
              <w:left w:val="nil"/>
              <w:bottom w:val="single" w:sz="4" w:space="0" w:color="auto"/>
              <w:right w:val="single" w:sz="4" w:space="0" w:color="auto"/>
            </w:tcBorders>
            <w:shd w:val="clear" w:color="auto" w:fill="auto"/>
            <w:vAlign w:val="center"/>
          </w:tcPr>
          <w:p w14:paraId="684F6E86" w14:textId="45B29765" w:rsidR="00AB3A35" w:rsidRPr="00C23A6D" w:rsidRDefault="00592F99"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307,48</w:t>
            </w:r>
          </w:p>
        </w:tc>
        <w:tc>
          <w:tcPr>
            <w:tcW w:w="1134" w:type="dxa"/>
            <w:tcBorders>
              <w:top w:val="nil"/>
              <w:left w:val="nil"/>
              <w:bottom w:val="single" w:sz="4" w:space="0" w:color="auto"/>
              <w:right w:val="single" w:sz="4" w:space="0" w:color="auto"/>
            </w:tcBorders>
            <w:shd w:val="clear" w:color="auto" w:fill="auto"/>
            <w:vAlign w:val="center"/>
          </w:tcPr>
          <w:p w14:paraId="4A4FF381" w14:textId="1FAFE80E" w:rsidR="00AB3A35" w:rsidRPr="00C23A6D" w:rsidRDefault="00592F99" w:rsidP="00B66F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464,31</w:t>
            </w:r>
          </w:p>
        </w:tc>
        <w:tc>
          <w:tcPr>
            <w:tcW w:w="1421" w:type="dxa"/>
            <w:tcBorders>
              <w:top w:val="nil"/>
              <w:left w:val="nil"/>
              <w:bottom w:val="single" w:sz="4" w:space="0" w:color="auto"/>
              <w:right w:val="single" w:sz="4" w:space="0" w:color="auto"/>
            </w:tcBorders>
            <w:shd w:val="clear" w:color="auto" w:fill="auto"/>
            <w:vAlign w:val="center"/>
          </w:tcPr>
          <w:p w14:paraId="783D7A1F" w14:textId="6C258DB6" w:rsidR="00AB3A35" w:rsidRPr="00C23A6D" w:rsidRDefault="001932CE" w:rsidP="00B66F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156,83</w:t>
            </w:r>
          </w:p>
        </w:tc>
      </w:tr>
      <w:tr w:rsidR="00AB3A35" w:rsidRPr="00C23A6D" w14:paraId="381360DB" w14:textId="77777777" w:rsidTr="00332F23">
        <w:trPr>
          <w:trHeight w:val="931"/>
        </w:trPr>
        <w:tc>
          <w:tcPr>
            <w:tcW w:w="751" w:type="dxa"/>
            <w:tcBorders>
              <w:top w:val="nil"/>
              <w:left w:val="single" w:sz="4" w:space="0" w:color="auto"/>
              <w:bottom w:val="single" w:sz="4" w:space="0" w:color="auto"/>
              <w:right w:val="single" w:sz="4" w:space="0" w:color="auto"/>
            </w:tcBorders>
            <w:shd w:val="clear" w:color="auto" w:fill="auto"/>
            <w:noWrap/>
            <w:hideMark/>
          </w:tcPr>
          <w:p w14:paraId="5D8242D3"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w:t>
            </w:r>
          </w:p>
        </w:tc>
        <w:tc>
          <w:tcPr>
            <w:tcW w:w="4106" w:type="dxa"/>
            <w:tcBorders>
              <w:top w:val="nil"/>
              <w:left w:val="nil"/>
              <w:bottom w:val="single" w:sz="4" w:space="0" w:color="auto"/>
              <w:right w:val="single" w:sz="4" w:space="0" w:color="auto"/>
            </w:tcBorders>
            <w:shd w:val="clear" w:color="auto" w:fill="auto"/>
            <w:vAlign w:val="center"/>
            <w:hideMark/>
          </w:tcPr>
          <w:p w14:paraId="694A83F3"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555" w:type="dxa"/>
            <w:tcBorders>
              <w:top w:val="nil"/>
              <w:left w:val="nil"/>
              <w:bottom w:val="single" w:sz="4" w:space="0" w:color="auto"/>
              <w:right w:val="single" w:sz="4" w:space="0" w:color="auto"/>
            </w:tcBorders>
            <w:shd w:val="clear" w:color="auto" w:fill="auto"/>
            <w:vAlign w:val="center"/>
            <w:hideMark/>
          </w:tcPr>
          <w:p w14:paraId="6AB4DF4F"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37E7D854" w14:textId="43348172" w:rsidR="00AB3A35" w:rsidRPr="00C23A6D" w:rsidRDefault="001932CE"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134" w:type="dxa"/>
            <w:tcBorders>
              <w:top w:val="nil"/>
              <w:left w:val="nil"/>
              <w:bottom w:val="single" w:sz="4" w:space="0" w:color="auto"/>
              <w:right w:val="single" w:sz="4" w:space="0" w:color="auto"/>
            </w:tcBorders>
            <w:shd w:val="clear" w:color="auto" w:fill="auto"/>
            <w:vAlign w:val="center"/>
          </w:tcPr>
          <w:p w14:paraId="5462E74E" w14:textId="3416BFD3" w:rsidR="00AB3A35" w:rsidRPr="00C23A6D" w:rsidRDefault="00D83DEA"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31,02</w:t>
            </w:r>
          </w:p>
        </w:tc>
        <w:tc>
          <w:tcPr>
            <w:tcW w:w="1421" w:type="dxa"/>
            <w:tcBorders>
              <w:top w:val="nil"/>
              <w:left w:val="nil"/>
              <w:bottom w:val="single" w:sz="4" w:space="0" w:color="auto"/>
              <w:right w:val="single" w:sz="4" w:space="0" w:color="auto"/>
            </w:tcBorders>
            <w:shd w:val="clear" w:color="auto" w:fill="auto"/>
            <w:vAlign w:val="center"/>
          </w:tcPr>
          <w:p w14:paraId="71507E8A" w14:textId="0276557D" w:rsidR="00AB3A35" w:rsidRPr="00C23A6D" w:rsidRDefault="00D83DEA"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-0,48</w:t>
            </w:r>
            <w:r w:rsidR="00846933">
              <w:rPr>
                <w:rFonts w:ascii="Times New Roman" w:eastAsia="Times New Roman" w:hAnsi="Times New Roman" w:cs="Times New Roman"/>
                <w:sz w:val="20"/>
                <w:szCs w:val="20"/>
                <w:lang w:eastAsia="ru-RU"/>
              </w:rPr>
              <w:t xml:space="preserve"> </w:t>
            </w:r>
          </w:p>
        </w:tc>
      </w:tr>
      <w:tr w:rsidR="00AB3A35" w:rsidRPr="00C23A6D" w14:paraId="249862C3" w14:textId="77777777" w:rsidTr="00332F23">
        <w:trPr>
          <w:trHeight w:val="1080"/>
        </w:trPr>
        <w:tc>
          <w:tcPr>
            <w:tcW w:w="751" w:type="dxa"/>
            <w:tcBorders>
              <w:top w:val="nil"/>
              <w:left w:val="single" w:sz="4" w:space="0" w:color="auto"/>
              <w:bottom w:val="single" w:sz="4" w:space="0" w:color="auto"/>
              <w:right w:val="single" w:sz="4" w:space="0" w:color="auto"/>
            </w:tcBorders>
            <w:shd w:val="clear" w:color="auto" w:fill="auto"/>
            <w:noWrap/>
            <w:hideMark/>
          </w:tcPr>
          <w:p w14:paraId="5A777A9D"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w:t>
            </w:r>
          </w:p>
        </w:tc>
        <w:tc>
          <w:tcPr>
            <w:tcW w:w="4106" w:type="dxa"/>
            <w:tcBorders>
              <w:top w:val="nil"/>
              <w:left w:val="nil"/>
              <w:bottom w:val="single" w:sz="4" w:space="0" w:color="auto"/>
              <w:right w:val="single" w:sz="4" w:space="0" w:color="auto"/>
            </w:tcBorders>
            <w:shd w:val="clear" w:color="auto" w:fill="auto"/>
            <w:vAlign w:val="center"/>
            <w:hideMark/>
          </w:tcPr>
          <w:p w14:paraId="34A7B6B2"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Объем инвестиций в основной капитал </w:t>
            </w:r>
            <w:r w:rsidRPr="00C23A6D">
              <w:rPr>
                <w:rFonts w:ascii="Times New Roman" w:eastAsia="Times New Roman" w:hAnsi="Times New Roman" w:cs="Times New Roman"/>
                <w:sz w:val="20"/>
                <w:szCs w:val="20"/>
                <w:lang w:eastAsia="ru-RU"/>
              </w:rPr>
              <w:br/>
              <w:t xml:space="preserve">(за исключением бюджетных средств) </w:t>
            </w:r>
            <w:r w:rsidRPr="00C23A6D">
              <w:rPr>
                <w:rFonts w:ascii="Times New Roman" w:eastAsia="Times New Roman" w:hAnsi="Times New Roman" w:cs="Times New Roman"/>
                <w:sz w:val="20"/>
                <w:szCs w:val="20"/>
                <w:lang w:eastAsia="ru-RU"/>
              </w:rPr>
              <w:br/>
              <w:t>в расчете на 1 жителя</w:t>
            </w:r>
          </w:p>
        </w:tc>
        <w:tc>
          <w:tcPr>
            <w:tcW w:w="1555" w:type="dxa"/>
            <w:tcBorders>
              <w:top w:val="nil"/>
              <w:left w:val="nil"/>
              <w:bottom w:val="single" w:sz="4" w:space="0" w:color="auto"/>
              <w:right w:val="single" w:sz="4" w:space="0" w:color="auto"/>
            </w:tcBorders>
            <w:shd w:val="clear" w:color="auto" w:fill="auto"/>
            <w:vAlign w:val="center"/>
            <w:hideMark/>
          </w:tcPr>
          <w:p w14:paraId="2118A674"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рублей</w:t>
            </w:r>
          </w:p>
        </w:tc>
        <w:tc>
          <w:tcPr>
            <w:tcW w:w="1129" w:type="dxa"/>
            <w:tcBorders>
              <w:top w:val="nil"/>
              <w:left w:val="nil"/>
              <w:bottom w:val="single" w:sz="4" w:space="0" w:color="auto"/>
              <w:right w:val="single" w:sz="4" w:space="0" w:color="auto"/>
            </w:tcBorders>
            <w:shd w:val="clear" w:color="auto" w:fill="auto"/>
            <w:vAlign w:val="center"/>
          </w:tcPr>
          <w:p w14:paraId="49B6772C" w14:textId="1F2F0D30" w:rsidR="00AB3A35" w:rsidRPr="00C23A6D" w:rsidRDefault="00D83DEA"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9 727</w:t>
            </w:r>
          </w:p>
        </w:tc>
        <w:tc>
          <w:tcPr>
            <w:tcW w:w="1134" w:type="dxa"/>
            <w:tcBorders>
              <w:top w:val="nil"/>
              <w:left w:val="nil"/>
              <w:bottom w:val="single" w:sz="4" w:space="0" w:color="auto"/>
              <w:right w:val="single" w:sz="4" w:space="0" w:color="auto"/>
            </w:tcBorders>
            <w:shd w:val="clear" w:color="auto" w:fill="auto"/>
            <w:vAlign w:val="center"/>
          </w:tcPr>
          <w:p w14:paraId="7806B450" w14:textId="6AC1973B" w:rsidR="00AB3A35" w:rsidRPr="00C23A6D" w:rsidRDefault="00D83DEA"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11 025</w:t>
            </w:r>
          </w:p>
        </w:tc>
        <w:tc>
          <w:tcPr>
            <w:tcW w:w="1421" w:type="dxa"/>
            <w:tcBorders>
              <w:top w:val="nil"/>
              <w:left w:val="nil"/>
              <w:bottom w:val="single" w:sz="4" w:space="0" w:color="auto"/>
              <w:right w:val="single" w:sz="4" w:space="0" w:color="auto"/>
            </w:tcBorders>
            <w:shd w:val="clear" w:color="auto" w:fill="auto"/>
            <w:vAlign w:val="center"/>
          </w:tcPr>
          <w:p w14:paraId="34405F65" w14:textId="3284A825" w:rsidR="00AB3A35" w:rsidRPr="00C23A6D" w:rsidRDefault="00D83DEA"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1 298</w:t>
            </w:r>
          </w:p>
        </w:tc>
      </w:tr>
      <w:tr w:rsidR="00AB3A35" w:rsidRPr="00C23A6D" w14:paraId="5E4A3917" w14:textId="77777777" w:rsidTr="00332F23">
        <w:trPr>
          <w:trHeight w:val="1036"/>
        </w:trPr>
        <w:tc>
          <w:tcPr>
            <w:tcW w:w="751" w:type="dxa"/>
            <w:tcBorders>
              <w:top w:val="nil"/>
              <w:left w:val="single" w:sz="4" w:space="0" w:color="auto"/>
              <w:bottom w:val="single" w:sz="4" w:space="0" w:color="auto"/>
              <w:right w:val="single" w:sz="4" w:space="0" w:color="auto"/>
            </w:tcBorders>
            <w:shd w:val="clear" w:color="auto" w:fill="auto"/>
            <w:noWrap/>
            <w:hideMark/>
          </w:tcPr>
          <w:p w14:paraId="051187BE"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4</w:t>
            </w:r>
          </w:p>
        </w:tc>
        <w:tc>
          <w:tcPr>
            <w:tcW w:w="4106" w:type="dxa"/>
            <w:tcBorders>
              <w:top w:val="nil"/>
              <w:left w:val="nil"/>
              <w:bottom w:val="single" w:sz="4" w:space="0" w:color="auto"/>
              <w:right w:val="single" w:sz="4" w:space="0" w:color="auto"/>
            </w:tcBorders>
            <w:shd w:val="clear" w:color="auto" w:fill="auto"/>
            <w:vAlign w:val="center"/>
            <w:hideMark/>
          </w:tcPr>
          <w:p w14:paraId="0C9140A5"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555" w:type="dxa"/>
            <w:tcBorders>
              <w:top w:val="nil"/>
              <w:left w:val="nil"/>
              <w:bottom w:val="single" w:sz="4" w:space="0" w:color="auto"/>
              <w:right w:val="single" w:sz="4" w:space="0" w:color="auto"/>
            </w:tcBorders>
            <w:shd w:val="clear" w:color="auto" w:fill="auto"/>
            <w:vAlign w:val="center"/>
            <w:hideMark/>
          </w:tcPr>
          <w:p w14:paraId="3B69AB65"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5FE11708" w14:textId="6D5CDC1E" w:rsidR="00AB3A35" w:rsidRPr="00C23A6D" w:rsidRDefault="00D83DEA"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36,7</w:t>
            </w:r>
          </w:p>
        </w:tc>
        <w:tc>
          <w:tcPr>
            <w:tcW w:w="1134" w:type="dxa"/>
            <w:tcBorders>
              <w:top w:val="nil"/>
              <w:left w:val="nil"/>
              <w:bottom w:val="single" w:sz="4" w:space="0" w:color="auto"/>
              <w:right w:val="single" w:sz="4" w:space="0" w:color="auto"/>
            </w:tcBorders>
            <w:shd w:val="clear" w:color="auto" w:fill="auto"/>
            <w:vAlign w:val="center"/>
          </w:tcPr>
          <w:p w14:paraId="593D89D6" w14:textId="7885988B" w:rsidR="00AB3A35" w:rsidRPr="00C23A6D" w:rsidRDefault="00D83DEA"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50,3</w:t>
            </w:r>
          </w:p>
        </w:tc>
        <w:tc>
          <w:tcPr>
            <w:tcW w:w="1421" w:type="dxa"/>
            <w:tcBorders>
              <w:top w:val="nil"/>
              <w:left w:val="nil"/>
              <w:bottom w:val="single" w:sz="4" w:space="0" w:color="auto"/>
              <w:right w:val="single" w:sz="4" w:space="0" w:color="auto"/>
            </w:tcBorders>
            <w:shd w:val="clear" w:color="auto" w:fill="auto"/>
            <w:vAlign w:val="center"/>
          </w:tcPr>
          <w:p w14:paraId="28DDC138" w14:textId="52281CF4" w:rsidR="00AB3A35" w:rsidRPr="00C23A6D" w:rsidRDefault="00D83DEA"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w:t>
            </w:r>
            <w:r w:rsidR="00846933">
              <w:rPr>
                <w:rFonts w:ascii="Times New Roman" w:eastAsia="Times New Roman" w:hAnsi="Times New Roman" w:cs="Times New Roman"/>
                <w:sz w:val="20"/>
                <w:szCs w:val="20"/>
                <w:lang w:eastAsia="ru-RU"/>
              </w:rPr>
              <w:t xml:space="preserve"> </w:t>
            </w:r>
          </w:p>
        </w:tc>
      </w:tr>
      <w:tr w:rsidR="00AB3A35" w:rsidRPr="00C23A6D" w14:paraId="3DD0D166" w14:textId="77777777" w:rsidTr="00332F23">
        <w:trPr>
          <w:trHeight w:val="585"/>
        </w:trPr>
        <w:tc>
          <w:tcPr>
            <w:tcW w:w="751" w:type="dxa"/>
            <w:tcBorders>
              <w:top w:val="nil"/>
              <w:left w:val="single" w:sz="4" w:space="0" w:color="auto"/>
              <w:bottom w:val="single" w:sz="4" w:space="0" w:color="auto"/>
              <w:right w:val="single" w:sz="4" w:space="0" w:color="auto"/>
            </w:tcBorders>
            <w:shd w:val="clear" w:color="auto" w:fill="auto"/>
            <w:noWrap/>
            <w:hideMark/>
          </w:tcPr>
          <w:p w14:paraId="607D0696"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5</w:t>
            </w:r>
          </w:p>
        </w:tc>
        <w:tc>
          <w:tcPr>
            <w:tcW w:w="4106" w:type="dxa"/>
            <w:tcBorders>
              <w:top w:val="nil"/>
              <w:left w:val="nil"/>
              <w:bottom w:val="single" w:sz="4" w:space="0" w:color="auto"/>
              <w:right w:val="single" w:sz="4" w:space="0" w:color="auto"/>
            </w:tcBorders>
            <w:shd w:val="clear" w:color="auto" w:fill="auto"/>
            <w:vAlign w:val="center"/>
            <w:hideMark/>
          </w:tcPr>
          <w:p w14:paraId="3772A386"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прибыльных сельскохозяйственных организаций в общем их числе</w:t>
            </w:r>
          </w:p>
        </w:tc>
        <w:tc>
          <w:tcPr>
            <w:tcW w:w="1555" w:type="dxa"/>
            <w:tcBorders>
              <w:top w:val="nil"/>
              <w:left w:val="nil"/>
              <w:bottom w:val="single" w:sz="4" w:space="0" w:color="auto"/>
              <w:right w:val="single" w:sz="4" w:space="0" w:color="auto"/>
            </w:tcBorders>
            <w:shd w:val="clear" w:color="auto" w:fill="auto"/>
            <w:vAlign w:val="center"/>
            <w:hideMark/>
          </w:tcPr>
          <w:p w14:paraId="43F82F42"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2339E02E" w14:textId="7236885D" w:rsidR="00AB3A35" w:rsidRPr="00C23A6D" w:rsidRDefault="00D83DEA"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7E59F915" w14:textId="311A5DC2" w:rsidR="00AB3A35" w:rsidRPr="00C23A6D" w:rsidRDefault="00D83DEA"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21" w:type="dxa"/>
            <w:tcBorders>
              <w:top w:val="nil"/>
              <w:left w:val="nil"/>
              <w:bottom w:val="single" w:sz="4" w:space="0" w:color="auto"/>
              <w:right w:val="single" w:sz="4" w:space="0" w:color="auto"/>
            </w:tcBorders>
            <w:shd w:val="clear" w:color="auto" w:fill="auto"/>
            <w:vAlign w:val="center"/>
          </w:tcPr>
          <w:p w14:paraId="5CB5998E" w14:textId="5B8BAC9F" w:rsidR="00AB3A35" w:rsidRPr="00C23A6D" w:rsidRDefault="00D83DEA"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B3A35" w:rsidRPr="00C23A6D" w14:paraId="0DE5F3AB" w14:textId="77777777" w:rsidTr="00332F23">
        <w:trPr>
          <w:trHeight w:val="1091"/>
        </w:trPr>
        <w:tc>
          <w:tcPr>
            <w:tcW w:w="751" w:type="dxa"/>
            <w:tcBorders>
              <w:top w:val="nil"/>
              <w:left w:val="single" w:sz="4" w:space="0" w:color="auto"/>
              <w:bottom w:val="single" w:sz="4" w:space="0" w:color="auto"/>
              <w:right w:val="single" w:sz="4" w:space="0" w:color="auto"/>
            </w:tcBorders>
            <w:shd w:val="clear" w:color="auto" w:fill="auto"/>
            <w:noWrap/>
            <w:hideMark/>
          </w:tcPr>
          <w:p w14:paraId="0EFE16B7"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6</w:t>
            </w:r>
          </w:p>
        </w:tc>
        <w:tc>
          <w:tcPr>
            <w:tcW w:w="4106" w:type="dxa"/>
            <w:tcBorders>
              <w:top w:val="nil"/>
              <w:left w:val="nil"/>
              <w:bottom w:val="single" w:sz="4" w:space="0" w:color="auto"/>
              <w:right w:val="single" w:sz="4" w:space="0" w:color="auto"/>
            </w:tcBorders>
            <w:shd w:val="clear" w:color="auto" w:fill="auto"/>
            <w:vAlign w:val="center"/>
            <w:hideMark/>
          </w:tcPr>
          <w:p w14:paraId="44BA2A18"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5" w:type="dxa"/>
            <w:tcBorders>
              <w:top w:val="nil"/>
              <w:left w:val="nil"/>
              <w:bottom w:val="single" w:sz="4" w:space="0" w:color="auto"/>
              <w:right w:val="single" w:sz="4" w:space="0" w:color="auto"/>
            </w:tcBorders>
            <w:shd w:val="clear" w:color="auto" w:fill="auto"/>
            <w:vAlign w:val="center"/>
            <w:hideMark/>
          </w:tcPr>
          <w:p w14:paraId="34EDBCBA"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1F6DF587" w14:textId="47BC17CB"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90,2</w:t>
            </w:r>
          </w:p>
        </w:tc>
        <w:tc>
          <w:tcPr>
            <w:tcW w:w="1134" w:type="dxa"/>
            <w:tcBorders>
              <w:top w:val="nil"/>
              <w:left w:val="nil"/>
              <w:bottom w:val="single" w:sz="4" w:space="0" w:color="auto"/>
              <w:right w:val="single" w:sz="4" w:space="0" w:color="auto"/>
            </w:tcBorders>
            <w:shd w:val="clear" w:color="auto" w:fill="auto"/>
            <w:vAlign w:val="center"/>
          </w:tcPr>
          <w:p w14:paraId="5870FA3B" w14:textId="50A70184"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76,9</w:t>
            </w:r>
          </w:p>
        </w:tc>
        <w:tc>
          <w:tcPr>
            <w:tcW w:w="1421" w:type="dxa"/>
            <w:tcBorders>
              <w:top w:val="nil"/>
              <w:left w:val="nil"/>
              <w:bottom w:val="single" w:sz="4" w:space="0" w:color="auto"/>
              <w:right w:val="single" w:sz="4" w:space="0" w:color="auto"/>
            </w:tcBorders>
            <w:shd w:val="clear" w:color="auto" w:fill="auto"/>
            <w:vAlign w:val="center"/>
          </w:tcPr>
          <w:p w14:paraId="013CA080" w14:textId="330E0BA5"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w:t>
            </w:r>
          </w:p>
        </w:tc>
      </w:tr>
      <w:tr w:rsidR="00AB3A35" w:rsidRPr="00C23A6D" w14:paraId="64B92B21" w14:textId="77777777" w:rsidTr="00332F23">
        <w:trPr>
          <w:trHeight w:val="1504"/>
        </w:trPr>
        <w:tc>
          <w:tcPr>
            <w:tcW w:w="751" w:type="dxa"/>
            <w:tcBorders>
              <w:top w:val="nil"/>
              <w:left w:val="single" w:sz="4" w:space="0" w:color="auto"/>
              <w:bottom w:val="single" w:sz="4" w:space="0" w:color="auto"/>
              <w:right w:val="single" w:sz="4" w:space="0" w:color="auto"/>
            </w:tcBorders>
            <w:shd w:val="clear" w:color="auto" w:fill="auto"/>
            <w:noWrap/>
            <w:hideMark/>
          </w:tcPr>
          <w:p w14:paraId="49C19E32"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7</w:t>
            </w:r>
          </w:p>
        </w:tc>
        <w:tc>
          <w:tcPr>
            <w:tcW w:w="4106" w:type="dxa"/>
            <w:tcBorders>
              <w:top w:val="nil"/>
              <w:left w:val="nil"/>
              <w:bottom w:val="single" w:sz="4" w:space="0" w:color="auto"/>
              <w:right w:val="single" w:sz="4" w:space="0" w:color="auto"/>
            </w:tcBorders>
            <w:shd w:val="clear" w:color="auto" w:fill="auto"/>
            <w:vAlign w:val="center"/>
            <w:hideMark/>
          </w:tcPr>
          <w:p w14:paraId="23DEB68D"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555" w:type="dxa"/>
            <w:tcBorders>
              <w:top w:val="nil"/>
              <w:left w:val="nil"/>
              <w:bottom w:val="single" w:sz="4" w:space="0" w:color="auto"/>
              <w:right w:val="single" w:sz="4" w:space="0" w:color="auto"/>
            </w:tcBorders>
            <w:shd w:val="clear" w:color="auto" w:fill="auto"/>
            <w:vAlign w:val="center"/>
            <w:hideMark/>
          </w:tcPr>
          <w:p w14:paraId="320DFADE"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5D5DE09A" w14:textId="3CE17C74"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757E587F" w14:textId="31703ADE"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21" w:type="dxa"/>
            <w:tcBorders>
              <w:top w:val="nil"/>
              <w:left w:val="nil"/>
              <w:bottom w:val="single" w:sz="4" w:space="0" w:color="auto"/>
              <w:right w:val="single" w:sz="4" w:space="0" w:color="auto"/>
            </w:tcBorders>
            <w:shd w:val="clear" w:color="auto" w:fill="auto"/>
            <w:vAlign w:val="center"/>
          </w:tcPr>
          <w:p w14:paraId="0B15F734" w14:textId="398F307D"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B3A35" w:rsidRPr="00C23A6D" w14:paraId="53CC2D22" w14:textId="77777777" w:rsidTr="001F3994">
        <w:trPr>
          <w:trHeight w:val="449"/>
        </w:trPr>
        <w:tc>
          <w:tcPr>
            <w:tcW w:w="751" w:type="dxa"/>
            <w:vMerge w:val="restart"/>
            <w:tcBorders>
              <w:top w:val="nil"/>
              <w:left w:val="single" w:sz="4" w:space="0" w:color="auto"/>
              <w:bottom w:val="single" w:sz="4" w:space="0" w:color="auto"/>
              <w:right w:val="single" w:sz="4" w:space="0" w:color="auto"/>
            </w:tcBorders>
            <w:shd w:val="clear" w:color="auto" w:fill="auto"/>
            <w:noWrap/>
            <w:hideMark/>
          </w:tcPr>
          <w:p w14:paraId="2EB87565"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8</w:t>
            </w:r>
          </w:p>
        </w:tc>
        <w:tc>
          <w:tcPr>
            <w:tcW w:w="4106" w:type="dxa"/>
            <w:tcBorders>
              <w:top w:val="nil"/>
              <w:left w:val="nil"/>
              <w:bottom w:val="single" w:sz="4" w:space="0" w:color="auto"/>
              <w:right w:val="single" w:sz="4" w:space="0" w:color="auto"/>
            </w:tcBorders>
            <w:shd w:val="clear" w:color="auto" w:fill="auto"/>
            <w:vAlign w:val="center"/>
            <w:hideMark/>
          </w:tcPr>
          <w:p w14:paraId="757C6673"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Среднемесячная номинальная начисленная заработная плата работников:</w:t>
            </w:r>
          </w:p>
        </w:tc>
        <w:tc>
          <w:tcPr>
            <w:tcW w:w="1555" w:type="dxa"/>
            <w:tcBorders>
              <w:top w:val="nil"/>
              <w:left w:val="nil"/>
              <w:bottom w:val="single" w:sz="4" w:space="0" w:color="auto"/>
              <w:right w:val="single" w:sz="4" w:space="0" w:color="auto"/>
            </w:tcBorders>
            <w:shd w:val="clear" w:color="auto" w:fill="auto"/>
            <w:vAlign w:val="center"/>
            <w:hideMark/>
          </w:tcPr>
          <w:p w14:paraId="407343E9"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29" w:type="dxa"/>
            <w:tcBorders>
              <w:top w:val="nil"/>
              <w:left w:val="nil"/>
              <w:bottom w:val="single" w:sz="4" w:space="0" w:color="auto"/>
              <w:right w:val="single" w:sz="4" w:space="0" w:color="auto"/>
            </w:tcBorders>
            <w:shd w:val="clear" w:color="auto" w:fill="auto"/>
            <w:vAlign w:val="center"/>
          </w:tcPr>
          <w:p w14:paraId="21011E7C" w14:textId="58D426DA"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14:paraId="42FB308C"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p>
        </w:tc>
        <w:tc>
          <w:tcPr>
            <w:tcW w:w="1421" w:type="dxa"/>
            <w:tcBorders>
              <w:top w:val="nil"/>
              <w:left w:val="nil"/>
              <w:bottom w:val="single" w:sz="4" w:space="0" w:color="auto"/>
              <w:right w:val="single" w:sz="4" w:space="0" w:color="auto"/>
            </w:tcBorders>
            <w:shd w:val="clear" w:color="auto" w:fill="auto"/>
            <w:vAlign w:val="center"/>
          </w:tcPr>
          <w:p w14:paraId="398238DC"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p>
        </w:tc>
      </w:tr>
      <w:tr w:rsidR="00AB3A35" w:rsidRPr="00C23A6D" w14:paraId="08D42D18" w14:textId="77777777" w:rsidTr="00332F23">
        <w:trPr>
          <w:trHeight w:val="541"/>
        </w:trPr>
        <w:tc>
          <w:tcPr>
            <w:tcW w:w="751" w:type="dxa"/>
            <w:vMerge/>
            <w:tcBorders>
              <w:top w:val="nil"/>
              <w:left w:val="single" w:sz="4" w:space="0" w:color="auto"/>
              <w:bottom w:val="single" w:sz="4" w:space="0" w:color="auto"/>
              <w:right w:val="single" w:sz="4" w:space="0" w:color="auto"/>
            </w:tcBorders>
            <w:vAlign w:val="center"/>
            <w:hideMark/>
          </w:tcPr>
          <w:p w14:paraId="5AEC49B1"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35D3EB0F"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крупных и средних предприятий и некоммерческих организаций</w:t>
            </w:r>
          </w:p>
        </w:tc>
        <w:tc>
          <w:tcPr>
            <w:tcW w:w="1555" w:type="dxa"/>
            <w:tcBorders>
              <w:top w:val="nil"/>
              <w:left w:val="nil"/>
              <w:bottom w:val="single" w:sz="4" w:space="0" w:color="auto"/>
              <w:right w:val="single" w:sz="4" w:space="0" w:color="auto"/>
            </w:tcBorders>
            <w:shd w:val="clear" w:color="auto" w:fill="auto"/>
            <w:vAlign w:val="center"/>
            <w:hideMark/>
          </w:tcPr>
          <w:p w14:paraId="1DED7D89"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рублей</w:t>
            </w:r>
          </w:p>
        </w:tc>
        <w:tc>
          <w:tcPr>
            <w:tcW w:w="1129" w:type="dxa"/>
            <w:tcBorders>
              <w:top w:val="nil"/>
              <w:left w:val="nil"/>
              <w:bottom w:val="single" w:sz="4" w:space="0" w:color="auto"/>
              <w:right w:val="single" w:sz="4" w:space="0" w:color="auto"/>
            </w:tcBorders>
            <w:shd w:val="clear" w:color="auto" w:fill="auto"/>
            <w:vAlign w:val="center"/>
          </w:tcPr>
          <w:p w14:paraId="3AF5B781" w14:textId="5EF88844"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41 091,3</w:t>
            </w:r>
          </w:p>
        </w:tc>
        <w:tc>
          <w:tcPr>
            <w:tcW w:w="1134" w:type="dxa"/>
            <w:tcBorders>
              <w:top w:val="nil"/>
              <w:left w:val="nil"/>
              <w:bottom w:val="single" w:sz="4" w:space="0" w:color="auto"/>
              <w:right w:val="single" w:sz="4" w:space="0" w:color="auto"/>
            </w:tcBorders>
            <w:shd w:val="clear" w:color="auto" w:fill="auto"/>
            <w:vAlign w:val="center"/>
          </w:tcPr>
          <w:p w14:paraId="7F8D9551" w14:textId="1DBFB5E3"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44 524,9</w:t>
            </w:r>
          </w:p>
        </w:tc>
        <w:tc>
          <w:tcPr>
            <w:tcW w:w="1421" w:type="dxa"/>
            <w:tcBorders>
              <w:top w:val="nil"/>
              <w:left w:val="nil"/>
              <w:bottom w:val="single" w:sz="4" w:space="0" w:color="auto"/>
              <w:right w:val="single" w:sz="4" w:space="0" w:color="auto"/>
            </w:tcBorders>
            <w:shd w:val="clear" w:color="auto" w:fill="auto"/>
            <w:vAlign w:val="center"/>
          </w:tcPr>
          <w:p w14:paraId="75A6533C" w14:textId="0CD911DE"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3 433,6</w:t>
            </w:r>
          </w:p>
        </w:tc>
      </w:tr>
      <w:tr w:rsidR="00AB3A35" w:rsidRPr="00C23A6D" w14:paraId="3073EA42" w14:textId="77777777" w:rsidTr="00332F23">
        <w:trPr>
          <w:trHeight w:val="421"/>
        </w:trPr>
        <w:tc>
          <w:tcPr>
            <w:tcW w:w="751" w:type="dxa"/>
            <w:vMerge/>
            <w:tcBorders>
              <w:top w:val="nil"/>
              <w:left w:val="single" w:sz="4" w:space="0" w:color="auto"/>
              <w:bottom w:val="single" w:sz="4" w:space="0" w:color="auto"/>
              <w:right w:val="single" w:sz="4" w:space="0" w:color="auto"/>
            </w:tcBorders>
            <w:vAlign w:val="center"/>
            <w:hideMark/>
          </w:tcPr>
          <w:p w14:paraId="4ED2B4C7"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046E25F1"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муниципальных дошкольных образовательных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14:paraId="10B23465"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рублей</w:t>
            </w:r>
          </w:p>
        </w:tc>
        <w:tc>
          <w:tcPr>
            <w:tcW w:w="1129" w:type="dxa"/>
            <w:tcBorders>
              <w:top w:val="nil"/>
              <w:left w:val="nil"/>
              <w:bottom w:val="single" w:sz="4" w:space="0" w:color="auto"/>
              <w:right w:val="single" w:sz="4" w:space="0" w:color="auto"/>
            </w:tcBorders>
            <w:shd w:val="clear" w:color="auto" w:fill="auto"/>
            <w:vAlign w:val="center"/>
          </w:tcPr>
          <w:p w14:paraId="1F90AFC1" w14:textId="7694A0DE"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28 108</w:t>
            </w:r>
          </w:p>
        </w:tc>
        <w:tc>
          <w:tcPr>
            <w:tcW w:w="1134" w:type="dxa"/>
            <w:tcBorders>
              <w:top w:val="nil"/>
              <w:left w:val="nil"/>
              <w:bottom w:val="single" w:sz="4" w:space="0" w:color="auto"/>
              <w:right w:val="single" w:sz="4" w:space="0" w:color="auto"/>
            </w:tcBorders>
            <w:shd w:val="clear" w:color="auto" w:fill="auto"/>
            <w:vAlign w:val="center"/>
          </w:tcPr>
          <w:p w14:paraId="0CB34746" w14:textId="2785FDC9"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29 714,5</w:t>
            </w:r>
          </w:p>
        </w:tc>
        <w:tc>
          <w:tcPr>
            <w:tcW w:w="1421" w:type="dxa"/>
            <w:tcBorders>
              <w:top w:val="nil"/>
              <w:left w:val="nil"/>
              <w:bottom w:val="single" w:sz="4" w:space="0" w:color="auto"/>
              <w:right w:val="single" w:sz="4" w:space="0" w:color="auto"/>
            </w:tcBorders>
            <w:shd w:val="clear" w:color="auto" w:fill="auto"/>
            <w:vAlign w:val="center"/>
          </w:tcPr>
          <w:p w14:paraId="54C1F8D5" w14:textId="25E96ED0"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1 606,5</w:t>
            </w:r>
          </w:p>
        </w:tc>
      </w:tr>
      <w:tr w:rsidR="00AB3A35" w:rsidRPr="00C23A6D" w14:paraId="2F850ACA" w14:textId="77777777" w:rsidTr="00332F23">
        <w:trPr>
          <w:trHeight w:val="371"/>
        </w:trPr>
        <w:tc>
          <w:tcPr>
            <w:tcW w:w="751" w:type="dxa"/>
            <w:vMerge/>
            <w:tcBorders>
              <w:top w:val="nil"/>
              <w:left w:val="single" w:sz="4" w:space="0" w:color="auto"/>
              <w:bottom w:val="single" w:sz="4" w:space="0" w:color="auto"/>
              <w:right w:val="single" w:sz="4" w:space="0" w:color="auto"/>
            </w:tcBorders>
            <w:vAlign w:val="center"/>
            <w:hideMark/>
          </w:tcPr>
          <w:p w14:paraId="69EEA883"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03C38ED2"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муниципальных общеобразовательных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14:paraId="004AD0FB"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рублей</w:t>
            </w:r>
          </w:p>
        </w:tc>
        <w:tc>
          <w:tcPr>
            <w:tcW w:w="1129" w:type="dxa"/>
            <w:tcBorders>
              <w:top w:val="nil"/>
              <w:left w:val="nil"/>
              <w:bottom w:val="single" w:sz="4" w:space="0" w:color="auto"/>
              <w:right w:val="single" w:sz="4" w:space="0" w:color="auto"/>
            </w:tcBorders>
            <w:shd w:val="clear" w:color="auto" w:fill="auto"/>
            <w:vAlign w:val="center"/>
          </w:tcPr>
          <w:p w14:paraId="513FD39F" w14:textId="15BD03AD"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37 214,5</w:t>
            </w:r>
          </w:p>
        </w:tc>
        <w:tc>
          <w:tcPr>
            <w:tcW w:w="1134" w:type="dxa"/>
            <w:tcBorders>
              <w:top w:val="nil"/>
              <w:left w:val="nil"/>
              <w:bottom w:val="single" w:sz="4" w:space="0" w:color="auto"/>
              <w:right w:val="single" w:sz="4" w:space="0" w:color="auto"/>
            </w:tcBorders>
            <w:shd w:val="clear" w:color="auto" w:fill="auto"/>
            <w:vAlign w:val="center"/>
          </w:tcPr>
          <w:p w14:paraId="18A65B93" w14:textId="348FF2C3"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41 736,6</w:t>
            </w:r>
          </w:p>
        </w:tc>
        <w:tc>
          <w:tcPr>
            <w:tcW w:w="1421" w:type="dxa"/>
            <w:tcBorders>
              <w:top w:val="nil"/>
              <w:left w:val="nil"/>
              <w:bottom w:val="single" w:sz="4" w:space="0" w:color="auto"/>
              <w:right w:val="single" w:sz="4" w:space="0" w:color="auto"/>
            </w:tcBorders>
            <w:shd w:val="clear" w:color="auto" w:fill="auto"/>
            <w:vAlign w:val="center"/>
          </w:tcPr>
          <w:p w14:paraId="4113CBFA" w14:textId="25EA3767"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4 522,1</w:t>
            </w:r>
          </w:p>
        </w:tc>
      </w:tr>
      <w:tr w:rsidR="00AB3A35" w:rsidRPr="00C23A6D" w14:paraId="2634B545" w14:textId="77777777" w:rsidTr="00332F23">
        <w:trPr>
          <w:trHeight w:val="561"/>
        </w:trPr>
        <w:tc>
          <w:tcPr>
            <w:tcW w:w="751" w:type="dxa"/>
            <w:vMerge/>
            <w:tcBorders>
              <w:top w:val="nil"/>
              <w:left w:val="single" w:sz="4" w:space="0" w:color="auto"/>
              <w:bottom w:val="single" w:sz="4" w:space="0" w:color="auto"/>
              <w:right w:val="single" w:sz="4" w:space="0" w:color="auto"/>
            </w:tcBorders>
            <w:vAlign w:val="center"/>
            <w:hideMark/>
          </w:tcPr>
          <w:p w14:paraId="1DFBC07A"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5E13BAAC"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учителей муниципальных общеобразовательных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14:paraId="35ED34B9"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рублей</w:t>
            </w:r>
          </w:p>
        </w:tc>
        <w:tc>
          <w:tcPr>
            <w:tcW w:w="1129" w:type="dxa"/>
            <w:tcBorders>
              <w:top w:val="nil"/>
              <w:left w:val="nil"/>
              <w:bottom w:val="single" w:sz="4" w:space="0" w:color="auto"/>
              <w:right w:val="single" w:sz="4" w:space="0" w:color="auto"/>
            </w:tcBorders>
            <w:shd w:val="clear" w:color="auto" w:fill="auto"/>
            <w:vAlign w:val="center"/>
          </w:tcPr>
          <w:p w14:paraId="680C67AF" w14:textId="3DB6F631"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40 698</w:t>
            </w:r>
          </w:p>
        </w:tc>
        <w:tc>
          <w:tcPr>
            <w:tcW w:w="1134" w:type="dxa"/>
            <w:tcBorders>
              <w:top w:val="nil"/>
              <w:left w:val="nil"/>
              <w:bottom w:val="single" w:sz="4" w:space="0" w:color="auto"/>
              <w:right w:val="single" w:sz="4" w:space="0" w:color="auto"/>
            </w:tcBorders>
            <w:shd w:val="clear" w:color="auto" w:fill="auto"/>
            <w:vAlign w:val="center"/>
          </w:tcPr>
          <w:p w14:paraId="3EF2938B" w14:textId="26D09D2A"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46 922,4</w:t>
            </w:r>
          </w:p>
        </w:tc>
        <w:tc>
          <w:tcPr>
            <w:tcW w:w="1421" w:type="dxa"/>
            <w:tcBorders>
              <w:top w:val="nil"/>
              <w:left w:val="nil"/>
              <w:bottom w:val="single" w:sz="4" w:space="0" w:color="auto"/>
              <w:right w:val="single" w:sz="4" w:space="0" w:color="auto"/>
            </w:tcBorders>
            <w:shd w:val="clear" w:color="auto" w:fill="auto"/>
            <w:vAlign w:val="center"/>
          </w:tcPr>
          <w:p w14:paraId="7B1315B5" w14:textId="02F31363"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6 224,4</w:t>
            </w:r>
          </w:p>
        </w:tc>
      </w:tr>
      <w:tr w:rsidR="00AB3A35" w:rsidRPr="00C23A6D" w14:paraId="38D6FCA8" w14:textId="77777777" w:rsidTr="00332F23">
        <w:trPr>
          <w:trHeight w:val="272"/>
        </w:trPr>
        <w:tc>
          <w:tcPr>
            <w:tcW w:w="751" w:type="dxa"/>
            <w:vMerge/>
            <w:tcBorders>
              <w:top w:val="nil"/>
              <w:left w:val="single" w:sz="4" w:space="0" w:color="auto"/>
              <w:bottom w:val="single" w:sz="4" w:space="0" w:color="auto"/>
              <w:right w:val="single" w:sz="4" w:space="0" w:color="auto"/>
            </w:tcBorders>
            <w:vAlign w:val="center"/>
            <w:hideMark/>
          </w:tcPr>
          <w:p w14:paraId="4F1ADCED"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549A472A"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муниципальных учреждений культуры и искусства</w:t>
            </w:r>
          </w:p>
        </w:tc>
        <w:tc>
          <w:tcPr>
            <w:tcW w:w="1555" w:type="dxa"/>
            <w:tcBorders>
              <w:top w:val="nil"/>
              <w:left w:val="nil"/>
              <w:bottom w:val="single" w:sz="4" w:space="0" w:color="auto"/>
              <w:right w:val="single" w:sz="4" w:space="0" w:color="auto"/>
            </w:tcBorders>
            <w:shd w:val="clear" w:color="auto" w:fill="auto"/>
            <w:vAlign w:val="center"/>
            <w:hideMark/>
          </w:tcPr>
          <w:p w14:paraId="3DA8F2A5"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рублей</w:t>
            </w:r>
          </w:p>
        </w:tc>
        <w:tc>
          <w:tcPr>
            <w:tcW w:w="1129" w:type="dxa"/>
            <w:tcBorders>
              <w:top w:val="nil"/>
              <w:left w:val="nil"/>
              <w:bottom w:val="single" w:sz="4" w:space="0" w:color="auto"/>
              <w:right w:val="single" w:sz="4" w:space="0" w:color="auto"/>
            </w:tcBorders>
            <w:shd w:val="clear" w:color="auto" w:fill="auto"/>
            <w:vAlign w:val="center"/>
          </w:tcPr>
          <w:p w14:paraId="15717C5C" w14:textId="42247892"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36 687,3</w:t>
            </w:r>
          </w:p>
        </w:tc>
        <w:tc>
          <w:tcPr>
            <w:tcW w:w="1134" w:type="dxa"/>
            <w:tcBorders>
              <w:top w:val="nil"/>
              <w:left w:val="nil"/>
              <w:bottom w:val="single" w:sz="4" w:space="0" w:color="auto"/>
              <w:right w:val="single" w:sz="4" w:space="0" w:color="auto"/>
            </w:tcBorders>
            <w:shd w:val="clear" w:color="auto" w:fill="auto"/>
            <w:vAlign w:val="center"/>
          </w:tcPr>
          <w:p w14:paraId="3DBC95C9" w14:textId="74D9E747"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39 881,6</w:t>
            </w:r>
          </w:p>
        </w:tc>
        <w:tc>
          <w:tcPr>
            <w:tcW w:w="1421" w:type="dxa"/>
            <w:tcBorders>
              <w:top w:val="nil"/>
              <w:left w:val="nil"/>
              <w:bottom w:val="single" w:sz="4" w:space="0" w:color="auto"/>
              <w:right w:val="single" w:sz="4" w:space="0" w:color="auto"/>
            </w:tcBorders>
            <w:shd w:val="clear" w:color="auto" w:fill="auto"/>
            <w:vAlign w:val="center"/>
          </w:tcPr>
          <w:p w14:paraId="06CB1AFC" w14:textId="6F6EA418"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3 194,3</w:t>
            </w:r>
          </w:p>
        </w:tc>
      </w:tr>
      <w:tr w:rsidR="00AB3A35" w:rsidRPr="00C23A6D" w14:paraId="27237EE6" w14:textId="77777777" w:rsidTr="00332F23">
        <w:trPr>
          <w:trHeight w:val="649"/>
        </w:trPr>
        <w:tc>
          <w:tcPr>
            <w:tcW w:w="751" w:type="dxa"/>
            <w:vMerge/>
            <w:tcBorders>
              <w:top w:val="nil"/>
              <w:left w:val="single" w:sz="4" w:space="0" w:color="auto"/>
              <w:bottom w:val="single" w:sz="4" w:space="0" w:color="auto"/>
              <w:right w:val="single" w:sz="4" w:space="0" w:color="auto"/>
            </w:tcBorders>
            <w:vAlign w:val="center"/>
            <w:hideMark/>
          </w:tcPr>
          <w:p w14:paraId="2AA77AF8"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76254FEF" w14:textId="77777777" w:rsidR="00AB3A35" w:rsidRPr="00C23A6D" w:rsidRDefault="00AB3A35" w:rsidP="00AB3A35">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муниципальных учреждений физической культуры и спорта</w:t>
            </w:r>
          </w:p>
        </w:tc>
        <w:tc>
          <w:tcPr>
            <w:tcW w:w="1555" w:type="dxa"/>
            <w:tcBorders>
              <w:top w:val="nil"/>
              <w:left w:val="nil"/>
              <w:bottom w:val="single" w:sz="4" w:space="0" w:color="auto"/>
              <w:right w:val="single" w:sz="4" w:space="0" w:color="auto"/>
            </w:tcBorders>
            <w:shd w:val="clear" w:color="auto" w:fill="auto"/>
            <w:vAlign w:val="center"/>
            <w:hideMark/>
          </w:tcPr>
          <w:p w14:paraId="10788DD8"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рублей</w:t>
            </w:r>
          </w:p>
        </w:tc>
        <w:tc>
          <w:tcPr>
            <w:tcW w:w="1129" w:type="dxa"/>
            <w:tcBorders>
              <w:top w:val="nil"/>
              <w:left w:val="nil"/>
              <w:bottom w:val="single" w:sz="4" w:space="0" w:color="auto"/>
              <w:right w:val="single" w:sz="4" w:space="0" w:color="auto"/>
            </w:tcBorders>
            <w:shd w:val="clear" w:color="auto" w:fill="auto"/>
            <w:vAlign w:val="center"/>
          </w:tcPr>
          <w:p w14:paraId="7BE6616B" w14:textId="68DCC891"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30 077,2</w:t>
            </w:r>
          </w:p>
        </w:tc>
        <w:tc>
          <w:tcPr>
            <w:tcW w:w="1134" w:type="dxa"/>
            <w:tcBorders>
              <w:top w:val="nil"/>
              <w:left w:val="nil"/>
              <w:bottom w:val="single" w:sz="4" w:space="0" w:color="auto"/>
              <w:right w:val="single" w:sz="4" w:space="0" w:color="auto"/>
            </w:tcBorders>
            <w:shd w:val="clear" w:color="auto" w:fill="auto"/>
            <w:vAlign w:val="center"/>
          </w:tcPr>
          <w:p w14:paraId="503450CA" w14:textId="2735D774" w:rsidR="00AB3A35" w:rsidRPr="00C23A6D" w:rsidRDefault="00BD7D14"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31 072,7</w:t>
            </w:r>
          </w:p>
        </w:tc>
        <w:tc>
          <w:tcPr>
            <w:tcW w:w="1421" w:type="dxa"/>
            <w:tcBorders>
              <w:top w:val="nil"/>
              <w:left w:val="nil"/>
              <w:bottom w:val="single" w:sz="4" w:space="0" w:color="auto"/>
              <w:right w:val="single" w:sz="4" w:space="0" w:color="auto"/>
            </w:tcBorders>
            <w:shd w:val="clear" w:color="auto" w:fill="auto"/>
            <w:vAlign w:val="center"/>
          </w:tcPr>
          <w:p w14:paraId="020C263C" w14:textId="39757EBF" w:rsidR="00AB3A35" w:rsidRPr="00C23A6D" w:rsidRDefault="0008605A" w:rsidP="00AB3A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995,5</w:t>
            </w:r>
          </w:p>
        </w:tc>
      </w:tr>
      <w:tr w:rsidR="00AB3A35" w:rsidRPr="00C23A6D" w14:paraId="71842E62" w14:textId="77777777" w:rsidTr="00332F23">
        <w:trPr>
          <w:trHeight w:val="383"/>
        </w:trPr>
        <w:tc>
          <w:tcPr>
            <w:tcW w:w="10096" w:type="dxa"/>
            <w:gridSpan w:val="6"/>
            <w:tcBorders>
              <w:top w:val="nil"/>
              <w:left w:val="single" w:sz="4" w:space="0" w:color="auto"/>
              <w:bottom w:val="single" w:sz="4" w:space="0" w:color="auto"/>
              <w:right w:val="single" w:sz="4" w:space="0" w:color="auto"/>
            </w:tcBorders>
            <w:shd w:val="clear" w:color="000000" w:fill="FFFF99"/>
            <w:vAlign w:val="center"/>
            <w:hideMark/>
          </w:tcPr>
          <w:p w14:paraId="17C812C1" w14:textId="77777777" w:rsidR="00AB3A35" w:rsidRPr="00C23A6D" w:rsidRDefault="00AB3A35" w:rsidP="00AB3A35">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Дошкольное образование</w:t>
            </w:r>
          </w:p>
        </w:tc>
      </w:tr>
      <w:tr w:rsidR="004D7859" w:rsidRPr="00C23A6D" w14:paraId="25029BD6" w14:textId="77777777" w:rsidTr="00332F23">
        <w:trPr>
          <w:trHeight w:val="1056"/>
        </w:trPr>
        <w:tc>
          <w:tcPr>
            <w:tcW w:w="751" w:type="dxa"/>
            <w:tcBorders>
              <w:top w:val="nil"/>
              <w:left w:val="single" w:sz="4" w:space="0" w:color="auto"/>
              <w:bottom w:val="single" w:sz="4" w:space="0" w:color="auto"/>
              <w:right w:val="single" w:sz="4" w:space="0" w:color="auto"/>
            </w:tcBorders>
            <w:shd w:val="clear" w:color="auto" w:fill="auto"/>
            <w:noWrap/>
            <w:hideMark/>
          </w:tcPr>
          <w:p w14:paraId="76F44F3F"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9</w:t>
            </w:r>
          </w:p>
        </w:tc>
        <w:tc>
          <w:tcPr>
            <w:tcW w:w="4106" w:type="dxa"/>
            <w:tcBorders>
              <w:top w:val="nil"/>
              <w:left w:val="nil"/>
              <w:bottom w:val="single" w:sz="4" w:space="0" w:color="auto"/>
              <w:right w:val="single" w:sz="4" w:space="0" w:color="auto"/>
            </w:tcBorders>
            <w:shd w:val="clear" w:color="auto" w:fill="auto"/>
            <w:vAlign w:val="center"/>
            <w:hideMark/>
          </w:tcPr>
          <w:p w14:paraId="15912896" w14:textId="77777777" w:rsidR="004D7859" w:rsidRPr="00C23A6D" w:rsidRDefault="004D7859" w:rsidP="004D7859">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Доля детей в возрасте 1 - 6 лет, получающих дошкольную образовательную услугу и (или) услугу по их содержанию в муниципальных образовательных </w:t>
            </w:r>
            <w:r w:rsidRPr="00C23A6D">
              <w:rPr>
                <w:rFonts w:ascii="Times New Roman" w:eastAsia="Times New Roman" w:hAnsi="Times New Roman" w:cs="Times New Roman"/>
                <w:sz w:val="20"/>
                <w:szCs w:val="20"/>
                <w:lang w:eastAsia="ru-RU"/>
              </w:rPr>
              <w:lastRenderedPageBreak/>
              <w:t>учреждениях в общей численности детей в возрасте 1 - 6 лет</w:t>
            </w:r>
          </w:p>
        </w:tc>
        <w:tc>
          <w:tcPr>
            <w:tcW w:w="1555" w:type="dxa"/>
            <w:tcBorders>
              <w:top w:val="nil"/>
              <w:left w:val="nil"/>
              <w:bottom w:val="single" w:sz="4" w:space="0" w:color="auto"/>
              <w:right w:val="single" w:sz="4" w:space="0" w:color="auto"/>
            </w:tcBorders>
            <w:shd w:val="clear" w:color="auto" w:fill="auto"/>
            <w:vAlign w:val="center"/>
            <w:hideMark/>
          </w:tcPr>
          <w:p w14:paraId="7CCED057"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lastRenderedPageBreak/>
              <w:t>процентов</w:t>
            </w:r>
          </w:p>
        </w:tc>
        <w:tc>
          <w:tcPr>
            <w:tcW w:w="1129" w:type="dxa"/>
            <w:tcBorders>
              <w:top w:val="nil"/>
              <w:left w:val="nil"/>
              <w:bottom w:val="single" w:sz="4" w:space="0" w:color="auto"/>
              <w:right w:val="single" w:sz="4" w:space="0" w:color="auto"/>
            </w:tcBorders>
            <w:shd w:val="clear" w:color="auto" w:fill="auto"/>
            <w:vAlign w:val="center"/>
          </w:tcPr>
          <w:p w14:paraId="251B8F3F" w14:textId="5261EF7D" w:rsidR="004D7859" w:rsidRPr="00C23A6D" w:rsidRDefault="0008605A"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80,2</w:t>
            </w:r>
          </w:p>
        </w:tc>
        <w:tc>
          <w:tcPr>
            <w:tcW w:w="1134" w:type="dxa"/>
            <w:tcBorders>
              <w:top w:val="nil"/>
              <w:left w:val="nil"/>
              <w:bottom w:val="single" w:sz="4" w:space="0" w:color="auto"/>
              <w:right w:val="single" w:sz="4" w:space="0" w:color="auto"/>
            </w:tcBorders>
            <w:shd w:val="clear" w:color="auto" w:fill="auto"/>
            <w:vAlign w:val="center"/>
          </w:tcPr>
          <w:p w14:paraId="2D531E42" w14:textId="17170C44" w:rsidR="004D7859" w:rsidRPr="00C23A6D" w:rsidRDefault="0008605A"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79,2</w:t>
            </w:r>
          </w:p>
        </w:tc>
        <w:tc>
          <w:tcPr>
            <w:tcW w:w="1421" w:type="dxa"/>
            <w:tcBorders>
              <w:top w:val="nil"/>
              <w:left w:val="nil"/>
              <w:bottom w:val="single" w:sz="4" w:space="0" w:color="auto"/>
              <w:right w:val="single" w:sz="4" w:space="0" w:color="auto"/>
            </w:tcBorders>
            <w:shd w:val="clear" w:color="auto" w:fill="auto"/>
            <w:vAlign w:val="center"/>
          </w:tcPr>
          <w:p w14:paraId="68BC908F" w14:textId="713995FE" w:rsidR="004D7859" w:rsidRPr="00C23A6D" w:rsidRDefault="0008605A"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4D7859" w:rsidRPr="00C23A6D" w14:paraId="4AED4831" w14:textId="77777777" w:rsidTr="00332F23">
        <w:trPr>
          <w:trHeight w:val="1044"/>
        </w:trPr>
        <w:tc>
          <w:tcPr>
            <w:tcW w:w="751" w:type="dxa"/>
            <w:tcBorders>
              <w:top w:val="nil"/>
              <w:left w:val="single" w:sz="4" w:space="0" w:color="auto"/>
              <w:bottom w:val="single" w:sz="4" w:space="0" w:color="auto"/>
              <w:right w:val="single" w:sz="4" w:space="0" w:color="auto"/>
            </w:tcBorders>
            <w:shd w:val="clear" w:color="auto" w:fill="auto"/>
            <w:noWrap/>
            <w:hideMark/>
          </w:tcPr>
          <w:p w14:paraId="70212B12"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10</w:t>
            </w:r>
          </w:p>
        </w:tc>
        <w:tc>
          <w:tcPr>
            <w:tcW w:w="4106" w:type="dxa"/>
            <w:tcBorders>
              <w:top w:val="nil"/>
              <w:left w:val="nil"/>
              <w:bottom w:val="single" w:sz="4" w:space="0" w:color="auto"/>
              <w:right w:val="single" w:sz="4" w:space="0" w:color="auto"/>
            </w:tcBorders>
            <w:shd w:val="clear" w:color="auto" w:fill="auto"/>
            <w:vAlign w:val="center"/>
            <w:hideMark/>
          </w:tcPr>
          <w:p w14:paraId="437E3292" w14:textId="77777777" w:rsidR="004D7859" w:rsidRPr="00C23A6D" w:rsidRDefault="004D7859" w:rsidP="004D7859">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555" w:type="dxa"/>
            <w:tcBorders>
              <w:top w:val="nil"/>
              <w:left w:val="nil"/>
              <w:bottom w:val="single" w:sz="4" w:space="0" w:color="auto"/>
              <w:right w:val="single" w:sz="4" w:space="0" w:color="auto"/>
            </w:tcBorders>
            <w:shd w:val="clear" w:color="auto" w:fill="auto"/>
            <w:vAlign w:val="center"/>
            <w:hideMark/>
          </w:tcPr>
          <w:p w14:paraId="5B66ED92"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16B4CE69" w14:textId="699BBC5B" w:rsidR="004D7859" w:rsidRPr="00C23A6D" w:rsidRDefault="0008605A"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c>
          <w:tcPr>
            <w:tcW w:w="1134" w:type="dxa"/>
            <w:tcBorders>
              <w:top w:val="nil"/>
              <w:left w:val="nil"/>
              <w:bottom w:val="single" w:sz="4" w:space="0" w:color="auto"/>
              <w:right w:val="single" w:sz="4" w:space="0" w:color="auto"/>
            </w:tcBorders>
            <w:shd w:val="clear" w:color="auto" w:fill="auto"/>
            <w:vAlign w:val="center"/>
          </w:tcPr>
          <w:p w14:paraId="315F59DA" w14:textId="1695F050" w:rsidR="004D7859" w:rsidRPr="00C23A6D" w:rsidRDefault="0008605A"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21" w:type="dxa"/>
            <w:tcBorders>
              <w:top w:val="nil"/>
              <w:left w:val="nil"/>
              <w:bottom w:val="single" w:sz="4" w:space="0" w:color="auto"/>
              <w:right w:val="single" w:sz="4" w:space="0" w:color="auto"/>
            </w:tcBorders>
            <w:shd w:val="clear" w:color="auto" w:fill="auto"/>
            <w:vAlign w:val="center"/>
          </w:tcPr>
          <w:p w14:paraId="3206D384" w14:textId="12AC6091" w:rsidR="004D7859" w:rsidRPr="00C23A6D" w:rsidRDefault="0008605A"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r>
      <w:tr w:rsidR="004D7859" w:rsidRPr="00C23A6D" w14:paraId="48E063AC" w14:textId="77777777" w:rsidTr="00332F23">
        <w:trPr>
          <w:trHeight w:val="1258"/>
        </w:trPr>
        <w:tc>
          <w:tcPr>
            <w:tcW w:w="751" w:type="dxa"/>
            <w:tcBorders>
              <w:top w:val="nil"/>
              <w:left w:val="single" w:sz="4" w:space="0" w:color="auto"/>
              <w:bottom w:val="single" w:sz="4" w:space="0" w:color="auto"/>
              <w:right w:val="single" w:sz="4" w:space="0" w:color="auto"/>
            </w:tcBorders>
            <w:shd w:val="clear" w:color="auto" w:fill="auto"/>
            <w:noWrap/>
            <w:hideMark/>
          </w:tcPr>
          <w:p w14:paraId="0BF76675"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11</w:t>
            </w:r>
          </w:p>
        </w:tc>
        <w:tc>
          <w:tcPr>
            <w:tcW w:w="4106" w:type="dxa"/>
            <w:tcBorders>
              <w:top w:val="nil"/>
              <w:left w:val="nil"/>
              <w:bottom w:val="single" w:sz="4" w:space="0" w:color="auto"/>
              <w:right w:val="single" w:sz="4" w:space="0" w:color="auto"/>
            </w:tcBorders>
            <w:shd w:val="clear" w:color="auto" w:fill="auto"/>
            <w:vAlign w:val="center"/>
            <w:hideMark/>
          </w:tcPr>
          <w:p w14:paraId="2D224423" w14:textId="77777777" w:rsidR="004D7859" w:rsidRPr="00C23A6D" w:rsidRDefault="004D7859" w:rsidP="004D7859">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p>
        </w:tc>
        <w:tc>
          <w:tcPr>
            <w:tcW w:w="1555" w:type="dxa"/>
            <w:tcBorders>
              <w:top w:val="nil"/>
              <w:left w:val="nil"/>
              <w:bottom w:val="single" w:sz="4" w:space="0" w:color="auto"/>
              <w:right w:val="single" w:sz="4" w:space="0" w:color="auto"/>
            </w:tcBorders>
            <w:shd w:val="clear" w:color="auto" w:fill="auto"/>
            <w:vAlign w:val="center"/>
            <w:hideMark/>
          </w:tcPr>
          <w:p w14:paraId="169CBDF2"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162FAE7B" w14:textId="0DDC7A6C" w:rsidR="004D7859" w:rsidRPr="00C23A6D" w:rsidRDefault="00B347E2"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46,43</w:t>
            </w:r>
          </w:p>
        </w:tc>
        <w:tc>
          <w:tcPr>
            <w:tcW w:w="1134" w:type="dxa"/>
            <w:tcBorders>
              <w:top w:val="nil"/>
              <w:left w:val="nil"/>
              <w:bottom w:val="single" w:sz="4" w:space="0" w:color="auto"/>
              <w:right w:val="single" w:sz="4" w:space="0" w:color="auto"/>
            </w:tcBorders>
            <w:shd w:val="clear" w:color="auto" w:fill="auto"/>
            <w:vAlign w:val="center"/>
          </w:tcPr>
          <w:p w14:paraId="3E4555B0" w14:textId="04D0792B" w:rsidR="004D7859" w:rsidRPr="00C23A6D" w:rsidRDefault="00B347E2"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28,57</w:t>
            </w:r>
          </w:p>
        </w:tc>
        <w:tc>
          <w:tcPr>
            <w:tcW w:w="1421" w:type="dxa"/>
            <w:tcBorders>
              <w:top w:val="nil"/>
              <w:left w:val="nil"/>
              <w:bottom w:val="single" w:sz="4" w:space="0" w:color="auto"/>
              <w:right w:val="single" w:sz="4" w:space="0" w:color="auto"/>
            </w:tcBorders>
            <w:shd w:val="clear" w:color="auto" w:fill="auto"/>
            <w:vAlign w:val="center"/>
          </w:tcPr>
          <w:p w14:paraId="04F512D7" w14:textId="3B7D635D" w:rsidR="004D7859" w:rsidRPr="00C23A6D" w:rsidRDefault="00B347E2"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-17,86</w:t>
            </w:r>
          </w:p>
        </w:tc>
      </w:tr>
      <w:tr w:rsidR="004D7859" w:rsidRPr="00C23A6D" w14:paraId="744E03FE" w14:textId="77777777" w:rsidTr="00332F23">
        <w:trPr>
          <w:trHeight w:val="255"/>
        </w:trPr>
        <w:tc>
          <w:tcPr>
            <w:tcW w:w="10096" w:type="dxa"/>
            <w:gridSpan w:val="6"/>
            <w:tcBorders>
              <w:top w:val="nil"/>
              <w:left w:val="single" w:sz="4" w:space="0" w:color="auto"/>
              <w:bottom w:val="single" w:sz="4" w:space="0" w:color="auto"/>
              <w:right w:val="single" w:sz="4" w:space="0" w:color="auto"/>
            </w:tcBorders>
            <w:shd w:val="clear" w:color="000000" w:fill="FFFF99"/>
            <w:vAlign w:val="center"/>
            <w:hideMark/>
          </w:tcPr>
          <w:p w14:paraId="635CA5B5"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Общее и дополнительное образование</w:t>
            </w:r>
          </w:p>
        </w:tc>
      </w:tr>
      <w:tr w:rsidR="004D7859" w:rsidRPr="00C23A6D" w14:paraId="48827695" w14:textId="77777777" w:rsidTr="00332F23">
        <w:trPr>
          <w:trHeight w:val="729"/>
        </w:trPr>
        <w:tc>
          <w:tcPr>
            <w:tcW w:w="751" w:type="dxa"/>
            <w:tcBorders>
              <w:top w:val="nil"/>
              <w:left w:val="single" w:sz="4" w:space="0" w:color="auto"/>
              <w:bottom w:val="single" w:sz="4" w:space="0" w:color="auto"/>
              <w:right w:val="single" w:sz="4" w:space="0" w:color="auto"/>
            </w:tcBorders>
            <w:shd w:val="clear" w:color="auto" w:fill="auto"/>
            <w:noWrap/>
            <w:hideMark/>
          </w:tcPr>
          <w:p w14:paraId="6FFC0F0C"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13</w:t>
            </w:r>
          </w:p>
        </w:tc>
        <w:tc>
          <w:tcPr>
            <w:tcW w:w="4106" w:type="dxa"/>
            <w:tcBorders>
              <w:top w:val="nil"/>
              <w:left w:val="nil"/>
              <w:bottom w:val="single" w:sz="4" w:space="0" w:color="auto"/>
              <w:right w:val="single" w:sz="4" w:space="0" w:color="auto"/>
            </w:tcBorders>
            <w:shd w:val="clear" w:color="auto" w:fill="auto"/>
            <w:vAlign w:val="center"/>
            <w:hideMark/>
          </w:tcPr>
          <w:p w14:paraId="33DA2F3A" w14:textId="77777777" w:rsidR="004D7859" w:rsidRPr="00C23A6D" w:rsidRDefault="004D7859" w:rsidP="004D7859">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14:paraId="5452A540"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019A78A6" w14:textId="5459C86A" w:rsidR="004D7859" w:rsidRPr="00C23A6D" w:rsidRDefault="00B347E2"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E13171A" w14:textId="136A7E5A" w:rsidR="004D7859" w:rsidRPr="00C23A6D" w:rsidRDefault="00B347E2"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21" w:type="dxa"/>
            <w:tcBorders>
              <w:top w:val="nil"/>
              <w:left w:val="nil"/>
              <w:bottom w:val="single" w:sz="4" w:space="0" w:color="auto"/>
              <w:right w:val="single" w:sz="4" w:space="0" w:color="auto"/>
            </w:tcBorders>
            <w:shd w:val="clear" w:color="auto" w:fill="auto"/>
            <w:vAlign w:val="center"/>
          </w:tcPr>
          <w:p w14:paraId="5D6A0D06" w14:textId="777DEF20" w:rsidR="004D7859" w:rsidRPr="00C23A6D" w:rsidRDefault="00B347E2"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4D7859" w:rsidRPr="00C23A6D" w14:paraId="5C22324C" w14:textId="77777777" w:rsidTr="00332F23">
        <w:trPr>
          <w:trHeight w:val="600"/>
        </w:trPr>
        <w:tc>
          <w:tcPr>
            <w:tcW w:w="751" w:type="dxa"/>
            <w:tcBorders>
              <w:top w:val="nil"/>
              <w:left w:val="single" w:sz="4" w:space="0" w:color="auto"/>
              <w:bottom w:val="single" w:sz="4" w:space="0" w:color="auto"/>
              <w:right w:val="single" w:sz="4" w:space="0" w:color="auto"/>
            </w:tcBorders>
            <w:shd w:val="clear" w:color="auto" w:fill="auto"/>
            <w:noWrap/>
            <w:hideMark/>
          </w:tcPr>
          <w:p w14:paraId="500C1ABA"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14</w:t>
            </w:r>
          </w:p>
        </w:tc>
        <w:tc>
          <w:tcPr>
            <w:tcW w:w="4106" w:type="dxa"/>
            <w:tcBorders>
              <w:top w:val="nil"/>
              <w:left w:val="nil"/>
              <w:bottom w:val="single" w:sz="4" w:space="0" w:color="auto"/>
              <w:right w:val="single" w:sz="4" w:space="0" w:color="auto"/>
            </w:tcBorders>
            <w:shd w:val="clear" w:color="auto" w:fill="auto"/>
            <w:vAlign w:val="center"/>
            <w:hideMark/>
          </w:tcPr>
          <w:p w14:paraId="7B6A4149" w14:textId="77777777" w:rsidR="004D7859" w:rsidRPr="00C23A6D" w:rsidRDefault="004D7859" w:rsidP="004D7859">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14:paraId="3657870E"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56E4EF8A" w14:textId="187B743F" w:rsidR="004D7859" w:rsidRPr="00C23A6D" w:rsidRDefault="003368A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14:paraId="27C6579A" w14:textId="05CB2C17" w:rsidR="004D7859" w:rsidRPr="00C23A6D" w:rsidRDefault="003368A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421" w:type="dxa"/>
            <w:tcBorders>
              <w:top w:val="nil"/>
              <w:left w:val="nil"/>
              <w:bottom w:val="single" w:sz="4" w:space="0" w:color="auto"/>
              <w:right w:val="single" w:sz="4" w:space="0" w:color="auto"/>
            </w:tcBorders>
            <w:shd w:val="clear" w:color="auto" w:fill="auto"/>
            <w:vAlign w:val="center"/>
          </w:tcPr>
          <w:p w14:paraId="7F1B79F2" w14:textId="613B7462"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4D7859" w:rsidRPr="00C23A6D" w14:paraId="2A18F725" w14:textId="77777777" w:rsidTr="00332F23">
        <w:trPr>
          <w:trHeight w:val="858"/>
        </w:trPr>
        <w:tc>
          <w:tcPr>
            <w:tcW w:w="751" w:type="dxa"/>
            <w:tcBorders>
              <w:top w:val="nil"/>
              <w:left w:val="single" w:sz="4" w:space="0" w:color="auto"/>
              <w:bottom w:val="single" w:sz="4" w:space="0" w:color="auto"/>
              <w:right w:val="single" w:sz="4" w:space="0" w:color="auto"/>
            </w:tcBorders>
            <w:shd w:val="clear" w:color="auto" w:fill="auto"/>
            <w:noWrap/>
            <w:hideMark/>
          </w:tcPr>
          <w:p w14:paraId="26F07157"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15</w:t>
            </w:r>
          </w:p>
        </w:tc>
        <w:tc>
          <w:tcPr>
            <w:tcW w:w="4106" w:type="dxa"/>
            <w:tcBorders>
              <w:top w:val="nil"/>
              <w:left w:val="nil"/>
              <w:bottom w:val="single" w:sz="4" w:space="0" w:color="auto"/>
              <w:right w:val="single" w:sz="4" w:space="0" w:color="auto"/>
            </w:tcBorders>
            <w:shd w:val="clear" w:color="auto" w:fill="auto"/>
            <w:vAlign w:val="center"/>
            <w:hideMark/>
          </w:tcPr>
          <w:p w14:paraId="7138E760" w14:textId="77777777" w:rsidR="004D7859" w:rsidRPr="00C23A6D" w:rsidRDefault="004D7859" w:rsidP="004D7859">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14:paraId="2F1146BC"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44D373B0" w14:textId="33A7C4DB"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78,6</w:t>
            </w:r>
          </w:p>
        </w:tc>
        <w:tc>
          <w:tcPr>
            <w:tcW w:w="1134" w:type="dxa"/>
            <w:tcBorders>
              <w:top w:val="nil"/>
              <w:left w:val="nil"/>
              <w:bottom w:val="single" w:sz="4" w:space="0" w:color="auto"/>
              <w:right w:val="single" w:sz="4" w:space="0" w:color="auto"/>
            </w:tcBorders>
            <w:shd w:val="clear" w:color="auto" w:fill="auto"/>
            <w:vAlign w:val="center"/>
          </w:tcPr>
          <w:p w14:paraId="7F09F529" w14:textId="47B5998D"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64,3</w:t>
            </w:r>
          </w:p>
        </w:tc>
        <w:tc>
          <w:tcPr>
            <w:tcW w:w="1421" w:type="dxa"/>
            <w:tcBorders>
              <w:top w:val="nil"/>
              <w:left w:val="nil"/>
              <w:bottom w:val="single" w:sz="4" w:space="0" w:color="auto"/>
              <w:right w:val="single" w:sz="4" w:space="0" w:color="auto"/>
            </w:tcBorders>
            <w:shd w:val="clear" w:color="auto" w:fill="auto"/>
            <w:vAlign w:val="center"/>
          </w:tcPr>
          <w:p w14:paraId="3C0F1803" w14:textId="1794B4F7" w:rsidR="004D7859" w:rsidRPr="00C23A6D" w:rsidRDefault="00846933"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81BB6">
              <w:rPr>
                <w:rFonts w:ascii="Times New Roman" w:eastAsia="Times New Roman" w:hAnsi="Times New Roman" w:cs="Times New Roman"/>
                <w:sz w:val="20"/>
                <w:szCs w:val="20"/>
                <w:lang w:eastAsia="ru-RU"/>
              </w:rPr>
              <w:t>14,3</w:t>
            </w:r>
            <w:r>
              <w:rPr>
                <w:rFonts w:ascii="Times New Roman" w:eastAsia="Times New Roman" w:hAnsi="Times New Roman" w:cs="Times New Roman"/>
                <w:sz w:val="20"/>
                <w:szCs w:val="20"/>
                <w:lang w:eastAsia="ru-RU"/>
              </w:rPr>
              <w:t xml:space="preserve"> </w:t>
            </w:r>
          </w:p>
        </w:tc>
      </w:tr>
      <w:tr w:rsidR="004D7859" w:rsidRPr="00C23A6D" w14:paraId="283EBD28" w14:textId="77777777" w:rsidTr="00332F23">
        <w:trPr>
          <w:trHeight w:val="443"/>
        </w:trPr>
        <w:tc>
          <w:tcPr>
            <w:tcW w:w="751" w:type="dxa"/>
            <w:tcBorders>
              <w:top w:val="nil"/>
              <w:left w:val="single" w:sz="4" w:space="0" w:color="auto"/>
              <w:bottom w:val="single" w:sz="4" w:space="0" w:color="auto"/>
              <w:right w:val="single" w:sz="4" w:space="0" w:color="auto"/>
            </w:tcBorders>
            <w:shd w:val="clear" w:color="auto" w:fill="auto"/>
            <w:noWrap/>
            <w:hideMark/>
          </w:tcPr>
          <w:p w14:paraId="1ACE07EE"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16</w:t>
            </w:r>
          </w:p>
        </w:tc>
        <w:tc>
          <w:tcPr>
            <w:tcW w:w="4106" w:type="dxa"/>
            <w:tcBorders>
              <w:top w:val="nil"/>
              <w:left w:val="nil"/>
              <w:bottom w:val="single" w:sz="4" w:space="0" w:color="auto"/>
              <w:right w:val="single" w:sz="4" w:space="0" w:color="auto"/>
            </w:tcBorders>
            <w:shd w:val="clear" w:color="auto" w:fill="auto"/>
            <w:vAlign w:val="center"/>
            <w:hideMark/>
          </w:tcPr>
          <w:p w14:paraId="6D1305DB" w14:textId="77777777" w:rsidR="004D7859" w:rsidRPr="00C23A6D" w:rsidRDefault="004D7859" w:rsidP="004D7859">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Доля детей первой и второй групп здоровья </w:t>
            </w:r>
            <w:r w:rsidRPr="00C23A6D">
              <w:rPr>
                <w:rFonts w:ascii="Times New Roman" w:eastAsia="Times New Roman" w:hAnsi="Times New Roman" w:cs="Times New Roman"/>
                <w:sz w:val="20"/>
                <w:szCs w:val="20"/>
                <w:lang w:eastAsia="ru-RU"/>
              </w:rPr>
              <w:br/>
              <w:t>в общей численности обучающихся в муниципальных общеобразовательных учреждениях</w:t>
            </w:r>
          </w:p>
        </w:tc>
        <w:tc>
          <w:tcPr>
            <w:tcW w:w="1555" w:type="dxa"/>
            <w:tcBorders>
              <w:top w:val="nil"/>
              <w:left w:val="nil"/>
              <w:bottom w:val="single" w:sz="4" w:space="0" w:color="auto"/>
              <w:right w:val="single" w:sz="4" w:space="0" w:color="auto"/>
            </w:tcBorders>
            <w:shd w:val="clear" w:color="auto" w:fill="auto"/>
            <w:vAlign w:val="center"/>
            <w:hideMark/>
          </w:tcPr>
          <w:p w14:paraId="0DD49EF1"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30E24B1C" w14:textId="1D4C9D7D"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90,1</w:t>
            </w:r>
          </w:p>
        </w:tc>
        <w:tc>
          <w:tcPr>
            <w:tcW w:w="1134" w:type="dxa"/>
            <w:tcBorders>
              <w:top w:val="nil"/>
              <w:left w:val="nil"/>
              <w:bottom w:val="single" w:sz="4" w:space="0" w:color="auto"/>
              <w:right w:val="single" w:sz="4" w:space="0" w:color="auto"/>
            </w:tcBorders>
            <w:shd w:val="clear" w:color="auto" w:fill="auto"/>
            <w:vAlign w:val="center"/>
          </w:tcPr>
          <w:p w14:paraId="7468368D" w14:textId="58FD3796"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1421" w:type="dxa"/>
            <w:tcBorders>
              <w:top w:val="nil"/>
              <w:left w:val="nil"/>
              <w:bottom w:val="single" w:sz="4" w:space="0" w:color="auto"/>
              <w:right w:val="single" w:sz="4" w:space="0" w:color="auto"/>
            </w:tcBorders>
            <w:shd w:val="clear" w:color="auto" w:fill="auto"/>
            <w:vAlign w:val="center"/>
          </w:tcPr>
          <w:p w14:paraId="5D01C711" w14:textId="16FBF387"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4D7859" w:rsidRPr="00C23A6D" w14:paraId="25A05C47" w14:textId="77777777" w:rsidTr="00332F23">
        <w:trPr>
          <w:trHeight w:val="984"/>
        </w:trPr>
        <w:tc>
          <w:tcPr>
            <w:tcW w:w="751" w:type="dxa"/>
            <w:tcBorders>
              <w:top w:val="nil"/>
              <w:left w:val="single" w:sz="4" w:space="0" w:color="auto"/>
              <w:bottom w:val="single" w:sz="4" w:space="0" w:color="auto"/>
              <w:right w:val="single" w:sz="4" w:space="0" w:color="auto"/>
            </w:tcBorders>
            <w:shd w:val="clear" w:color="auto" w:fill="auto"/>
            <w:noWrap/>
            <w:hideMark/>
          </w:tcPr>
          <w:p w14:paraId="09EB632E"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17</w:t>
            </w:r>
          </w:p>
        </w:tc>
        <w:tc>
          <w:tcPr>
            <w:tcW w:w="4106" w:type="dxa"/>
            <w:tcBorders>
              <w:top w:val="nil"/>
              <w:left w:val="nil"/>
              <w:bottom w:val="single" w:sz="4" w:space="0" w:color="auto"/>
              <w:right w:val="single" w:sz="4" w:space="0" w:color="auto"/>
            </w:tcBorders>
            <w:shd w:val="clear" w:color="auto" w:fill="auto"/>
            <w:vAlign w:val="center"/>
            <w:hideMark/>
          </w:tcPr>
          <w:p w14:paraId="26487F4E" w14:textId="77777777" w:rsidR="004D7859" w:rsidRPr="00C23A6D" w:rsidRDefault="004D7859" w:rsidP="004D7859">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555" w:type="dxa"/>
            <w:tcBorders>
              <w:top w:val="nil"/>
              <w:left w:val="nil"/>
              <w:bottom w:val="single" w:sz="4" w:space="0" w:color="auto"/>
              <w:right w:val="single" w:sz="4" w:space="0" w:color="auto"/>
            </w:tcBorders>
            <w:shd w:val="clear" w:color="auto" w:fill="auto"/>
            <w:vAlign w:val="center"/>
            <w:hideMark/>
          </w:tcPr>
          <w:p w14:paraId="46489187"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6903B8BD" w14:textId="59D51612"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w:t>
            </w:r>
          </w:p>
        </w:tc>
        <w:tc>
          <w:tcPr>
            <w:tcW w:w="1134" w:type="dxa"/>
            <w:tcBorders>
              <w:top w:val="nil"/>
              <w:left w:val="nil"/>
              <w:bottom w:val="single" w:sz="4" w:space="0" w:color="auto"/>
              <w:right w:val="single" w:sz="4" w:space="0" w:color="auto"/>
            </w:tcBorders>
            <w:shd w:val="clear" w:color="auto" w:fill="auto"/>
            <w:vAlign w:val="center"/>
          </w:tcPr>
          <w:p w14:paraId="4ED31C8D" w14:textId="06796A59"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421" w:type="dxa"/>
            <w:tcBorders>
              <w:top w:val="nil"/>
              <w:left w:val="nil"/>
              <w:bottom w:val="single" w:sz="4" w:space="0" w:color="auto"/>
              <w:right w:val="single" w:sz="4" w:space="0" w:color="auto"/>
            </w:tcBorders>
            <w:shd w:val="clear" w:color="auto" w:fill="auto"/>
            <w:vAlign w:val="center"/>
          </w:tcPr>
          <w:p w14:paraId="13FB2AA9" w14:textId="0837403F"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tc>
      </w:tr>
      <w:tr w:rsidR="004D7859" w:rsidRPr="00C23A6D" w14:paraId="1D2BB9CF" w14:textId="77777777" w:rsidTr="00332F23">
        <w:trPr>
          <w:trHeight w:val="767"/>
        </w:trPr>
        <w:tc>
          <w:tcPr>
            <w:tcW w:w="751" w:type="dxa"/>
            <w:tcBorders>
              <w:top w:val="nil"/>
              <w:left w:val="single" w:sz="4" w:space="0" w:color="auto"/>
              <w:bottom w:val="single" w:sz="4" w:space="0" w:color="auto"/>
              <w:right w:val="single" w:sz="4" w:space="0" w:color="auto"/>
            </w:tcBorders>
            <w:shd w:val="clear" w:color="auto" w:fill="auto"/>
            <w:noWrap/>
            <w:hideMark/>
          </w:tcPr>
          <w:p w14:paraId="1400E331"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18</w:t>
            </w:r>
          </w:p>
        </w:tc>
        <w:tc>
          <w:tcPr>
            <w:tcW w:w="4106" w:type="dxa"/>
            <w:tcBorders>
              <w:top w:val="nil"/>
              <w:left w:val="nil"/>
              <w:bottom w:val="single" w:sz="4" w:space="0" w:color="auto"/>
              <w:right w:val="single" w:sz="4" w:space="0" w:color="auto"/>
            </w:tcBorders>
            <w:shd w:val="clear" w:color="auto" w:fill="auto"/>
            <w:vAlign w:val="center"/>
            <w:hideMark/>
          </w:tcPr>
          <w:p w14:paraId="011888A6" w14:textId="77777777" w:rsidR="004D7859" w:rsidRPr="00C23A6D" w:rsidRDefault="004D7859" w:rsidP="004D7859">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555" w:type="dxa"/>
            <w:tcBorders>
              <w:top w:val="nil"/>
              <w:left w:val="nil"/>
              <w:bottom w:val="single" w:sz="4" w:space="0" w:color="auto"/>
              <w:right w:val="single" w:sz="4" w:space="0" w:color="auto"/>
            </w:tcBorders>
            <w:shd w:val="clear" w:color="auto" w:fill="auto"/>
            <w:vAlign w:val="center"/>
            <w:hideMark/>
          </w:tcPr>
          <w:p w14:paraId="253F0479"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тыс. рублей</w:t>
            </w:r>
          </w:p>
        </w:tc>
        <w:tc>
          <w:tcPr>
            <w:tcW w:w="1129" w:type="dxa"/>
            <w:tcBorders>
              <w:top w:val="nil"/>
              <w:left w:val="nil"/>
              <w:bottom w:val="single" w:sz="4" w:space="0" w:color="auto"/>
              <w:right w:val="single" w:sz="4" w:space="0" w:color="auto"/>
            </w:tcBorders>
            <w:shd w:val="clear" w:color="auto" w:fill="auto"/>
            <w:vAlign w:val="center"/>
          </w:tcPr>
          <w:p w14:paraId="7D9B6A53" w14:textId="1348967F"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57,6</w:t>
            </w:r>
          </w:p>
        </w:tc>
        <w:tc>
          <w:tcPr>
            <w:tcW w:w="1134" w:type="dxa"/>
            <w:tcBorders>
              <w:top w:val="nil"/>
              <w:left w:val="nil"/>
              <w:bottom w:val="single" w:sz="4" w:space="0" w:color="auto"/>
              <w:right w:val="single" w:sz="4" w:space="0" w:color="auto"/>
            </w:tcBorders>
            <w:shd w:val="clear" w:color="auto" w:fill="auto"/>
            <w:vAlign w:val="center"/>
          </w:tcPr>
          <w:p w14:paraId="4E4AEBB9" w14:textId="69B45C04"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65,8</w:t>
            </w:r>
          </w:p>
        </w:tc>
        <w:tc>
          <w:tcPr>
            <w:tcW w:w="1421" w:type="dxa"/>
            <w:tcBorders>
              <w:top w:val="nil"/>
              <w:left w:val="nil"/>
              <w:bottom w:val="single" w:sz="4" w:space="0" w:color="auto"/>
              <w:right w:val="single" w:sz="4" w:space="0" w:color="auto"/>
            </w:tcBorders>
            <w:shd w:val="clear" w:color="auto" w:fill="auto"/>
            <w:vAlign w:val="center"/>
          </w:tcPr>
          <w:p w14:paraId="2B41FA4A" w14:textId="574C9750"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r>
      <w:tr w:rsidR="004D7859" w:rsidRPr="00C23A6D" w14:paraId="58D4F2BC" w14:textId="77777777" w:rsidTr="00332F23">
        <w:trPr>
          <w:trHeight w:val="1451"/>
        </w:trPr>
        <w:tc>
          <w:tcPr>
            <w:tcW w:w="751" w:type="dxa"/>
            <w:tcBorders>
              <w:top w:val="nil"/>
              <w:left w:val="single" w:sz="4" w:space="0" w:color="auto"/>
              <w:bottom w:val="single" w:sz="4" w:space="0" w:color="auto"/>
              <w:right w:val="single" w:sz="4" w:space="0" w:color="auto"/>
            </w:tcBorders>
            <w:shd w:val="clear" w:color="auto" w:fill="auto"/>
            <w:noWrap/>
            <w:hideMark/>
          </w:tcPr>
          <w:p w14:paraId="3183F445"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19</w:t>
            </w:r>
          </w:p>
        </w:tc>
        <w:tc>
          <w:tcPr>
            <w:tcW w:w="4106" w:type="dxa"/>
            <w:tcBorders>
              <w:top w:val="nil"/>
              <w:left w:val="nil"/>
              <w:bottom w:val="single" w:sz="4" w:space="0" w:color="auto"/>
              <w:right w:val="single" w:sz="4" w:space="0" w:color="auto"/>
            </w:tcBorders>
            <w:shd w:val="clear" w:color="auto" w:fill="auto"/>
            <w:vAlign w:val="center"/>
            <w:hideMark/>
          </w:tcPr>
          <w:p w14:paraId="2E3ECC24" w14:textId="77777777" w:rsidR="004D7859" w:rsidRPr="00C23A6D" w:rsidRDefault="004D7859" w:rsidP="004D7859">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Доля детей в возрасте 5 - 18 лет, </w:t>
            </w:r>
            <w:r w:rsidRPr="00C23A6D">
              <w:rPr>
                <w:rFonts w:ascii="Times New Roman" w:eastAsia="Times New Roman" w:hAnsi="Times New Roman" w:cs="Times New Roman"/>
                <w:sz w:val="20"/>
                <w:szCs w:val="20"/>
                <w:lang w:eastAsia="ru-RU"/>
              </w:rPr>
              <w:br/>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555" w:type="dxa"/>
            <w:tcBorders>
              <w:top w:val="nil"/>
              <w:left w:val="nil"/>
              <w:bottom w:val="single" w:sz="4" w:space="0" w:color="auto"/>
              <w:right w:val="single" w:sz="4" w:space="0" w:color="auto"/>
            </w:tcBorders>
            <w:shd w:val="clear" w:color="auto" w:fill="auto"/>
            <w:vAlign w:val="center"/>
            <w:hideMark/>
          </w:tcPr>
          <w:p w14:paraId="3A2A4916"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034299D4" w14:textId="241F2375"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77,8</w:t>
            </w:r>
          </w:p>
        </w:tc>
        <w:tc>
          <w:tcPr>
            <w:tcW w:w="1134" w:type="dxa"/>
            <w:tcBorders>
              <w:top w:val="nil"/>
              <w:left w:val="nil"/>
              <w:bottom w:val="single" w:sz="4" w:space="0" w:color="auto"/>
              <w:right w:val="single" w:sz="4" w:space="0" w:color="auto"/>
            </w:tcBorders>
            <w:shd w:val="clear" w:color="auto" w:fill="auto"/>
            <w:vAlign w:val="center"/>
          </w:tcPr>
          <w:p w14:paraId="2D13FC69" w14:textId="49C715BF"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78,8</w:t>
            </w:r>
          </w:p>
        </w:tc>
        <w:tc>
          <w:tcPr>
            <w:tcW w:w="1421" w:type="dxa"/>
            <w:tcBorders>
              <w:top w:val="nil"/>
              <w:left w:val="nil"/>
              <w:bottom w:val="single" w:sz="4" w:space="0" w:color="auto"/>
              <w:right w:val="single" w:sz="4" w:space="0" w:color="auto"/>
            </w:tcBorders>
            <w:shd w:val="clear" w:color="auto" w:fill="auto"/>
            <w:vAlign w:val="center"/>
          </w:tcPr>
          <w:p w14:paraId="72C709EE" w14:textId="759A2084"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4D7859" w:rsidRPr="00C23A6D" w14:paraId="151230DF" w14:textId="77777777" w:rsidTr="00332F23">
        <w:trPr>
          <w:trHeight w:val="255"/>
        </w:trPr>
        <w:tc>
          <w:tcPr>
            <w:tcW w:w="10096" w:type="dxa"/>
            <w:gridSpan w:val="6"/>
            <w:tcBorders>
              <w:top w:val="nil"/>
              <w:left w:val="single" w:sz="4" w:space="0" w:color="auto"/>
              <w:bottom w:val="single" w:sz="4" w:space="0" w:color="auto"/>
              <w:right w:val="single" w:sz="4" w:space="0" w:color="auto"/>
            </w:tcBorders>
            <w:shd w:val="clear" w:color="000000" w:fill="FFFF99"/>
            <w:vAlign w:val="center"/>
            <w:hideMark/>
          </w:tcPr>
          <w:p w14:paraId="7C70F920"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Культура</w:t>
            </w:r>
          </w:p>
        </w:tc>
      </w:tr>
      <w:tr w:rsidR="004D7859" w:rsidRPr="00C23A6D" w14:paraId="005E0D02" w14:textId="77777777" w:rsidTr="00332F23">
        <w:trPr>
          <w:trHeight w:val="655"/>
        </w:trPr>
        <w:tc>
          <w:tcPr>
            <w:tcW w:w="751" w:type="dxa"/>
            <w:vMerge w:val="restart"/>
            <w:tcBorders>
              <w:top w:val="nil"/>
              <w:left w:val="single" w:sz="4" w:space="0" w:color="auto"/>
              <w:bottom w:val="single" w:sz="4" w:space="0" w:color="auto"/>
              <w:right w:val="single" w:sz="4" w:space="0" w:color="auto"/>
            </w:tcBorders>
            <w:shd w:val="clear" w:color="auto" w:fill="auto"/>
            <w:noWrap/>
            <w:hideMark/>
          </w:tcPr>
          <w:p w14:paraId="75E99261"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20</w:t>
            </w:r>
          </w:p>
        </w:tc>
        <w:tc>
          <w:tcPr>
            <w:tcW w:w="4106" w:type="dxa"/>
            <w:tcBorders>
              <w:top w:val="nil"/>
              <w:left w:val="nil"/>
              <w:bottom w:val="single" w:sz="4" w:space="0" w:color="auto"/>
              <w:right w:val="single" w:sz="4" w:space="0" w:color="auto"/>
            </w:tcBorders>
            <w:shd w:val="clear" w:color="auto" w:fill="auto"/>
            <w:vAlign w:val="center"/>
            <w:hideMark/>
          </w:tcPr>
          <w:p w14:paraId="1CA19C5C" w14:textId="77777777" w:rsidR="004D7859" w:rsidRPr="00C23A6D" w:rsidRDefault="004D7859" w:rsidP="004D7859">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Уровень фактической обеспеченности учреждениями культуры от нормативной потребности:</w:t>
            </w:r>
          </w:p>
        </w:tc>
        <w:tc>
          <w:tcPr>
            <w:tcW w:w="1555" w:type="dxa"/>
            <w:tcBorders>
              <w:top w:val="nil"/>
              <w:left w:val="nil"/>
              <w:bottom w:val="single" w:sz="4" w:space="0" w:color="auto"/>
              <w:right w:val="single" w:sz="4" w:space="0" w:color="auto"/>
            </w:tcBorders>
            <w:shd w:val="clear" w:color="auto" w:fill="auto"/>
            <w:vAlign w:val="center"/>
            <w:hideMark/>
          </w:tcPr>
          <w:p w14:paraId="7EF8387B"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29" w:type="dxa"/>
            <w:tcBorders>
              <w:top w:val="nil"/>
              <w:left w:val="nil"/>
              <w:bottom w:val="single" w:sz="4" w:space="0" w:color="auto"/>
              <w:right w:val="single" w:sz="4" w:space="0" w:color="auto"/>
            </w:tcBorders>
            <w:shd w:val="clear" w:color="auto" w:fill="auto"/>
            <w:vAlign w:val="center"/>
            <w:hideMark/>
          </w:tcPr>
          <w:p w14:paraId="139BB654"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7AE80DE"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421" w:type="dxa"/>
            <w:tcBorders>
              <w:top w:val="nil"/>
              <w:left w:val="nil"/>
              <w:bottom w:val="single" w:sz="4" w:space="0" w:color="auto"/>
              <w:right w:val="single" w:sz="4" w:space="0" w:color="auto"/>
            </w:tcBorders>
            <w:shd w:val="clear" w:color="auto" w:fill="auto"/>
            <w:vAlign w:val="center"/>
            <w:hideMark/>
          </w:tcPr>
          <w:p w14:paraId="5C92A202"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r>
      <w:tr w:rsidR="004D7859" w:rsidRPr="00C23A6D" w14:paraId="0A1EAEC1" w14:textId="77777777" w:rsidTr="001F3994">
        <w:trPr>
          <w:trHeight w:val="239"/>
        </w:trPr>
        <w:tc>
          <w:tcPr>
            <w:tcW w:w="751" w:type="dxa"/>
            <w:vMerge/>
            <w:tcBorders>
              <w:top w:val="nil"/>
              <w:left w:val="single" w:sz="4" w:space="0" w:color="auto"/>
              <w:bottom w:val="single" w:sz="4" w:space="0" w:color="auto"/>
              <w:right w:val="single" w:sz="4" w:space="0" w:color="auto"/>
            </w:tcBorders>
            <w:vAlign w:val="center"/>
            <w:hideMark/>
          </w:tcPr>
          <w:p w14:paraId="3325B6E1" w14:textId="77777777" w:rsidR="004D7859" w:rsidRPr="00C23A6D" w:rsidRDefault="004D7859" w:rsidP="004D7859">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48E5B593" w14:textId="77777777" w:rsidR="004D7859" w:rsidRPr="00C23A6D" w:rsidRDefault="004D7859" w:rsidP="004D7859">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клубами и учреждениями клубного типа</w:t>
            </w:r>
          </w:p>
        </w:tc>
        <w:tc>
          <w:tcPr>
            <w:tcW w:w="1555" w:type="dxa"/>
            <w:tcBorders>
              <w:top w:val="nil"/>
              <w:left w:val="nil"/>
              <w:bottom w:val="single" w:sz="4" w:space="0" w:color="auto"/>
              <w:right w:val="single" w:sz="4" w:space="0" w:color="auto"/>
            </w:tcBorders>
            <w:shd w:val="clear" w:color="auto" w:fill="auto"/>
            <w:vAlign w:val="center"/>
            <w:hideMark/>
          </w:tcPr>
          <w:p w14:paraId="2F73967B"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0060AA81" w14:textId="718B1F81"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14:paraId="1779C4B9" w14:textId="2564537F"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421" w:type="dxa"/>
            <w:tcBorders>
              <w:top w:val="nil"/>
              <w:left w:val="nil"/>
              <w:bottom w:val="single" w:sz="4" w:space="0" w:color="auto"/>
              <w:right w:val="single" w:sz="4" w:space="0" w:color="auto"/>
            </w:tcBorders>
            <w:shd w:val="clear" w:color="auto" w:fill="auto"/>
            <w:vAlign w:val="center"/>
          </w:tcPr>
          <w:p w14:paraId="357CA6FB" w14:textId="14E3F2E0"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4D7859" w:rsidRPr="00C23A6D" w14:paraId="3D14D78B" w14:textId="77777777" w:rsidTr="001F3994">
        <w:trPr>
          <w:trHeight w:val="286"/>
        </w:trPr>
        <w:tc>
          <w:tcPr>
            <w:tcW w:w="751" w:type="dxa"/>
            <w:vMerge/>
            <w:tcBorders>
              <w:top w:val="nil"/>
              <w:left w:val="single" w:sz="4" w:space="0" w:color="auto"/>
              <w:bottom w:val="single" w:sz="4" w:space="0" w:color="auto"/>
              <w:right w:val="single" w:sz="4" w:space="0" w:color="auto"/>
            </w:tcBorders>
            <w:vAlign w:val="center"/>
            <w:hideMark/>
          </w:tcPr>
          <w:p w14:paraId="5622D750" w14:textId="77777777" w:rsidR="004D7859" w:rsidRPr="00C23A6D" w:rsidRDefault="004D7859" w:rsidP="004D7859">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11AAF08E" w14:textId="77777777" w:rsidR="004D7859" w:rsidRPr="00C23A6D" w:rsidRDefault="004D7859" w:rsidP="004D7859">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библиотеками</w:t>
            </w:r>
          </w:p>
        </w:tc>
        <w:tc>
          <w:tcPr>
            <w:tcW w:w="1555" w:type="dxa"/>
            <w:tcBorders>
              <w:top w:val="nil"/>
              <w:left w:val="nil"/>
              <w:bottom w:val="single" w:sz="4" w:space="0" w:color="auto"/>
              <w:right w:val="single" w:sz="4" w:space="0" w:color="auto"/>
            </w:tcBorders>
            <w:shd w:val="clear" w:color="auto" w:fill="auto"/>
            <w:vAlign w:val="center"/>
            <w:hideMark/>
          </w:tcPr>
          <w:p w14:paraId="65DB3EEA" w14:textId="77777777" w:rsidR="004D7859" w:rsidRPr="00C23A6D" w:rsidRDefault="004D7859" w:rsidP="004D7859">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27099437" w14:textId="36C24CAB" w:rsidR="004D7859" w:rsidRPr="00C23A6D" w:rsidRDefault="00C81BB6"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14:paraId="3587C977" w14:textId="0A5B9B19" w:rsidR="004D7859" w:rsidRPr="00C23A6D" w:rsidRDefault="00C81BB6"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421" w:type="dxa"/>
            <w:tcBorders>
              <w:top w:val="nil"/>
              <w:left w:val="nil"/>
              <w:bottom w:val="single" w:sz="4" w:space="0" w:color="auto"/>
              <w:right w:val="single" w:sz="4" w:space="0" w:color="auto"/>
            </w:tcBorders>
            <w:shd w:val="clear" w:color="auto" w:fill="auto"/>
            <w:vAlign w:val="center"/>
          </w:tcPr>
          <w:p w14:paraId="354898A6" w14:textId="7759CB98" w:rsidR="004D7859" w:rsidRPr="00C23A6D" w:rsidRDefault="00C81BB6" w:rsidP="004D78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32F23" w:rsidRPr="00C23A6D" w14:paraId="3C24A9BD" w14:textId="77777777" w:rsidTr="00332F23">
        <w:trPr>
          <w:trHeight w:val="749"/>
        </w:trPr>
        <w:tc>
          <w:tcPr>
            <w:tcW w:w="751" w:type="dxa"/>
            <w:tcBorders>
              <w:top w:val="nil"/>
              <w:left w:val="single" w:sz="4" w:space="0" w:color="auto"/>
              <w:bottom w:val="single" w:sz="4" w:space="0" w:color="auto"/>
              <w:right w:val="single" w:sz="4" w:space="0" w:color="auto"/>
            </w:tcBorders>
            <w:shd w:val="clear" w:color="auto" w:fill="auto"/>
            <w:noWrap/>
            <w:hideMark/>
          </w:tcPr>
          <w:p w14:paraId="639DD506"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21</w:t>
            </w:r>
          </w:p>
        </w:tc>
        <w:tc>
          <w:tcPr>
            <w:tcW w:w="4106" w:type="dxa"/>
            <w:tcBorders>
              <w:top w:val="nil"/>
              <w:left w:val="nil"/>
              <w:bottom w:val="single" w:sz="4" w:space="0" w:color="auto"/>
              <w:right w:val="single" w:sz="4" w:space="0" w:color="auto"/>
            </w:tcBorders>
            <w:shd w:val="clear" w:color="auto" w:fill="auto"/>
            <w:vAlign w:val="center"/>
            <w:hideMark/>
          </w:tcPr>
          <w:p w14:paraId="390225BD"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555" w:type="dxa"/>
            <w:tcBorders>
              <w:top w:val="nil"/>
              <w:left w:val="nil"/>
              <w:bottom w:val="single" w:sz="4" w:space="0" w:color="auto"/>
              <w:right w:val="single" w:sz="4" w:space="0" w:color="auto"/>
            </w:tcBorders>
            <w:shd w:val="clear" w:color="auto" w:fill="auto"/>
            <w:vAlign w:val="center"/>
            <w:hideMark/>
          </w:tcPr>
          <w:p w14:paraId="226EA658"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09F039EA" w14:textId="070C98E5" w:rsidR="00332F23" w:rsidRPr="00C23A6D" w:rsidRDefault="00C81BB6"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w:t>
            </w:r>
          </w:p>
        </w:tc>
        <w:tc>
          <w:tcPr>
            <w:tcW w:w="1134" w:type="dxa"/>
            <w:tcBorders>
              <w:top w:val="nil"/>
              <w:left w:val="nil"/>
              <w:bottom w:val="single" w:sz="4" w:space="0" w:color="auto"/>
              <w:right w:val="single" w:sz="4" w:space="0" w:color="auto"/>
            </w:tcBorders>
            <w:shd w:val="clear" w:color="auto" w:fill="auto"/>
            <w:vAlign w:val="center"/>
          </w:tcPr>
          <w:p w14:paraId="5FEA8578" w14:textId="136F6A96" w:rsidR="00332F23" w:rsidRPr="00C23A6D" w:rsidRDefault="00C81BB6"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w:t>
            </w:r>
          </w:p>
        </w:tc>
        <w:tc>
          <w:tcPr>
            <w:tcW w:w="1421" w:type="dxa"/>
            <w:tcBorders>
              <w:top w:val="nil"/>
              <w:left w:val="nil"/>
              <w:bottom w:val="single" w:sz="4" w:space="0" w:color="auto"/>
              <w:right w:val="single" w:sz="4" w:space="0" w:color="auto"/>
            </w:tcBorders>
            <w:shd w:val="clear" w:color="auto" w:fill="auto"/>
            <w:vAlign w:val="center"/>
          </w:tcPr>
          <w:p w14:paraId="430F4707" w14:textId="3458B49D" w:rsidR="00332F23" w:rsidRPr="00C23A6D" w:rsidRDefault="00C81BB6"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32F23" w:rsidRPr="00C23A6D" w14:paraId="1D09B2B2" w14:textId="77777777" w:rsidTr="00332F23">
        <w:trPr>
          <w:trHeight w:val="1089"/>
        </w:trPr>
        <w:tc>
          <w:tcPr>
            <w:tcW w:w="751" w:type="dxa"/>
            <w:tcBorders>
              <w:top w:val="nil"/>
              <w:left w:val="single" w:sz="4" w:space="0" w:color="auto"/>
              <w:bottom w:val="single" w:sz="4" w:space="0" w:color="auto"/>
              <w:right w:val="single" w:sz="4" w:space="0" w:color="auto"/>
            </w:tcBorders>
            <w:shd w:val="clear" w:color="auto" w:fill="auto"/>
            <w:noWrap/>
            <w:hideMark/>
          </w:tcPr>
          <w:p w14:paraId="65909B76"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22</w:t>
            </w:r>
          </w:p>
        </w:tc>
        <w:tc>
          <w:tcPr>
            <w:tcW w:w="4106" w:type="dxa"/>
            <w:tcBorders>
              <w:top w:val="nil"/>
              <w:left w:val="nil"/>
              <w:bottom w:val="single" w:sz="4" w:space="0" w:color="auto"/>
              <w:right w:val="single" w:sz="4" w:space="0" w:color="auto"/>
            </w:tcBorders>
            <w:shd w:val="clear" w:color="auto" w:fill="auto"/>
            <w:vAlign w:val="center"/>
            <w:hideMark/>
          </w:tcPr>
          <w:p w14:paraId="77A8FBF8"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14:paraId="28D74DD5"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66D1BE37" w14:textId="407673D0" w:rsidR="00332F23" w:rsidRPr="00C23A6D" w:rsidRDefault="00C81BB6"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134" w:type="dxa"/>
            <w:tcBorders>
              <w:top w:val="nil"/>
              <w:left w:val="nil"/>
              <w:bottom w:val="single" w:sz="4" w:space="0" w:color="auto"/>
              <w:right w:val="single" w:sz="4" w:space="0" w:color="auto"/>
            </w:tcBorders>
            <w:shd w:val="clear" w:color="auto" w:fill="auto"/>
            <w:vAlign w:val="center"/>
          </w:tcPr>
          <w:p w14:paraId="177B3C05" w14:textId="617CE90B" w:rsidR="00332F23" w:rsidRPr="00C23A6D" w:rsidRDefault="00C81BB6"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421" w:type="dxa"/>
            <w:tcBorders>
              <w:top w:val="nil"/>
              <w:left w:val="nil"/>
              <w:bottom w:val="single" w:sz="4" w:space="0" w:color="auto"/>
              <w:right w:val="single" w:sz="4" w:space="0" w:color="auto"/>
            </w:tcBorders>
            <w:shd w:val="clear" w:color="auto" w:fill="auto"/>
            <w:vAlign w:val="center"/>
          </w:tcPr>
          <w:p w14:paraId="6DBA3ED7" w14:textId="100531CD" w:rsidR="00332F23" w:rsidRPr="00C23A6D" w:rsidRDefault="00C81BB6"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32F23" w:rsidRPr="00C23A6D" w14:paraId="174A2EDA" w14:textId="77777777" w:rsidTr="00332F23">
        <w:trPr>
          <w:trHeight w:val="255"/>
        </w:trPr>
        <w:tc>
          <w:tcPr>
            <w:tcW w:w="10096" w:type="dxa"/>
            <w:gridSpan w:val="6"/>
            <w:tcBorders>
              <w:top w:val="nil"/>
              <w:left w:val="single" w:sz="4" w:space="0" w:color="auto"/>
              <w:bottom w:val="single" w:sz="4" w:space="0" w:color="auto"/>
              <w:right w:val="single" w:sz="4" w:space="0" w:color="auto"/>
            </w:tcBorders>
            <w:shd w:val="clear" w:color="000000" w:fill="FFFF99"/>
            <w:vAlign w:val="center"/>
            <w:hideMark/>
          </w:tcPr>
          <w:p w14:paraId="1819226B"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Физическая культура и спорт</w:t>
            </w:r>
          </w:p>
        </w:tc>
      </w:tr>
      <w:tr w:rsidR="00332F23" w:rsidRPr="00C23A6D" w14:paraId="4AFC2F58" w14:textId="77777777" w:rsidTr="00332F23">
        <w:trPr>
          <w:trHeight w:val="513"/>
        </w:trPr>
        <w:tc>
          <w:tcPr>
            <w:tcW w:w="751" w:type="dxa"/>
            <w:tcBorders>
              <w:top w:val="nil"/>
              <w:left w:val="single" w:sz="4" w:space="0" w:color="auto"/>
              <w:bottom w:val="single" w:sz="4" w:space="0" w:color="auto"/>
              <w:right w:val="single" w:sz="4" w:space="0" w:color="auto"/>
            </w:tcBorders>
            <w:shd w:val="clear" w:color="auto" w:fill="auto"/>
            <w:noWrap/>
            <w:hideMark/>
          </w:tcPr>
          <w:p w14:paraId="13F41BB8"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23</w:t>
            </w:r>
          </w:p>
        </w:tc>
        <w:tc>
          <w:tcPr>
            <w:tcW w:w="4106" w:type="dxa"/>
            <w:tcBorders>
              <w:top w:val="nil"/>
              <w:left w:val="nil"/>
              <w:bottom w:val="single" w:sz="4" w:space="0" w:color="auto"/>
              <w:right w:val="single" w:sz="4" w:space="0" w:color="auto"/>
            </w:tcBorders>
            <w:shd w:val="clear" w:color="auto" w:fill="auto"/>
            <w:vAlign w:val="center"/>
            <w:hideMark/>
          </w:tcPr>
          <w:p w14:paraId="16D81001"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населения, систематически занимающегося физической культурой и спортом</w:t>
            </w:r>
          </w:p>
        </w:tc>
        <w:tc>
          <w:tcPr>
            <w:tcW w:w="1555" w:type="dxa"/>
            <w:tcBorders>
              <w:top w:val="nil"/>
              <w:left w:val="nil"/>
              <w:bottom w:val="single" w:sz="4" w:space="0" w:color="auto"/>
              <w:right w:val="single" w:sz="4" w:space="0" w:color="auto"/>
            </w:tcBorders>
            <w:shd w:val="clear" w:color="auto" w:fill="auto"/>
            <w:vAlign w:val="center"/>
            <w:hideMark/>
          </w:tcPr>
          <w:p w14:paraId="79EAA5A4"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39E17605" w14:textId="45BB6DF0" w:rsidR="00332F23" w:rsidRPr="00C23A6D" w:rsidRDefault="00C81BB6"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39,43</w:t>
            </w:r>
          </w:p>
        </w:tc>
        <w:tc>
          <w:tcPr>
            <w:tcW w:w="1134" w:type="dxa"/>
            <w:tcBorders>
              <w:top w:val="nil"/>
              <w:left w:val="nil"/>
              <w:bottom w:val="single" w:sz="4" w:space="0" w:color="auto"/>
              <w:right w:val="single" w:sz="4" w:space="0" w:color="auto"/>
            </w:tcBorders>
            <w:shd w:val="clear" w:color="auto" w:fill="auto"/>
            <w:vAlign w:val="center"/>
          </w:tcPr>
          <w:p w14:paraId="197977F5" w14:textId="2B5218A9" w:rsidR="00332F23" w:rsidRPr="00C23A6D" w:rsidRDefault="00C81BB6"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1421" w:type="dxa"/>
            <w:tcBorders>
              <w:top w:val="nil"/>
              <w:left w:val="nil"/>
              <w:bottom w:val="single" w:sz="4" w:space="0" w:color="auto"/>
              <w:right w:val="single" w:sz="4" w:space="0" w:color="auto"/>
            </w:tcBorders>
            <w:shd w:val="clear" w:color="auto" w:fill="auto"/>
            <w:vAlign w:val="center"/>
          </w:tcPr>
          <w:p w14:paraId="63FBB92F" w14:textId="022EDC2C" w:rsidR="00332F23" w:rsidRPr="00C23A6D" w:rsidRDefault="00C81BB6"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4,57</w:t>
            </w:r>
          </w:p>
        </w:tc>
      </w:tr>
      <w:tr w:rsidR="00332F23" w:rsidRPr="00C23A6D" w14:paraId="1DB95404" w14:textId="77777777" w:rsidTr="00332F23">
        <w:trPr>
          <w:trHeight w:val="792"/>
        </w:trPr>
        <w:tc>
          <w:tcPr>
            <w:tcW w:w="751" w:type="dxa"/>
            <w:tcBorders>
              <w:top w:val="nil"/>
              <w:left w:val="single" w:sz="4" w:space="0" w:color="auto"/>
              <w:bottom w:val="single" w:sz="4" w:space="0" w:color="auto"/>
              <w:right w:val="single" w:sz="4" w:space="0" w:color="auto"/>
            </w:tcBorders>
            <w:shd w:val="clear" w:color="auto" w:fill="auto"/>
            <w:noWrap/>
            <w:hideMark/>
          </w:tcPr>
          <w:p w14:paraId="47B112B1"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23(1)</w:t>
            </w:r>
          </w:p>
        </w:tc>
        <w:tc>
          <w:tcPr>
            <w:tcW w:w="4106" w:type="dxa"/>
            <w:tcBorders>
              <w:top w:val="nil"/>
              <w:left w:val="nil"/>
              <w:bottom w:val="single" w:sz="4" w:space="0" w:color="auto"/>
              <w:right w:val="single" w:sz="4" w:space="0" w:color="auto"/>
            </w:tcBorders>
            <w:shd w:val="clear" w:color="auto" w:fill="auto"/>
            <w:vAlign w:val="center"/>
            <w:hideMark/>
          </w:tcPr>
          <w:p w14:paraId="6F26F454"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555" w:type="dxa"/>
            <w:tcBorders>
              <w:top w:val="nil"/>
              <w:left w:val="nil"/>
              <w:bottom w:val="single" w:sz="4" w:space="0" w:color="auto"/>
              <w:right w:val="single" w:sz="4" w:space="0" w:color="auto"/>
            </w:tcBorders>
            <w:shd w:val="clear" w:color="auto" w:fill="auto"/>
            <w:vAlign w:val="center"/>
            <w:hideMark/>
          </w:tcPr>
          <w:p w14:paraId="44782729"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5083386B" w14:textId="5520B2FB" w:rsidR="00332F23" w:rsidRPr="00C23A6D" w:rsidRDefault="00C81BB6"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54,81</w:t>
            </w:r>
          </w:p>
        </w:tc>
        <w:tc>
          <w:tcPr>
            <w:tcW w:w="1134" w:type="dxa"/>
            <w:tcBorders>
              <w:top w:val="nil"/>
              <w:left w:val="nil"/>
              <w:bottom w:val="single" w:sz="4" w:space="0" w:color="auto"/>
              <w:right w:val="single" w:sz="4" w:space="0" w:color="auto"/>
            </w:tcBorders>
            <w:shd w:val="clear" w:color="auto" w:fill="auto"/>
            <w:vAlign w:val="center"/>
          </w:tcPr>
          <w:p w14:paraId="5518499F" w14:textId="430379C0" w:rsidR="00332F23" w:rsidRPr="00C23A6D" w:rsidRDefault="00C81BB6"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56,03</w:t>
            </w:r>
          </w:p>
        </w:tc>
        <w:tc>
          <w:tcPr>
            <w:tcW w:w="1421" w:type="dxa"/>
            <w:tcBorders>
              <w:top w:val="nil"/>
              <w:left w:val="nil"/>
              <w:bottom w:val="single" w:sz="4" w:space="0" w:color="auto"/>
              <w:right w:val="single" w:sz="4" w:space="0" w:color="auto"/>
            </w:tcBorders>
            <w:shd w:val="clear" w:color="auto" w:fill="auto"/>
            <w:vAlign w:val="center"/>
          </w:tcPr>
          <w:p w14:paraId="1FCD300E" w14:textId="41110EE5"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w:t>
            </w:r>
          </w:p>
        </w:tc>
      </w:tr>
      <w:tr w:rsidR="00332F23" w:rsidRPr="00C23A6D" w14:paraId="4182E1B7" w14:textId="77777777" w:rsidTr="00332F23">
        <w:trPr>
          <w:trHeight w:val="255"/>
        </w:trPr>
        <w:tc>
          <w:tcPr>
            <w:tcW w:w="10096" w:type="dxa"/>
            <w:gridSpan w:val="6"/>
            <w:tcBorders>
              <w:top w:val="nil"/>
              <w:left w:val="single" w:sz="4" w:space="0" w:color="auto"/>
              <w:bottom w:val="single" w:sz="4" w:space="0" w:color="auto"/>
              <w:right w:val="single" w:sz="4" w:space="0" w:color="auto"/>
            </w:tcBorders>
            <w:shd w:val="clear" w:color="000000" w:fill="FFFF99"/>
            <w:vAlign w:val="center"/>
            <w:hideMark/>
          </w:tcPr>
          <w:p w14:paraId="69D8E981"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Жилищное строительство и обеспечение граждан жильем</w:t>
            </w:r>
          </w:p>
        </w:tc>
      </w:tr>
      <w:tr w:rsidR="00332F23" w:rsidRPr="00C23A6D" w14:paraId="1B7367CB" w14:textId="77777777" w:rsidTr="00332F23">
        <w:trPr>
          <w:trHeight w:val="479"/>
        </w:trPr>
        <w:tc>
          <w:tcPr>
            <w:tcW w:w="751" w:type="dxa"/>
            <w:vMerge w:val="restart"/>
            <w:tcBorders>
              <w:top w:val="nil"/>
              <w:left w:val="single" w:sz="4" w:space="0" w:color="auto"/>
              <w:bottom w:val="single" w:sz="4" w:space="0" w:color="auto"/>
              <w:right w:val="single" w:sz="4" w:space="0" w:color="auto"/>
            </w:tcBorders>
            <w:shd w:val="clear" w:color="auto" w:fill="auto"/>
            <w:noWrap/>
            <w:hideMark/>
          </w:tcPr>
          <w:p w14:paraId="5519F9E1"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24</w:t>
            </w:r>
          </w:p>
        </w:tc>
        <w:tc>
          <w:tcPr>
            <w:tcW w:w="4106" w:type="dxa"/>
            <w:tcBorders>
              <w:top w:val="nil"/>
              <w:left w:val="nil"/>
              <w:bottom w:val="single" w:sz="4" w:space="0" w:color="auto"/>
              <w:right w:val="single" w:sz="4" w:space="0" w:color="auto"/>
            </w:tcBorders>
            <w:shd w:val="clear" w:color="auto" w:fill="auto"/>
            <w:vAlign w:val="center"/>
            <w:hideMark/>
          </w:tcPr>
          <w:p w14:paraId="609402C1"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Общая площадь жилых помещений, приходящаяся в среднем на одного жителя, - всего</w:t>
            </w:r>
          </w:p>
        </w:tc>
        <w:tc>
          <w:tcPr>
            <w:tcW w:w="1555" w:type="dxa"/>
            <w:tcBorders>
              <w:top w:val="nil"/>
              <w:left w:val="nil"/>
              <w:bottom w:val="single" w:sz="4" w:space="0" w:color="auto"/>
              <w:right w:val="single" w:sz="4" w:space="0" w:color="auto"/>
            </w:tcBorders>
            <w:shd w:val="clear" w:color="auto" w:fill="auto"/>
            <w:vAlign w:val="center"/>
            <w:hideMark/>
          </w:tcPr>
          <w:p w14:paraId="293A9409"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кв. метров</w:t>
            </w:r>
          </w:p>
        </w:tc>
        <w:tc>
          <w:tcPr>
            <w:tcW w:w="1129" w:type="dxa"/>
            <w:tcBorders>
              <w:top w:val="nil"/>
              <w:left w:val="nil"/>
              <w:bottom w:val="single" w:sz="4" w:space="0" w:color="auto"/>
              <w:right w:val="single" w:sz="4" w:space="0" w:color="auto"/>
            </w:tcBorders>
            <w:shd w:val="clear" w:color="auto" w:fill="auto"/>
            <w:vAlign w:val="center"/>
          </w:tcPr>
          <w:p w14:paraId="474DE2A7" w14:textId="209DE608"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1134" w:type="dxa"/>
            <w:tcBorders>
              <w:top w:val="nil"/>
              <w:left w:val="nil"/>
              <w:bottom w:val="single" w:sz="4" w:space="0" w:color="auto"/>
              <w:right w:val="single" w:sz="4" w:space="0" w:color="auto"/>
            </w:tcBorders>
            <w:shd w:val="clear" w:color="auto" w:fill="auto"/>
            <w:vAlign w:val="center"/>
          </w:tcPr>
          <w:p w14:paraId="11FD0227" w14:textId="3C378B10"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24,8</w:t>
            </w:r>
          </w:p>
        </w:tc>
        <w:tc>
          <w:tcPr>
            <w:tcW w:w="1421" w:type="dxa"/>
            <w:tcBorders>
              <w:top w:val="nil"/>
              <w:left w:val="nil"/>
              <w:bottom w:val="single" w:sz="4" w:space="0" w:color="auto"/>
              <w:right w:val="single" w:sz="4" w:space="0" w:color="auto"/>
            </w:tcBorders>
            <w:shd w:val="clear" w:color="auto" w:fill="auto"/>
            <w:vAlign w:val="center"/>
          </w:tcPr>
          <w:p w14:paraId="324851B5" w14:textId="3BF96D0F"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r>
      <w:tr w:rsidR="00332F23" w:rsidRPr="00C23A6D" w14:paraId="7A51B888" w14:textId="77777777" w:rsidTr="00332F23">
        <w:trPr>
          <w:trHeight w:val="288"/>
        </w:trPr>
        <w:tc>
          <w:tcPr>
            <w:tcW w:w="751" w:type="dxa"/>
            <w:vMerge/>
            <w:tcBorders>
              <w:top w:val="nil"/>
              <w:left w:val="single" w:sz="4" w:space="0" w:color="auto"/>
              <w:bottom w:val="single" w:sz="4" w:space="0" w:color="auto"/>
              <w:right w:val="single" w:sz="4" w:space="0" w:color="auto"/>
            </w:tcBorders>
            <w:vAlign w:val="center"/>
            <w:hideMark/>
          </w:tcPr>
          <w:p w14:paraId="3561A4D3"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7DFCF077"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в том числе</w:t>
            </w:r>
            <w:r w:rsidRPr="00C23A6D">
              <w:rPr>
                <w:rFonts w:ascii="Times New Roman" w:eastAsia="Times New Roman" w:hAnsi="Times New Roman" w:cs="Times New Roman"/>
                <w:sz w:val="20"/>
                <w:szCs w:val="20"/>
                <w:lang w:eastAsia="ru-RU"/>
              </w:rPr>
              <w:br/>
              <w:t>введенная в действие за один год</w:t>
            </w:r>
          </w:p>
        </w:tc>
        <w:tc>
          <w:tcPr>
            <w:tcW w:w="1555" w:type="dxa"/>
            <w:tcBorders>
              <w:top w:val="nil"/>
              <w:left w:val="nil"/>
              <w:bottom w:val="single" w:sz="4" w:space="0" w:color="auto"/>
              <w:right w:val="single" w:sz="4" w:space="0" w:color="auto"/>
            </w:tcBorders>
            <w:shd w:val="clear" w:color="auto" w:fill="auto"/>
            <w:vAlign w:val="center"/>
            <w:hideMark/>
          </w:tcPr>
          <w:p w14:paraId="6BA1FFD0"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кв. метров</w:t>
            </w:r>
          </w:p>
        </w:tc>
        <w:tc>
          <w:tcPr>
            <w:tcW w:w="1129" w:type="dxa"/>
            <w:tcBorders>
              <w:top w:val="nil"/>
              <w:left w:val="nil"/>
              <w:bottom w:val="single" w:sz="4" w:space="0" w:color="auto"/>
              <w:right w:val="single" w:sz="4" w:space="0" w:color="auto"/>
            </w:tcBorders>
            <w:shd w:val="clear" w:color="auto" w:fill="auto"/>
            <w:vAlign w:val="center"/>
          </w:tcPr>
          <w:p w14:paraId="40DFAEB2" w14:textId="6506153A"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0,104</w:t>
            </w:r>
          </w:p>
        </w:tc>
        <w:tc>
          <w:tcPr>
            <w:tcW w:w="1134" w:type="dxa"/>
            <w:tcBorders>
              <w:top w:val="nil"/>
              <w:left w:val="nil"/>
              <w:bottom w:val="single" w:sz="4" w:space="0" w:color="auto"/>
              <w:right w:val="single" w:sz="4" w:space="0" w:color="auto"/>
            </w:tcBorders>
            <w:shd w:val="clear" w:color="auto" w:fill="auto"/>
            <w:vAlign w:val="center"/>
          </w:tcPr>
          <w:p w14:paraId="603DBE4D" w14:textId="427AF79E"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0,179</w:t>
            </w:r>
          </w:p>
        </w:tc>
        <w:tc>
          <w:tcPr>
            <w:tcW w:w="1421" w:type="dxa"/>
            <w:tcBorders>
              <w:top w:val="nil"/>
              <w:left w:val="nil"/>
              <w:bottom w:val="single" w:sz="4" w:space="0" w:color="auto"/>
              <w:right w:val="single" w:sz="4" w:space="0" w:color="auto"/>
            </w:tcBorders>
            <w:shd w:val="clear" w:color="auto" w:fill="auto"/>
            <w:vAlign w:val="center"/>
          </w:tcPr>
          <w:p w14:paraId="3BBA6F6F" w14:textId="3EC5D777"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0,075</w:t>
            </w:r>
          </w:p>
        </w:tc>
      </w:tr>
      <w:tr w:rsidR="00332F23" w:rsidRPr="00C23A6D" w14:paraId="525F6CD6" w14:textId="77777777" w:rsidTr="00332F23">
        <w:trPr>
          <w:trHeight w:val="731"/>
        </w:trPr>
        <w:tc>
          <w:tcPr>
            <w:tcW w:w="751" w:type="dxa"/>
            <w:vMerge w:val="restart"/>
            <w:tcBorders>
              <w:top w:val="nil"/>
              <w:left w:val="single" w:sz="4" w:space="0" w:color="auto"/>
              <w:bottom w:val="single" w:sz="4" w:space="0" w:color="auto"/>
              <w:right w:val="single" w:sz="4" w:space="0" w:color="auto"/>
            </w:tcBorders>
            <w:shd w:val="clear" w:color="auto" w:fill="auto"/>
            <w:noWrap/>
            <w:hideMark/>
          </w:tcPr>
          <w:p w14:paraId="2C2136FD"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25</w:t>
            </w:r>
          </w:p>
        </w:tc>
        <w:tc>
          <w:tcPr>
            <w:tcW w:w="4106" w:type="dxa"/>
            <w:tcBorders>
              <w:top w:val="nil"/>
              <w:left w:val="nil"/>
              <w:bottom w:val="single" w:sz="4" w:space="0" w:color="auto"/>
              <w:right w:val="single" w:sz="4" w:space="0" w:color="auto"/>
            </w:tcBorders>
            <w:shd w:val="clear" w:color="auto" w:fill="auto"/>
            <w:vAlign w:val="center"/>
            <w:hideMark/>
          </w:tcPr>
          <w:p w14:paraId="11474BE0"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555" w:type="dxa"/>
            <w:tcBorders>
              <w:top w:val="nil"/>
              <w:left w:val="nil"/>
              <w:bottom w:val="single" w:sz="4" w:space="0" w:color="auto"/>
              <w:right w:val="single" w:sz="4" w:space="0" w:color="auto"/>
            </w:tcBorders>
            <w:shd w:val="clear" w:color="auto" w:fill="auto"/>
            <w:vAlign w:val="center"/>
            <w:hideMark/>
          </w:tcPr>
          <w:p w14:paraId="77367A2F"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гектаров</w:t>
            </w:r>
          </w:p>
        </w:tc>
        <w:tc>
          <w:tcPr>
            <w:tcW w:w="1129" w:type="dxa"/>
            <w:tcBorders>
              <w:top w:val="nil"/>
              <w:left w:val="nil"/>
              <w:bottom w:val="single" w:sz="4" w:space="0" w:color="auto"/>
              <w:right w:val="single" w:sz="4" w:space="0" w:color="auto"/>
            </w:tcBorders>
            <w:shd w:val="clear" w:color="auto" w:fill="auto"/>
            <w:vAlign w:val="center"/>
          </w:tcPr>
          <w:p w14:paraId="7FFA448C" w14:textId="45A09FA0"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1134" w:type="dxa"/>
            <w:tcBorders>
              <w:top w:val="nil"/>
              <w:left w:val="nil"/>
              <w:bottom w:val="single" w:sz="4" w:space="0" w:color="auto"/>
              <w:right w:val="single" w:sz="4" w:space="0" w:color="auto"/>
            </w:tcBorders>
            <w:shd w:val="clear" w:color="auto" w:fill="auto"/>
            <w:vAlign w:val="center"/>
          </w:tcPr>
          <w:p w14:paraId="3F24A938" w14:textId="27DB85E4"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421" w:type="dxa"/>
            <w:tcBorders>
              <w:top w:val="nil"/>
              <w:left w:val="nil"/>
              <w:bottom w:val="single" w:sz="4" w:space="0" w:color="auto"/>
              <w:right w:val="single" w:sz="4" w:space="0" w:color="auto"/>
            </w:tcBorders>
            <w:shd w:val="clear" w:color="auto" w:fill="auto"/>
            <w:vAlign w:val="center"/>
          </w:tcPr>
          <w:p w14:paraId="7C7C94A5" w14:textId="610B4733"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r>
      <w:tr w:rsidR="00332F23" w:rsidRPr="00C23A6D" w14:paraId="580DE834" w14:textId="77777777" w:rsidTr="00332F23">
        <w:trPr>
          <w:trHeight w:val="1138"/>
        </w:trPr>
        <w:tc>
          <w:tcPr>
            <w:tcW w:w="751" w:type="dxa"/>
            <w:vMerge/>
            <w:tcBorders>
              <w:top w:val="nil"/>
              <w:left w:val="single" w:sz="4" w:space="0" w:color="auto"/>
              <w:bottom w:val="single" w:sz="4" w:space="0" w:color="auto"/>
              <w:right w:val="single" w:sz="4" w:space="0" w:color="auto"/>
            </w:tcBorders>
            <w:vAlign w:val="center"/>
            <w:hideMark/>
          </w:tcPr>
          <w:p w14:paraId="31DF20FD"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58015C2E"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в том числе</w:t>
            </w:r>
            <w:r w:rsidRPr="00C23A6D">
              <w:rPr>
                <w:rFonts w:ascii="Times New Roman" w:eastAsia="Times New Roman" w:hAnsi="Times New Roman" w:cs="Times New Roman"/>
                <w:sz w:val="20"/>
                <w:szCs w:val="20"/>
                <w:lang w:eastAsia="ru-RU"/>
              </w:rPr>
              <w:b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555" w:type="dxa"/>
            <w:tcBorders>
              <w:top w:val="nil"/>
              <w:left w:val="nil"/>
              <w:bottom w:val="single" w:sz="4" w:space="0" w:color="auto"/>
              <w:right w:val="single" w:sz="4" w:space="0" w:color="auto"/>
            </w:tcBorders>
            <w:shd w:val="clear" w:color="auto" w:fill="auto"/>
            <w:vAlign w:val="center"/>
            <w:hideMark/>
          </w:tcPr>
          <w:p w14:paraId="473A3B7C"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гектаров</w:t>
            </w:r>
          </w:p>
        </w:tc>
        <w:tc>
          <w:tcPr>
            <w:tcW w:w="1129" w:type="dxa"/>
            <w:tcBorders>
              <w:top w:val="nil"/>
              <w:left w:val="nil"/>
              <w:bottom w:val="single" w:sz="4" w:space="0" w:color="auto"/>
              <w:right w:val="single" w:sz="4" w:space="0" w:color="auto"/>
            </w:tcBorders>
            <w:shd w:val="clear" w:color="auto" w:fill="auto"/>
            <w:vAlign w:val="center"/>
          </w:tcPr>
          <w:p w14:paraId="2008D7AB" w14:textId="1335C31B"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1134" w:type="dxa"/>
            <w:tcBorders>
              <w:top w:val="nil"/>
              <w:left w:val="nil"/>
              <w:bottom w:val="single" w:sz="4" w:space="0" w:color="auto"/>
              <w:right w:val="single" w:sz="4" w:space="0" w:color="auto"/>
            </w:tcBorders>
            <w:shd w:val="clear" w:color="auto" w:fill="auto"/>
            <w:vAlign w:val="center"/>
          </w:tcPr>
          <w:p w14:paraId="0E4689E0" w14:textId="2D41A910"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21" w:type="dxa"/>
            <w:tcBorders>
              <w:top w:val="nil"/>
              <w:left w:val="nil"/>
              <w:bottom w:val="single" w:sz="4" w:space="0" w:color="auto"/>
              <w:right w:val="single" w:sz="4" w:space="0" w:color="auto"/>
            </w:tcBorders>
            <w:shd w:val="clear" w:color="auto" w:fill="auto"/>
            <w:vAlign w:val="center"/>
          </w:tcPr>
          <w:p w14:paraId="4324062E" w14:textId="058DFA42"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r>
      <w:tr w:rsidR="00332F23" w:rsidRPr="00C23A6D" w14:paraId="7777E6DD" w14:textId="77777777" w:rsidTr="00332F23">
        <w:trPr>
          <w:trHeight w:val="1309"/>
        </w:trPr>
        <w:tc>
          <w:tcPr>
            <w:tcW w:w="751" w:type="dxa"/>
            <w:vMerge w:val="restart"/>
            <w:tcBorders>
              <w:top w:val="nil"/>
              <w:left w:val="single" w:sz="4" w:space="0" w:color="auto"/>
              <w:bottom w:val="single" w:sz="4" w:space="0" w:color="auto"/>
              <w:right w:val="single" w:sz="4" w:space="0" w:color="auto"/>
            </w:tcBorders>
            <w:shd w:val="clear" w:color="auto" w:fill="auto"/>
            <w:noWrap/>
            <w:hideMark/>
          </w:tcPr>
          <w:p w14:paraId="2891F666"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26</w:t>
            </w:r>
          </w:p>
        </w:tc>
        <w:tc>
          <w:tcPr>
            <w:tcW w:w="4106" w:type="dxa"/>
            <w:tcBorders>
              <w:top w:val="nil"/>
              <w:left w:val="nil"/>
              <w:bottom w:val="single" w:sz="4" w:space="0" w:color="auto"/>
              <w:right w:val="single" w:sz="4" w:space="0" w:color="auto"/>
            </w:tcBorders>
            <w:shd w:val="clear" w:color="auto" w:fill="auto"/>
            <w:vAlign w:val="center"/>
            <w:hideMark/>
          </w:tcPr>
          <w:p w14:paraId="02A662ED"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555" w:type="dxa"/>
            <w:tcBorders>
              <w:top w:val="nil"/>
              <w:left w:val="nil"/>
              <w:bottom w:val="single" w:sz="4" w:space="0" w:color="auto"/>
              <w:right w:val="single" w:sz="4" w:space="0" w:color="auto"/>
            </w:tcBorders>
            <w:shd w:val="clear" w:color="auto" w:fill="auto"/>
            <w:vAlign w:val="center"/>
            <w:hideMark/>
          </w:tcPr>
          <w:p w14:paraId="442DD698"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29" w:type="dxa"/>
            <w:tcBorders>
              <w:top w:val="nil"/>
              <w:left w:val="nil"/>
              <w:bottom w:val="single" w:sz="4" w:space="0" w:color="auto"/>
              <w:right w:val="single" w:sz="4" w:space="0" w:color="auto"/>
            </w:tcBorders>
            <w:shd w:val="clear" w:color="auto" w:fill="auto"/>
            <w:vAlign w:val="center"/>
          </w:tcPr>
          <w:p w14:paraId="2D8E5D6A" w14:textId="41AA72ED"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14:paraId="49A26DF8"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p>
        </w:tc>
        <w:tc>
          <w:tcPr>
            <w:tcW w:w="1421" w:type="dxa"/>
            <w:tcBorders>
              <w:top w:val="nil"/>
              <w:left w:val="nil"/>
              <w:bottom w:val="single" w:sz="4" w:space="0" w:color="auto"/>
              <w:right w:val="single" w:sz="4" w:space="0" w:color="auto"/>
            </w:tcBorders>
            <w:shd w:val="clear" w:color="auto" w:fill="auto"/>
            <w:vAlign w:val="center"/>
          </w:tcPr>
          <w:p w14:paraId="7761A15A"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p>
        </w:tc>
      </w:tr>
      <w:tr w:rsidR="00332F23" w:rsidRPr="00C23A6D" w14:paraId="3FD317DE" w14:textId="77777777" w:rsidTr="00332F23">
        <w:trPr>
          <w:trHeight w:val="222"/>
        </w:trPr>
        <w:tc>
          <w:tcPr>
            <w:tcW w:w="751" w:type="dxa"/>
            <w:vMerge/>
            <w:tcBorders>
              <w:top w:val="nil"/>
              <w:left w:val="single" w:sz="4" w:space="0" w:color="auto"/>
              <w:bottom w:val="single" w:sz="4" w:space="0" w:color="auto"/>
              <w:right w:val="single" w:sz="4" w:space="0" w:color="auto"/>
            </w:tcBorders>
            <w:vAlign w:val="center"/>
            <w:hideMark/>
          </w:tcPr>
          <w:p w14:paraId="4DE09F26"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3D46602D"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объектов жилищного строительства - </w:t>
            </w:r>
            <w:r w:rsidRPr="00C23A6D">
              <w:rPr>
                <w:rFonts w:ascii="Times New Roman" w:eastAsia="Times New Roman" w:hAnsi="Times New Roman" w:cs="Times New Roman"/>
                <w:sz w:val="20"/>
                <w:szCs w:val="20"/>
                <w:lang w:eastAsia="ru-RU"/>
              </w:rPr>
              <w:br/>
              <w:t>в течение 3 лет</w:t>
            </w:r>
          </w:p>
        </w:tc>
        <w:tc>
          <w:tcPr>
            <w:tcW w:w="1555" w:type="dxa"/>
            <w:tcBorders>
              <w:top w:val="nil"/>
              <w:left w:val="nil"/>
              <w:bottom w:val="single" w:sz="4" w:space="0" w:color="auto"/>
              <w:right w:val="single" w:sz="4" w:space="0" w:color="auto"/>
            </w:tcBorders>
            <w:shd w:val="clear" w:color="auto" w:fill="auto"/>
            <w:vAlign w:val="center"/>
            <w:hideMark/>
          </w:tcPr>
          <w:p w14:paraId="4FE4835A"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кв. метров</w:t>
            </w:r>
          </w:p>
        </w:tc>
        <w:tc>
          <w:tcPr>
            <w:tcW w:w="1129" w:type="dxa"/>
            <w:tcBorders>
              <w:top w:val="nil"/>
              <w:left w:val="nil"/>
              <w:bottom w:val="single" w:sz="4" w:space="0" w:color="auto"/>
              <w:right w:val="single" w:sz="4" w:space="0" w:color="auto"/>
            </w:tcBorders>
            <w:shd w:val="clear" w:color="auto" w:fill="auto"/>
            <w:vAlign w:val="center"/>
          </w:tcPr>
          <w:p w14:paraId="0C8FE7D8" w14:textId="32C665EF"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7BDFC46" w14:textId="00413EE5"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21" w:type="dxa"/>
            <w:tcBorders>
              <w:top w:val="nil"/>
              <w:left w:val="nil"/>
              <w:bottom w:val="single" w:sz="4" w:space="0" w:color="auto"/>
              <w:right w:val="single" w:sz="4" w:space="0" w:color="auto"/>
            </w:tcBorders>
            <w:shd w:val="clear" w:color="auto" w:fill="auto"/>
            <w:vAlign w:val="center"/>
          </w:tcPr>
          <w:p w14:paraId="1E83C2C1" w14:textId="62168C17"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32F23" w:rsidRPr="00C23A6D" w14:paraId="7A8AA6C3" w14:textId="77777777" w:rsidTr="00332F23">
        <w:trPr>
          <w:trHeight w:val="564"/>
        </w:trPr>
        <w:tc>
          <w:tcPr>
            <w:tcW w:w="751" w:type="dxa"/>
            <w:vMerge/>
            <w:tcBorders>
              <w:top w:val="nil"/>
              <w:left w:val="single" w:sz="4" w:space="0" w:color="auto"/>
              <w:bottom w:val="single" w:sz="4" w:space="0" w:color="auto"/>
              <w:right w:val="single" w:sz="4" w:space="0" w:color="auto"/>
            </w:tcBorders>
            <w:vAlign w:val="center"/>
            <w:hideMark/>
          </w:tcPr>
          <w:p w14:paraId="20476A81"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6ECD9BF2"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иных объектов капитального строительства - в течение 5 лет</w:t>
            </w:r>
          </w:p>
        </w:tc>
        <w:tc>
          <w:tcPr>
            <w:tcW w:w="1555" w:type="dxa"/>
            <w:tcBorders>
              <w:top w:val="nil"/>
              <w:left w:val="nil"/>
              <w:bottom w:val="single" w:sz="4" w:space="0" w:color="auto"/>
              <w:right w:val="single" w:sz="4" w:space="0" w:color="auto"/>
            </w:tcBorders>
            <w:shd w:val="clear" w:color="auto" w:fill="auto"/>
            <w:vAlign w:val="center"/>
            <w:hideMark/>
          </w:tcPr>
          <w:p w14:paraId="60E47EE2"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кв. метров</w:t>
            </w:r>
          </w:p>
        </w:tc>
        <w:tc>
          <w:tcPr>
            <w:tcW w:w="1129" w:type="dxa"/>
            <w:tcBorders>
              <w:top w:val="nil"/>
              <w:left w:val="nil"/>
              <w:bottom w:val="single" w:sz="4" w:space="0" w:color="auto"/>
              <w:right w:val="single" w:sz="4" w:space="0" w:color="auto"/>
            </w:tcBorders>
            <w:shd w:val="clear" w:color="auto" w:fill="auto"/>
            <w:vAlign w:val="center"/>
          </w:tcPr>
          <w:p w14:paraId="38E49A90" w14:textId="68FD967C"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2 400</w:t>
            </w:r>
          </w:p>
        </w:tc>
        <w:tc>
          <w:tcPr>
            <w:tcW w:w="1134" w:type="dxa"/>
            <w:tcBorders>
              <w:top w:val="nil"/>
              <w:left w:val="nil"/>
              <w:bottom w:val="single" w:sz="4" w:space="0" w:color="auto"/>
              <w:right w:val="single" w:sz="4" w:space="0" w:color="auto"/>
            </w:tcBorders>
            <w:shd w:val="clear" w:color="auto" w:fill="auto"/>
            <w:vAlign w:val="center"/>
          </w:tcPr>
          <w:p w14:paraId="350A66D2" w14:textId="09813F36"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156 882</w:t>
            </w:r>
          </w:p>
        </w:tc>
        <w:tc>
          <w:tcPr>
            <w:tcW w:w="1421" w:type="dxa"/>
            <w:tcBorders>
              <w:top w:val="nil"/>
              <w:left w:val="nil"/>
              <w:bottom w:val="single" w:sz="4" w:space="0" w:color="auto"/>
              <w:right w:val="single" w:sz="4" w:space="0" w:color="auto"/>
            </w:tcBorders>
            <w:shd w:val="clear" w:color="auto" w:fill="auto"/>
            <w:vAlign w:val="center"/>
          </w:tcPr>
          <w:p w14:paraId="6B175E54" w14:textId="219EA7ED"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154 482</w:t>
            </w:r>
          </w:p>
        </w:tc>
      </w:tr>
      <w:tr w:rsidR="00332F23" w:rsidRPr="00C23A6D" w14:paraId="28CD1F32" w14:textId="77777777" w:rsidTr="00332F23">
        <w:trPr>
          <w:trHeight w:val="255"/>
        </w:trPr>
        <w:tc>
          <w:tcPr>
            <w:tcW w:w="10096" w:type="dxa"/>
            <w:gridSpan w:val="6"/>
            <w:tcBorders>
              <w:top w:val="nil"/>
              <w:left w:val="single" w:sz="4" w:space="0" w:color="auto"/>
              <w:bottom w:val="single" w:sz="4" w:space="0" w:color="auto"/>
              <w:right w:val="single" w:sz="4" w:space="0" w:color="auto"/>
            </w:tcBorders>
            <w:shd w:val="clear" w:color="000000" w:fill="FFFF99"/>
            <w:vAlign w:val="center"/>
            <w:hideMark/>
          </w:tcPr>
          <w:p w14:paraId="342C768F"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Жилищно-коммунальное хозяйство</w:t>
            </w:r>
          </w:p>
        </w:tc>
      </w:tr>
      <w:tr w:rsidR="00332F23" w:rsidRPr="00C23A6D" w14:paraId="730A2BBE" w14:textId="77777777" w:rsidTr="001F3994">
        <w:trPr>
          <w:trHeight w:val="1034"/>
        </w:trPr>
        <w:tc>
          <w:tcPr>
            <w:tcW w:w="751" w:type="dxa"/>
            <w:tcBorders>
              <w:top w:val="nil"/>
              <w:left w:val="single" w:sz="4" w:space="0" w:color="auto"/>
              <w:bottom w:val="single" w:sz="4" w:space="0" w:color="auto"/>
              <w:right w:val="single" w:sz="4" w:space="0" w:color="auto"/>
            </w:tcBorders>
            <w:shd w:val="clear" w:color="auto" w:fill="auto"/>
            <w:noWrap/>
            <w:hideMark/>
          </w:tcPr>
          <w:p w14:paraId="6032936F"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27</w:t>
            </w:r>
          </w:p>
        </w:tc>
        <w:tc>
          <w:tcPr>
            <w:tcW w:w="4106" w:type="dxa"/>
            <w:tcBorders>
              <w:top w:val="nil"/>
              <w:left w:val="nil"/>
              <w:bottom w:val="single" w:sz="4" w:space="0" w:color="auto"/>
              <w:right w:val="single" w:sz="4" w:space="0" w:color="auto"/>
            </w:tcBorders>
            <w:shd w:val="clear" w:color="auto" w:fill="auto"/>
            <w:vAlign w:val="center"/>
            <w:hideMark/>
          </w:tcPr>
          <w:p w14:paraId="0F4EF41A"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555" w:type="dxa"/>
            <w:tcBorders>
              <w:top w:val="nil"/>
              <w:left w:val="nil"/>
              <w:bottom w:val="single" w:sz="4" w:space="0" w:color="auto"/>
              <w:right w:val="single" w:sz="4" w:space="0" w:color="auto"/>
            </w:tcBorders>
            <w:shd w:val="clear" w:color="auto" w:fill="auto"/>
            <w:vAlign w:val="center"/>
            <w:hideMark/>
          </w:tcPr>
          <w:p w14:paraId="62F736B3"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40FA6624" w14:textId="01B4780B"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14:paraId="612D493E" w14:textId="054F9581"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421" w:type="dxa"/>
            <w:tcBorders>
              <w:top w:val="nil"/>
              <w:left w:val="nil"/>
              <w:bottom w:val="single" w:sz="4" w:space="0" w:color="auto"/>
              <w:right w:val="single" w:sz="4" w:space="0" w:color="auto"/>
            </w:tcBorders>
            <w:shd w:val="clear" w:color="auto" w:fill="auto"/>
            <w:vAlign w:val="center"/>
          </w:tcPr>
          <w:p w14:paraId="215FCB62" w14:textId="59272C5F"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32F23" w:rsidRPr="00C23A6D" w14:paraId="43958B09" w14:textId="77777777" w:rsidTr="001F3994">
        <w:trPr>
          <w:trHeight w:val="2755"/>
        </w:trPr>
        <w:tc>
          <w:tcPr>
            <w:tcW w:w="751" w:type="dxa"/>
            <w:tcBorders>
              <w:top w:val="nil"/>
              <w:left w:val="single" w:sz="4" w:space="0" w:color="auto"/>
              <w:bottom w:val="single" w:sz="4" w:space="0" w:color="auto"/>
              <w:right w:val="single" w:sz="4" w:space="0" w:color="auto"/>
            </w:tcBorders>
            <w:shd w:val="clear" w:color="auto" w:fill="auto"/>
            <w:noWrap/>
            <w:hideMark/>
          </w:tcPr>
          <w:p w14:paraId="683CFA41"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lastRenderedPageBreak/>
              <w:t>28</w:t>
            </w:r>
          </w:p>
        </w:tc>
        <w:tc>
          <w:tcPr>
            <w:tcW w:w="4106" w:type="dxa"/>
            <w:tcBorders>
              <w:top w:val="nil"/>
              <w:left w:val="nil"/>
              <w:bottom w:val="single" w:sz="4" w:space="0" w:color="auto"/>
              <w:right w:val="single" w:sz="4" w:space="0" w:color="auto"/>
            </w:tcBorders>
            <w:shd w:val="clear" w:color="auto" w:fill="auto"/>
            <w:vAlign w:val="center"/>
            <w:hideMark/>
          </w:tcPr>
          <w:p w14:paraId="06596E8D"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555" w:type="dxa"/>
            <w:tcBorders>
              <w:top w:val="nil"/>
              <w:left w:val="nil"/>
              <w:bottom w:val="single" w:sz="4" w:space="0" w:color="auto"/>
              <w:right w:val="single" w:sz="4" w:space="0" w:color="auto"/>
            </w:tcBorders>
            <w:shd w:val="clear" w:color="auto" w:fill="auto"/>
            <w:vAlign w:val="center"/>
            <w:hideMark/>
          </w:tcPr>
          <w:p w14:paraId="2FF2D005"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11231D85" w14:textId="3C25FDCB"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center"/>
          </w:tcPr>
          <w:p w14:paraId="0B3038A8" w14:textId="6CE4571D"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421" w:type="dxa"/>
            <w:tcBorders>
              <w:top w:val="nil"/>
              <w:left w:val="nil"/>
              <w:bottom w:val="single" w:sz="4" w:space="0" w:color="auto"/>
              <w:right w:val="single" w:sz="4" w:space="0" w:color="auto"/>
            </w:tcBorders>
            <w:shd w:val="clear" w:color="auto" w:fill="auto"/>
            <w:vAlign w:val="center"/>
          </w:tcPr>
          <w:p w14:paraId="53FA477E" w14:textId="0EEEDC5D"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32F23" w:rsidRPr="00C23A6D" w14:paraId="49DB85BF" w14:textId="77777777" w:rsidTr="001F3994">
        <w:trPr>
          <w:trHeight w:val="765"/>
        </w:trPr>
        <w:tc>
          <w:tcPr>
            <w:tcW w:w="751" w:type="dxa"/>
            <w:tcBorders>
              <w:top w:val="nil"/>
              <w:left w:val="single" w:sz="4" w:space="0" w:color="auto"/>
              <w:bottom w:val="single" w:sz="4" w:space="0" w:color="auto"/>
              <w:right w:val="single" w:sz="4" w:space="0" w:color="auto"/>
            </w:tcBorders>
            <w:shd w:val="clear" w:color="auto" w:fill="auto"/>
            <w:noWrap/>
            <w:hideMark/>
          </w:tcPr>
          <w:p w14:paraId="5B039F13"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29</w:t>
            </w:r>
          </w:p>
        </w:tc>
        <w:tc>
          <w:tcPr>
            <w:tcW w:w="4106" w:type="dxa"/>
            <w:tcBorders>
              <w:top w:val="nil"/>
              <w:left w:val="nil"/>
              <w:bottom w:val="single" w:sz="4" w:space="0" w:color="auto"/>
              <w:right w:val="single" w:sz="4" w:space="0" w:color="auto"/>
            </w:tcBorders>
            <w:shd w:val="clear" w:color="auto" w:fill="auto"/>
            <w:vAlign w:val="center"/>
            <w:hideMark/>
          </w:tcPr>
          <w:p w14:paraId="34FA8EB2"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555" w:type="dxa"/>
            <w:tcBorders>
              <w:top w:val="nil"/>
              <w:left w:val="nil"/>
              <w:bottom w:val="single" w:sz="4" w:space="0" w:color="auto"/>
              <w:right w:val="single" w:sz="4" w:space="0" w:color="auto"/>
            </w:tcBorders>
            <w:shd w:val="clear" w:color="auto" w:fill="auto"/>
            <w:vAlign w:val="center"/>
            <w:hideMark/>
          </w:tcPr>
          <w:p w14:paraId="0B4100A2"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57C202A5" w14:textId="794F5111"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14:paraId="48EC4BD5" w14:textId="521DD8A4"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421" w:type="dxa"/>
            <w:tcBorders>
              <w:top w:val="nil"/>
              <w:left w:val="nil"/>
              <w:bottom w:val="single" w:sz="4" w:space="0" w:color="auto"/>
              <w:right w:val="single" w:sz="4" w:space="0" w:color="auto"/>
            </w:tcBorders>
            <w:shd w:val="clear" w:color="auto" w:fill="auto"/>
            <w:vAlign w:val="center"/>
          </w:tcPr>
          <w:p w14:paraId="2C2606B1" w14:textId="5E0CE185"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32F23" w:rsidRPr="00C23A6D" w14:paraId="28F44AF9" w14:textId="77777777" w:rsidTr="001F3994">
        <w:trPr>
          <w:trHeight w:val="802"/>
        </w:trPr>
        <w:tc>
          <w:tcPr>
            <w:tcW w:w="751" w:type="dxa"/>
            <w:tcBorders>
              <w:top w:val="nil"/>
              <w:left w:val="single" w:sz="4" w:space="0" w:color="auto"/>
              <w:bottom w:val="single" w:sz="4" w:space="0" w:color="auto"/>
              <w:right w:val="single" w:sz="4" w:space="0" w:color="auto"/>
            </w:tcBorders>
            <w:shd w:val="clear" w:color="auto" w:fill="auto"/>
            <w:noWrap/>
            <w:hideMark/>
          </w:tcPr>
          <w:p w14:paraId="05A6DB3D"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30</w:t>
            </w:r>
          </w:p>
        </w:tc>
        <w:tc>
          <w:tcPr>
            <w:tcW w:w="4106" w:type="dxa"/>
            <w:tcBorders>
              <w:top w:val="nil"/>
              <w:left w:val="nil"/>
              <w:bottom w:val="single" w:sz="4" w:space="0" w:color="auto"/>
              <w:right w:val="single" w:sz="4" w:space="0" w:color="auto"/>
            </w:tcBorders>
            <w:shd w:val="clear" w:color="auto" w:fill="auto"/>
            <w:vAlign w:val="center"/>
            <w:hideMark/>
          </w:tcPr>
          <w:p w14:paraId="6D356762"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555" w:type="dxa"/>
            <w:tcBorders>
              <w:top w:val="nil"/>
              <w:left w:val="nil"/>
              <w:bottom w:val="single" w:sz="4" w:space="0" w:color="auto"/>
              <w:right w:val="single" w:sz="4" w:space="0" w:color="auto"/>
            </w:tcBorders>
            <w:shd w:val="clear" w:color="auto" w:fill="auto"/>
            <w:vAlign w:val="center"/>
            <w:hideMark/>
          </w:tcPr>
          <w:p w14:paraId="34CC0B98"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12E59CC4" w14:textId="2B5DE8DE"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1134" w:type="dxa"/>
            <w:tcBorders>
              <w:top w:val="nil"/>
              <w:left w:val="nil"/>
              <w:bottom w:val="single" w:sz="4" w:space="0" w:color="auto"/>
              <w:right w:val="single" w:sz="4" w:space="0" w:color="auto"/>
            </w:tcBorders>
            <w:shd w:val="clear" w:color="auto" w:fill="auto"/>
            <w:vAlign w:val="center"/>
          </w:tcPr>
          <w:p w14:paraId="0DBBB6D1" w14:textId="3A0DA73B"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2,77</w:t>
            </w:r>
          </w:p>
        </w:tc>
        <w:tc>
          <w:tcPr>
            <w:tcW w:w="1421" w:type="dxa"/>
            <w:tcBorders>
              <w:top w:val="nil"/>
              <w:left w:val="nil"/>
              <w:bottom w:val="single" w:sz="4" w:space="0" w:color="auto"/>
              <w:right w:val="single" w:sz="4" w:space="0" w:color="auto"/>
            </w:tcBorders>
            <w:shd w:val="clear" w:color="auto" w:fill="auto"/>
            <w:vAlign w:val="center"/>
          </w:tcPr>
          <w:p w14:paraId="75611876" w14:textId="70E7E0A7"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w:t>
            </w:r>
          </w:p>
        </w:tc>
      </w:tr>
      <w:tr w:rsidR="00332F23" w:rsidRPr="00C23A6D" w14:paraId="251AA703" w14:textId="77777777" w:rsidTr="00332F23">
        <w:trPr>
          <w:trHeight w:val="255"/>
        </w:trPr>
        <w:tc>
          <w:tcPr>
            <w:tcW w:w="10096" w:type="dxa"/>
            <w:gridSpan w:val="6"/>
            <w:tcBorders>
              <w:top w:val="single" w:sz="4" w:space="0" w:color="auto"/>
              <w:left w:val="single" w:sz="4" w:space="0" w:color="auto"/>
              <w:bottom w:val="single" w:sz="4" w:space="0" w:color="auto"/>
              <w:right w:val="single" w:sz="4" w:space="0" w:color="auto"/>
            </w:tcBorders>
            <w:shd w:val="clear" w:color="000000" w:fill="FFFF99"/>
            <w:vAlign w:val="center"/>
            <w:hideMark/>
          </w:tcPr>
          <w:p w14:paraId="3EECFFB5"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 Организация муниципального управления</w:t>
            </w:r>
          </w:p>
        </w:tc>
      </w:tr>
      <w:tr w:rsidR="00332F23" w:rsidRPr="00C23A6D" w14:paraId="00F4D231" w14:textId="77777777" w:rsidTr="001F3994">
        <w:trPr>
          <w:trHeight w:val="1078"/>
        </w:trPr>
        <w:tc>
          <w:tcPr>
            <w:tcW w:w="751" w:type="dxa"/>
            <w:tcBorders>
              <w:top w:val="nil"/>
              <w:left w:val="single" w:sz="4" w:space="0" w:color="auto"/>
              <w:bottom w:val="single" w:sz="4" w:space="0" w:color="auto"/>
              <w:right w:val="single" w:sz="4" w:space="0" w:color="auto"/>
            </w:tcBorders>
            <w:shd w:val="clear" w:color="auto" w:fill="auto"/>
            <w:noWrap/>
            <w:hideMark/>
          </w:tcPr>
          <w:p w14:paraId="0A85D2EB"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31</w:t>
            </w:r>
          </w:p>
        </w:tc>
        <w:tc>
          <w:tcPr>
            <w:tcW w:w="4106" w:type="dxa"/>
            <w:tcBorders>
              <w:top w:val="nil"/>
              <w:left w:val="nil"/>
              <w:bottom w:val="single" w:sz="4" w:space="0" w:color="auto"/>
              <w:right w:val="single" w:sz="4" w:space="0" w:color="auto"/>
            </w:tcBorders>
            <w:shd w:val="clear" w:color="auto" w:fill="auto"/>
            <w:vAlign w:val="center"/>
            <w:hideMark/>
          </w:tcPr>
          <w:p w14:paraId="4AF93705"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555" w:type="dxa"/>
            <w:tcBorders>
              <w:top w:val="nil"/>
              <w:left w:val="nil"/>
              <w:bottom w:val="single" w:sz="4" w:space="0" w:color="auto"/>
              <w:right w:val="single" w:sz="4" w:space="0" w:color="auto"/>
            </w:tcBorders>
            <w:shd w:val="clear" w:color="auto" w:fill="auto"/>
            <w:vAlign w:val="center"/>
            <w:hideMark/>
          </w:tcPr>
          <w:p w14:paraId="55C096C1"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58643F15" w14:textId="0FD912CC"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1134" w:type="dxa"/>
            <w:tcBorders>
              <w:top w:val="nil"/>
              <w:left w:val="nil"/>
              <w:bottom w:val="single" w:sz="4" w:space="0" w:color="auto"/>
              <w:right w:val="single" w:sz="4" w:space="0" w:color="auto"/>
            </w:tcBorders>
            <w:shd w:val="clear" w:color="auto" w:fill="auto"/>
            <w:vAlign w:val="center"/>
          </w:tcPr>
          <w:p w14:paraId="18D4E1B9" w14:textId="0AF47B16"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421" w:type="dxa"/>
            <w:tcBorders>
              <w:top w:val="nil"/>
              <w:left w:val="nil"/>
              <w:bottom w:val="single" w:sz="4" w:space="0" w:color="auto"/>
              <w:right w:val="single" w:sz="4" w:space="0" w:color="auto"/>
            </w:tcBorders>
            <w:shd w:val="clear" w:color="auto" w:fill="auto"/>
            <w:vAlign w:val="center"/>
          </w:tcPr>
          <w:p w14:paraId="39E4288F" w14:textId="2DA5E21A"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332F23" w:rsidRPr="00C23A6D" w14:paraId="113AE3FA" w14:textId="77777777" w:rsidTr="001F3994">
        <w:trPr>
          <w:trHeight w:val="956"/>
        </w:trPr>
        <w:tc>
          <w:tcPr>
            <w:tcW w:w="751" w:type="dxa"/>
            <w:tcBorders>
              <w:top w:val="nil"/>
              <w:left w:val="single" w:sz="4" w:space="0" w:color="auto"/>
              <w:bottom w:val="single" w:sz="4" w:space="0" w:color="auto"/>
              <w:right w:val="single" w:sz="4" w:space="0" w:color="auto"/>
            </w:tcBorders>
            <w:shd w:val="clear" w:color="auto" w:fill="auto"/>
            <w:noWrap/>
            <w:hideMark/>
          </w:tcPr>
          <w:p w14:paraId="4B3045EA"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32</w:t>
            </w:r>
          </w:p>
        </w:tc>
        <w:tc>
          <w:tcPr>
            <w:tcW w:w="4106" w:type="dxa"/>
            <w:tcBorders>
              <w:top w:val="nil"/>
              <w:left w:val="nil"/>
              <w:bottom w:val="single" w:sz="4" w:space="0" w:color="auto"/>
              <w:right w:val="single" w:sz="4" w:space="0" w:color="auto"/>
            </w:tcBorders>
            <w:shd w:val="clear" w:color="auto" w:fill="auto"/>
            <w:vAlign w:val="center"/>
            <w:hideMark/>
          </w:tcPr>
          <w:p w14:paraId="15F710FB"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555" w:type="dxa"/>
            <w:tcBorders>
              <w:top w:val="nil"/>
              <w:left w:val="nil"/>
              <w:bottom w:val="single" w:sz="4" w:space="0" w:color="auto"/>
              <w:right w:val="single" w:sz="4" w:space="0" w:color="auto"/>
            </w:tcBorders>
            <w:shd w:val="clear" w:color="auto" w:fill="auto"/>
            <w:vAlign w:val="center"/>
            <w:hideMark/>
          </w:tcPr>
          <w:p w14:paraId="42532C80"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0BDEF0A3" w14:textId="4FDFDA1C"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2C2514B" w14:textId="59BF35C4"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21" w:type="dxa"/>
            <w:tcBorders>
              <w:top w:val="nil"/>
              <w:left w:val="nil"/>
              <w:bottom w:val="single" w:sz="4" w:space="0" w:color="auto"/>
              <w:right w:val="single" w:sz="4" w:space="0" w:color="auto"/>
            </w:tcBorders>
            <w:shd w:val="clear" w:color="auto" w:fill="auto"/>
            <w:vAlign w:val="center"/>
          </w:tcPr>
          <w:p w14:paraId="73B566EF" w14:textId="177E98FE"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32F23" w:rsidRPr="00C23A6D" w14:paraId="0504A654" w14:textId="77777777" w:rsidTr="001F3994">
        <w:trPr>
          <w:trHeight w:val="1080"/>
        </w:trPr>
        <w:tc>
          <w:tcPr>
            <w:tcW w:w="751" w:type="dxa"/>
            <w:tcBorders>
              <w:top w:val="nil"/>
              <w:left w:val="single" w:sz="4" w:space="0" w:color="auto"/>
              <w:bottom w:val="single" w:sz="4" w:space="0" w:color="auto"/>
              <w:right w:val="single" w:sz="4" w:space="0" w:color="auto"/>
            </w:tcBorders>
            <w:shd w:val="clear" w:color="auto" w:fill="auto"/>
            <w:noWrap/>
            <w:hideMark/>
          </w:tcPr>
          <w:p w14:paraId="1B48AFAF"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33</w:t>
            </w:r>
          </w:p>
        </w:tc>
        <w:tc>
          <w:tcPr>
            <w:tcW w:w="4106" w:type="dxa"/>
            <w:tcBorders>
              <w:top w:val="nil"/>
              <w:left w:val="nil"/>
              <w:bottom w:val="single" w:sz="4" w:space="0" w:color="auto"/>
              <w:right w:val="single" w:sz="4" w:space="0" w:color="auto"/>
            </w:tcBorders>
            <w:shd w:val="clear" w:color="auto" w:fill="auto"/>
            <w:vAlign w:val="center"/>
            <w:hideMark/>
          </w:tcPr>
          <w:p w14:paraId="4E889973"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555" w:type="dxa"/>
            <w:tcBorders>
              <w:top w:val="nil"/>
              <w:left w:val="nil"/>
              <w:bottom w:val="single" w:sz="4" w:space="0" w:color="auto"/>
              <w:right w:val="single" w:sz="4" w:space="0" w:color="auto"/>
            </w:tcBorders>
            <w:shd w:val="clear" w:color="auto" w:fill="auto"/>
            <w:vAlign w:val="center"/>
            <w:hideMark/>
          </w:tcPr>
          <w:p w14:paraId="6973B88D"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тыс. рублей</w:t>
            </w:r>
          </w:p>
        </w:tc>
        <w:tc>
          <w:tcPr>
            <w:tcW w:w="1129" w:type="dxa"/>
            <w:tcBorders>
              <w:top w:val="nil"/>
              <w:left w:val="nil"/>
              <w:bottom w:val="single" w:sz="4" w:space="0" w:color="auto"/>
              <w:right w:val="single" w:sz="4" w:space="0" w:color="auto"/>
            </w:tcBorders>
            <w:shd w:val="clear" w:color="auto" w:fill="auto"/>
            <w:vAlign w:val="center"/>
          </w:tcPr>
          <w:p w14:paraId="177BE905" w14:textId="6EBFF441"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7A71898" w14:textId="550A535A"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21" w:type="dxa"/>
            <w:tcBorders>
              <w:top w:val="nil"/>
              <w:left w:val="nil"/>
              <w:bottom w:val="single" w:sz="4" w:space="0" w:color="auto"/>
              <w:right w:val="single" w:sz="4" w:space="0" w:color="auto"/>
            </w:tcBorders>
            <w:shd w:val="clear" w:color="auto" w:fill="auto"/>
            <w:vAlign w:val="center"/>
          </w:tcPr>
          <w:p w14:paraId="30674667" w14:textId="082C99B6"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32F23" w:rsidRPr="00C23A6D" w14:paraId="2DA84B59" w14:textId="77777777" w:rsidTr="001F3994">
        <w:trPr>
          <w:trHeight w:val="1451"/>
        </w:trPr>
        <w:tc>
          <w:tcPr>
            <w:tcW w:w="751" w:type="dxa"/>
            <w:tcBorders>
              <w:top w:val="nil"/>
              <w:left w:val="single" w:sz="4" w:space="0" w:color="auto"/>
              <w:bottom w:val="single" w:sz="4" w:space="0" w:color="auto"/>
              <w:right w:val="single" w:sz="4" w:space="0" w:color="auto"/>
            </w:tcBorders>
            <w:shd w:val="clear" w:color="auto" w:fill="auto"/>
            <w:noWrap/>
            <w:hideMark/>
          </w:tcPr>
          <w:p w14:paraId="1E6D8DE1"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34</w:t>
            </w:r>
          </w:p>
        </w:tc>
        <w:tc>
          <w:tcPr>
            <w:tcW w:w="4106" w:type="dxa"/>
            <w:tcBorders>
              <w:top w:val="nil"/>
              <w:left w:val="nil"/>
              <w:bottom w:val="single" w:sz="4" w:space="0" w:color="auto"/>
              <w:right w:val="single" w:sz="4" w:space="0" w:color="auto"/>
            </w:tcBorders>
            <w:shd w:val="clear" w:color="auto" w:fill="auto"/>
            <w:vAlign w:val="center"/>
            <w:hideMark/>
          </w:tcPr>
          <w:p w14:paraId="6BE8AE67"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555" w:type="dxa"/>
            <w:tcBorders>
              <w:top w:val="nil"/>
              <w:left w:val="nil"/>
              <w:bottom w:val="single" w:sz="4" w:space="0" w:color="auto"/>
              <w:right w:val="single" w:sz="4" w:space="0" w:color="auto"/>
            </w:tcBorders>
            <w:shd w:val="clear" w:color="auto" w:fill="auto"/>
            <w:vAlign w:val="center"/>
            <w:hideMark/>
          </w:tcPr>
          <w:p w14:paraId="58779210"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tcPr>
          <w:p w14:paraId="7E2B5856" w14:textId="321191D1"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FE8C3FE" w14:textId="6713C954"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21" w:type="dxa"/>
            <w:tcBorders>
              <w:top w:val="nil"/>
              <w:left w:val="nil"/>
              <w:bottom w:val="single" w:sz="4" w:space="0" w:color="auto"/>
              <w:right w:val="single" w:sz="4" w:space="0" w:color="auto"/>
            </w:tcBorders>
            <w:shd w:val="clear" w:color="auto" w:fill="auto"/>
            <w:vAlign w:val="center"/>
          </w:tcPr>
          <w:p w14:paraId="7FB3BEB6" w14:textId="7D1F8383"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32F23" w:rsidRPr="00C23A6D" w14:paraId="79A97670" w14:textId="77777777" w:rsidTr="00332F23">
        <w:trPr>
          <w:trHeight w:val="705"/>
        </w:trPr>
        <w:tc>
          <w:tcPr>
            <w:tcW w:w="751" w:type="dxa"/>
            <w:tcBorders>
              <w:top w:val="nil"/>
              <w:left w:val="single" w:sz="4" w:space="0" w:color="auto"/>
              <w:bottom w:val="single" w:sz="4" w:space="0" w:color="auto"/>
              <w:right w:val="single" w:sz="4" w:space="0" w:color="auto"/>
            </w:tcBorders>
            <w:shd w:val="clear" w:color="auto" w:fill="auto"/>
            <w:noWrap/>
            <w:hideMark/>
          </w:tcPr>
          <w:p w14:paraId="2C5F594B"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35</w:t>
            </w:r>
          </w:p>
        </w:tc>
        <w:tc>
          <w:tcPr>
            <w:tcW w:w="4106" w:type="dxa"/>
            <w:tcBorders>
              <w:top w:val="nil"/>
              <w:left w:val="nil"/>
              <w:bottom w:val="single" w:sz="4" w:space="0" w:color="auto"/>
              <w:right w:val="single" w:sz="4" w:space="0" w:color="auto"/>
            </w:tcBorders>
            <w:shd w:val="clear" w:color="auto" w:fill="auto"/>
            <w:vAlign w:val="center"/>
            <w:hideMark/>
          </w:tcPr>
          <w:p w14:paraId="60F1626B"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555" w:type="dxa"/>
            <w:tcBorders>
              <w:top w:val="nil"/>
              <w:left w:val="nil"/>
              <w:bottom w:val="single" w:sz="4" w:space="0" w:color="auto"/>
              <w:right w:val="single" w:sz="4" w:space="0" w:color="auto"/>
            </w:tcBorders>
            <w:shd w:val="clear" w:color="auto" w:fill="auto"/>
            <w:vAlign w:val="center"/>
            <w:hideMark/>
          </w:tcPr>
          <w:p w14:paraId="27598A59"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рублей</w:t>
            </w:r>
          </w:p>
        </w:tc>
        <w:tc>
          <w:tcPr>
            <w:tcW w:w="1129" w:type="dxa"/>
            <w:tcBorders>
              <w:top w:val="nil"/>
              <w:left w:val="nil"/>
              <w:bottom w:val="single" w:sz="4" w:space="0" w:color="auto"/>
              <w:right w:val="single" w:sz="4" w:space="0" w:color="auto"/>
            </w:tcBorders>
            <w:shd w:val="clear" w:color="auto" w:fill="auto"/>
            <w:vAlign w:val="center"/>
          </w:tcPr>
          <w:p w14:paraId="311D4C41" w14:textId="235023C6"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1 897</w:t>
            </w:r>
          </w:p>
        </w:tc>
        <w:tc>
          <w:tcPr>
            <w:tcW w:w="1134" w:type="dxa"/>
            <w:tcBorders>
              <w:top w:val="nil"/>
              <w:left w:val="nil"/>
              <w:bottom w:val="single" w:sz="4" w:space="0" w:color="auto"/>
              <w:right w:val="single" w:sz="4" w:space="0" w:color="auto"/>
            </w:tcBorders>
            <w:shd w:val="clear" w:color="auto" w:fill="auto"/>
            <w:vAlign w:val="center"/>
          </w:tcPr>
          <w:p w14:paraId="4C031DDF" w14:textId="0AA74CE3"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2203</w:t>
            </w:r>
          </w:p>
        </w:tc>
        <w:tc>
          <w:tcPr>
            <w:tcW w:w="1421" w:type="dxa"/>
            <w:tcBorders>
              <w:top w:val="nil"/>
              <w:left w:val="nil"/>
              <w:bottom w:val="single" w:sz="4" w:space="0" w:color="auto"/>
              <w:right w:val="single" w:sz="4" w:space="0" w:color="auto"/>
            </w:tcBorders>
            <w:shd w:val="clear" w:color="auto" w:fill="auto"/>
            <w:vAlign w:val="center"/>
          </w:tcPr>
          <w:p w14:paraId="2E9DE00F" w14:textId="2B2DD1BC"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306</w:t>
            </w:r>
          </w:p>
        </w:tc>
      </w:tr>
      <w:tr w:rsidR="00332F23" w:rsidRPr="00C23A6D" w14:paraId="029222C5" w14:textId="77777777" w:rsidTr="001F3994">
        <w:trPr>
          <w:trHeight w:val="775"/>
        </w:trPr>
        <w:tc>
          <w:tcPr>
            <w:tcW w:w="751" w:type="dxa"/>
            <w:tcBorders>
              <w:top w:val="nil"/>
              <w:left w:val="single" w:sz="4" w:space="0" w:color="auto"/>
              <w:bottom w:val="single" w:sz="4" w:space="0" w:color="auto"/>
              <w:right w:val="single" w:sz="4" w:space="0" w:color="auto"/>
            </w:tcBorders>
            <w:shd w:val="clear" w:color="auto" w:fill="auto"/>
            <w:noWrap/>
            <w:hideMark/>
          </w:tcPr>
          <w:p w14:paraId="7531A277"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lastRenderedPageBreak/>
              <w:t>36</w:t>
            </w:r>
          </w:p>
        </w:tc>
        <w:tc>
          <w:tcPr>
            <w:tcW w:w="4106" w:type="dxa"/>
            <w:tcBorders>
              <w:top w:val="nil"/>
              <w:left w:val="nil"/>
              <w:bottom w:val="single" w:sz="4" w:space="0" w:color="auto"/>
              <w:right w:val="single" w:sz="4" w:space="0" w:color="auto"/>
            </w:tcBorders>
            <w:shd w:val="clear" w:color="auto" w:fill="auto"/>
            <w:vAlign w:val="center"/>
            <w:hideMark/>
          </w:tcPr>
          <w:p w14:paraId="0C32B222"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555" w:type="dxa"/>
            <w:tcBorders>
              <w:top w:val="nil"/>
              <w:left w:val="nil"/>
              <w:bottom w:val="single" w:sz="4" w:space="0" w:color="auto"/>
              <w:right w:val="single" w:sz="4" w:space="0" w:color="auto"/>
            </w:tcBorders>
            <w:shd w:val="clear" w:color="auto" w:fill="auto"/>
            <w:vAlign w:val="center"/>
            <w:hideMark/>
          </w:tcPr>
          <w:p w14:paraId="0FE8826B"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да/нет</w:t>
            </w:r>
          </w:p>
        </w:tc>
        <w:tc>
          <w:tcPr>
            <w:tcW w:w="1129" w:type="dxa"/>
            <w:tcBorders>
              <w:top w:val="nil"/>
              <w:left w:val="nil"/>
              <w:bottom w:val="single" w:sz="4" w:space="0" w:color="auto"/>
              <w:right w:val="single" w:sz="4" w:space="0" w:color="auto"/>
            </w:tcBorders>
            <w:shd w:val="clear" w:color="auto" w:fill="auto"/>
            <w:vAlign w:val="center"/>
          </w:tcPr>
          <w:p w14:paraId="65E001F5" w14:textId="36C4E9AE"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1134" w:type="dxa"/>
            <w:tcBorders>
              <w:top w:val="nil"/>
              <w:left w:val="nil"/>
              <w:bottom w:val="single" w:sz="4" w:space="0" w:color="auto"/>
              <w:right w:val="single" w:sz="4" w:space="0" w:color="auto"/>
            </w:tcBorders>
            <w:shd w:val="clear" w:color="auto" w:fill="auto"/>
            <w:vAlign w:val="center"/>
          </w:tcPr>
          <w:p w14:paraId="5DB811F5" w14:textId="73A834EE"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1421" w:type="dxa"/>
            <w:tcBorders>
              <w:top w:val="nil"/>
              <w:left w:val="nil"/>
              <w:bottom w:val="single" w:sz="4" w:space="0" w:color="auto"/>
              <w:right w:val="single" w:sz="4" w:space="0" w:color="auto"/>
            </w:tcBorders>
            <w:shd w:val="clear" w:color="auto" w:fill="auto"/>
            <w:vAlign w:val="center"/>
          </w:tcPr>
          <w:p w14:paraId="7995CACD" w14:textId="3EEF1703" w:rsidR="00332F23" w:rsidRPr="00C23A6D" w:rsidRDefault="00846933"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332F23" w:rsidRPr="00C23A6D" w14:paraId="3882249F" w14:textId="77777777" w:rsidTr="001F3994">
        <w:trPr>
          <w:trHeight w:val="548"/>
        </w:trPr>
        <w:tc>
          <w:tcPr>
            <w:tcW w:w="751" w:type="dxa"/>
            <w:tcBorders>
              <w:top w:val="nil"/>
              <w:left w:val="single" w:sz="4" w:space="0" w:color="auto"/>
              <w:bottom w:val="single" w:sz="4" w:space="0" w:color="auto"/>
              <w:right w:val="single" w:sz="4" w:space="0" w:color="auto"/>
            </w:tcBorders>
            <w:shd w:val="clear" w:color="auto" w:fill="auto"/>
            <w:noWrap/>
            <w:hideMark/>
          </w:tcPr>
          <w:p w14:paraId="3B4CA2A1" w14:textId="77777777" w:rsidR="00332F23" w:rsidRPr="00D82E5E" w:rsidRDefault="00332F23" w:rsidP="00332F23">
            <w:pPr>
              <w:spacing w:after="0" w:line="240" w:lineRule="auto"/>
              <w:jc w:val="center"/>
              <w:rPr>
                <w:rFonts w:ascii="Times New Roman" w:eastAsia="Times New Roman" w:hAnsi="Times New Roman" w:cs="Times New Roman"/>
                <w:sz w:val="20"/>
                <w:szCs w:val="20"/>
                <w:lang w:eastAsia="ru-RU"/>
              </w:rPr>
            </w:pPr>
            <w:r w:rsidRPr="00D82E5E">
              <w:rPr>
                <w:rFonts w:ascii="Times New Roman" w:eastAsia="Times New Roman" w:hAnsi="Times New Roman" w:cs="Times New Roman"/>
                <w:sz w:val="20"/>
                <w:szCs w:val="20"/>
                <w:lang w:eastAsia="ru-RU"/>
              </w:rPr>
              <w:t>37</w:t>
            </w:r>
          </w:p>
        </w:tc>
        <w:tc>
          <w:tcPr>
            <w:tcW w:w="4106" w:type="dxa"/>
            <w:tcBorders>
              <w:top w:val="nil"/>
              <w:left w:val="nil"/>
              <w:bottom w:val="single" w:sz="4" w:space="0" w:color="auto"/>
              <w:right w:val="single" w:sz="4" w:space="0" w:color="auto"/>
            </w:tcBorders>
            <w:shd w:val="clear" w:color="auto" w:fill="auto"/>
            <w:vAlign w:val="center"/>
            <w:hideMark/>
          </w:tcPr>
          <w:p w14:paraId="0607C3C6" w14:textId="77777777" w:rsidR="00332F23" w:rsidRPr="00D82E5E" w:rsidRDefault="00332F23" w:rsidP="00332F23">
            <w:pPr>
              <w:spacing w:after="0" w:line="240" w:lineRule="auto"/>
              <w:rPr>
                <w:rFonts w:ascii="Times New Roman" w:eastAsia="Times New Roman" w:hAnsi="Times New Roman" w:cs="Times New Roman"/>
                <w:sz w:val="20"/>
                <w:szCs w:val="20"/>
                <w:lang w:eastAsia="ru-RU"/>
              </w:rPr>
            </w:pPr>
            <w:r w:rsidRPr="00D82E5E">
              <w:rPr>
                <w:rFonts w:ascii="Times New Roman" w:eastAsia="Times New Roman" w:hAnsi="Times New Roman" w:cs="Times New Roman"/>
                <w:sz w:val="20"/>
                <w:szCs w:val="20"/>
                <w:lang w:eastAsia="ru-RU"/>
              </w:rPr>
              <w:t xml:space="preserve">Удовлетворенность населения </w:t>
            </w:r>
            <w:r w:rsidRPr="00D82E5E">
              <w:rPr>
                <w:rFonts w:ascii="Times New Roman" w:eastAsia="Times New Roman" w:hAnsi="Times New Roman" w:cs="Times New Roman"/>
                <w:sz w:val="20"/>
                <w:szCs w:val="20"/>
                <w:lang w:eastAsia="ru-RU"/>
              </w:rPr>
              <w:br/>
              <w:t>деятельностью органов местного самоуправления городского округа (муниципального района)</w:t>
            </w:r>
          </w:p>
        </w:tc>
        <w:tc>
          <w:tcPr>
            <w:tcW w:w="1555" w:type="dxa"/>
            <w:tcBorders>
              <w:top w:val="nil"/>
              <w:left w:val="nil"/>
              <w:bottom w:val="single" w:sz="4" w:space="0" w:color="auto"/>
              <w:right w:val="single" w:sz="4" w:space="0" w:color="auto"/>
            </w:tcBorders>
            <w:shd w:val="clear" w:color="auto" w:fill="auto"/>
            <w:vAlign w:val="center"/>
            <w:hideMark/>
          </w:tcPr>
          <w:p w14:paraId="72EE3FC5" w14:textId="77777777" w:rsidR="00332F23" w:rsidRPr="00D82E5E" w:rsidRDefault="00332F23" w:rsidP="00332F23">
            <w:pPr>
              <w:spacing w:after="0" w:line="240" w:lineRule="auto"/>
              <w:jc w:val="center"/>
              <w:rPr>
                <w:rFonts w:ascii="Times New Roman" w:eastAsia="Times New Roman" w:hAnsi="Times New Roman" w:cs="Times New Roman"/>
                <w:sz w:val="20"/>
                <w:szCs w:val="20"/>
                <w:lang w:eastAsia="ru-RU"/>
              </w:rPr>
            </w:pPr>
            <w:r w:rsidRPr="00D82E5E">
              <w:rPr>
                <w:rFonts w:ascii="Times New Roman" w:eastAsia="Times New Roman" w:hAnsi="Times New Roman" w:cs="Times New Roman"/>
                <w:sz w:val="20"/>
                <w:szCs w:val="20"/>
                <w:lang w:eastAsia="ru-RU"/>
              </w:rPr>
              <w:t>процентов от числа опрошенных</w:t>
            </w:r>
          </w:p>
        </w:tc>
        <w:tc>
          <w:tcPr>
            <w:tcW w:w="1129" w:type="dxa"/>
            <w:tcBorders>
              <w:top w:val="nil"/>
              <w:left w:val="nil"/>
              <w:bottom w:val="single" w:sz="4" w:space="0" w:color="auto"/>
              <w:right w:val="single" w:sz="4" w:space="0" w:color="auto"/>
            </w:tcBorders>
            <w:shd w:val="clear" w:color="auto" w:fill="auto"/>
            <w:vAlign w:val="center"/>
          </w:tcPr>
          <w:p w14:paraId="3911554A" w14:textId="1C816E81" w:rsidR="00332F23" w:rsidRPr="00D82E5E" w:rsidRDefault="00173B6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67,5</w:t>
            </w:r>
          </w:p>
        </w:tc>
        <w:tc>
          <w:tcPr>
            <w:tcW w:w="1134" w:type="dxa"/>
            <w:tcBorders>
              <w:top w:val="nil"/>
              <w:left w:val="nil"/>
              <w:bottom w:val="single" w:sz="4" w:space="0" w:color="auto"/>
              <w:right w:val="single" w:sz="4" w:space="0" w:color="auto"/>
            </w:tcBorders>
            <w:shd w:val="clear" w:color="auto" w:fill="auto"/>
            <w:vAlign w:val="center"/>
          </w:tcPr>
          <w:p w14:paraId="6901C0F0" w14:textId="2C791DBD" w:rsidR="00332F23" w:rsidRPr="008244DF" w:rsidRDefault="00173B6F" w:rsidP="00332F23">
            <w:pPr>
              <w:spacing w:after="0" w:line="240" w:lineRule="auto"/>
              <w:jc w:val="center"/>
              <w:rPr>
                <w:rFonts w:ascii="Times New Roman" w:eastAsia="Times New Roman" w:hAnsi="Times New Roman" w:cs="Times New Roman"/>
                <w:sz w:val="20"/>
                <w:szCs w:val="20"/>
                <w:highlight w:val="yellow"/>
                <w:lang w:eastAsia="ru-RU"/>
              </w:rPr>
            </w:pPr>
            <w:r w:rsidRPr="00173B6F">
              <w:rPr>
                <w:rFonts w:ascii="Times New Roman" w:eastAsia="Times New Roman" w:hAnsi="Times New Roman" w:cs="Times New Roman"/>
                <w:sz w:val="20"/>
                <w:szCs w:val="20"/>
                <w:lang w:eastAsia="ru-RU"/>
              </w:rPr>
              <w:t>*</w:t>
            </w:r>
          </w:p>
        </w:tc>
        <w:tc>
          <w:tcPr>
            <w:tcW w:w="1421" w:type="dxa"/>
            <w:tcBorders>
              <w:top w:val="nil"/>
              <w:left w:val="nil"/>
              <w:bottom w:val="single" w:sz="4" w:space="0" w:color="auto"/>
              <w:right w:val="single" w:sz="4" w:space="0" w:color="auto"/>
            </w:tcBorders>
            <w:shd w:val="clear" w:color="auto" w:fill="auto"/>
            <w:vAlign w:val="center"/>
          </w:tcPr>
          <w:p w14:paraId="035394DA" w14:textId="4C8B17A1" w:rsidR="00332F23" w:rsidRPr="008244DF" w:rsidRDefault="00173B6F" w:rsidP="00332F23">
            <w:pPr>
              <w:spacing w:after="0" w:line="240" w:lineRule="auto"/>
              <w:jc w:val="center"/>
              <w:rPr>
                <w:rFonts w:ascii="Times New Roman" w:eastAsia="Times New Roman" w:hAnsi="Times New Roman" w:cs="Times New Roman"/>
                <w:sz w:val="20"/>
                <w:szCs w:val="20"/>
                <w:highlight w:val="yellow"/>
                <w:lang w:eastAsia="ru-RU"/>
              </w:rPr>
            </w:pPr>
            <w:r w:rsidRPr="00173B6F">
              <w:rPr>
                <w:rFonts w:ascii="Times New Roman" w:eastAsia="Times New Roman" w:hAnsi="Times New Roman" w:cs="Times New Roman"/>
                <w:sz w:val="20"/>
                <w:szCs w:val="20"/>
                <w:lang w:eastAsia="ru-RU"/>
              </w:rPr>
              <w:t>-</w:t>
            </w:r>
          </w:p>
        </w:tc>
      </w:tr>
      <w:tr w:rsidR="00332F23" w:rsidRPr="00C23A6D" w14:paraId="06CB9489" w14:textId="77777777" w:rsidTr="001F3994">
        <w:trPr>
          <w:trHeight w:val="288"/>
        </w:trPr>
        <w:tc>
          <w:tcPr>
            <w:tcW w:w="751" w:type="dxa"/>
            <w:tcBorders>
              <w:top w:val="nil"/>
              <w:left w:val="single" w:sz="4" w:space="0" w:color="auto"/>
              <w:bottom w:val="single" w:sz="4" w:space="0" w:color="auto"/>
              <w:right w:val="single" w:sz="4" w:space="0" w:color="auto"/>
            </w:tcBorders>
            <w:shd w:val="clear" w:color="auto" w:fill="auto"/>
            <w:noWrap/>
            <w:hideMark/>
          </w:tcPr>
          <w:p w14:paraId="73C3AECB"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38</w:t>
            </w:r>
          </w:p>
        </w:tc>
        <w:tc>
          <w:tcPr>
            <w:tcW w:w="4106" w:type="dxa"/>
            <w:tcBorders>
              <w:top w:val="nil"/>
              <w:left w:val="nil"/>
              <w:bottom w:val="single" w:sz="4" w:space="0" w:color="auto"/>
              <w:right w:val="single" w:sz="4" w:space="0" w:color="auto"/>
            </w:tcBorders>
            <w:shd w:val="clear" w:color="auto" w:fill="auto"/>
            <w:vAlign w:val="center"/>
            <w:hideMark/>
          </w:tcPr>
          <w:p w14:paraId="35159A15"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Среднегодовая численность постоянного населения</w:t>
            </w:r>
          </w:p>
        </w:tc>
        <w:tc>
          <w:tcPr>
            <w:tcW w:w="1555" w:type="dxa"/>
            <w:tcBorders>
              <w:top w:val="nil"/>
              <w:left w:val="nil"/>
              <w:bottom w:val="single" w:sz="4" w:space="0" w:color="auto"/>
              <w:right w:val="single" w:sz="4" w:space="0" w:color="auto"/>
            </w:tcBorders>
            <w:shd w:val="clear" w:color="auto" w:fill="auto"/>
            <w:vAlign w:val="center"/>
            <w:hideMark/>
          </w:tcPr>
          <w:p w14:paraId="18C4E6AE"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тыс. человек</w:t>
            </w:r>
          </w:p>
        </w:tc>
        <w:tc>
          <w:tcPr>
            <w:tcW w:w="1129" w:type="dxa"/>
            <w:tcBorders>
              <w:top w:val="nil"/>
              <w:left w:val="nil"/>
              <w:bottom w:val="single" w:sz="4" w:space="0" w:color="auto"/>
              <w:right w:val="single" w:sz="4" w:space="0" w:color="auto"/>
            </w:tcBorders>
            <w:shd w:val="clear" w:color="auto" w:fill="auto"/>
            <w:vAlign w:val="center"/>
          </w:tcPr>
          <w:p w14:paraId="54D26CE3" w14:textId="4D258B8A"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75,555</w:t>
            </w:r>
          </w:p>
        </w:tc>
        <w:tc>
          <w:tcPr>
            <w:tcW w:w="1134" w:type="dxa"/>
            <w:tcBorders>
              <w:top w:val="nil"/>
              <w:left w:val="nil"/>
              <w:bottom w:val="single" w:sz="4" w:space="0" w:color="auto"/>
              <w:right w:val="single" w:sz="4" w:space="0" w:color="auto"/>
            </w:tcBorders>
            <w:shd w:val="clear" w:color="auto" w:fill="auto"/>
            <w:vAlign w:val="center"/>
          </w:tcPr>
          <w:p w14:paraId="27A82BD7" w14:textId="5A784152"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74,436</w:t>
            </w:r>
          </w:p>
        </w:tc>
        <w:tc>
          <w:tcPr>
            <w:tcW w:w="1421" w:type="dxa"/>
            <w:tcBorders>
              <w:top w:val="nil"/>
              <w:left w:val="nil"/>
              <w:bottom w:val="single" w:sz="4" w:space="0" w:color="auto"/>
              <w:right w:val="single" w:sz="4" w:space="0" w:color="auto"/>
            </w:tcBorders>
            <w:shd w:val="clear" w:color="auto" w:fill="auto"/>
            <w:vAlign w:val="center"/>
          </w:tcPr>
          <w:p w14:paraId="79A695BE" w14:textId="205FD9DB"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-1,119</w:t>
            </w:r>
          </w:p>
        </w:tc>
      </w:tr>
      <w:tr w:rsidR="00332F23" w:rsidRPr="00C23A6D" w14:paraId="72EEE697" w14:textId="77777777" w:rsidTr="00332F23">
        <w:trPr>
          <w:trHeight w:val="255"/>
        </w:trPr>
        <w:tc>
          <w:tcPr>
            <w:tcW w:w="10096" w:type="dxa"/>
            <w:gridSpan w:val="6"/>
            <w:tcBorders>
              <w:top w:val="nil"/>
              <w:left w:val="single" w:sz="4" w:space="0" w:color="auto"/>
              <w:bottom w:val="single" w:sz="4" w:space="0" w:color="auto"/>
            </w:tcBorders>
            <w:shd w:val="clear" w:color="000000" w:fill="FFFF99"/>
            <w:vAlign w:val="center"/>
            <w:hideMark/>
          </w:tcPr>
          <w:p w14:paraId="4B0DFEA5"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Энергосбережение и повышение энергетической эффективности</w:t>
            </w:r>
          </w:p>
        </w:tc>
      </w:tr>
      <w:tr w:rsidR="00332F23" w:rsidRPr="00C23A6D" w14:paraId="549B8791" w14:textId="77777777" w:rsidTr="00332F23">
        <w:trPr>
          <w:trHeight w:val="424"/>
        </w:trPr>
        <w:tc>
          <w:tcPr>
            <w:tcW w:w="751" w:type="dxa"/>
            <w:vMerge w:val="restart"/>
            <w:tcBorders>
              <w:top w:val="nil"/>
              <w:left w:val="single" w:sz="4" w:space="0" w:color="auto"/>
              <w:bottom w:val="single" w:sz="4" w:space="0" w:color="auto"/>
              <w:right w:val="single" w:sz="4" w:space="0" w:color="auto"/>
            </w:tcBorders>
            <w:shd w:val="clear" w:color="auto" w:fill="auto"/>
            <w:noWrap/>
            <w:hideMark/>
          </w:tcPr>
          <w:p w14:paraId="52112936"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39</w:t>
            </w:r>
          </w:p>
        </w:tc>
        <w:tc>
          <w:tcPr>
            <w:tcW w:w="4106" w:type="dxa"/>
            <w:tcBorders>
              <w:top w:val="nil"/>
              <w:left w:val="nil"/>
              <w:bottom w:val="single" w:sz="4" w:space="0" w:color="auto"/>
              <w:right w:val="single" w:sz="4" w:space="0" w:color="auto"/>
            </w:tcBorders>
            <w:shd w:val="clear" w:color="auto" w:fill="auto"/>
            <w:vAlign w:val="center"/>
            <w:hideMark/>
          </w:tcPr>
          <w:p w14:paraId="7766EE48"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Удельная величина потребления энергетических ресурсов в многоквартирных домах:</w:t>
            </w:r>
          </w:p>
        </w:tc>
        <w:tc>
          <w:tcPr>
            <w:tcW w:w="1555" w:type="dxa"/>
            <w:tcBorders>
              <w:top w:val="nil"/>
              <w:left w:val="nil"/>
              <w:bottom w:val="single" w:sz="4" w:space="0" w:color="auto"/>
              <w:right w:val="single" w:sz="4" w:space="0" w:color="auto"/>
            </w:tcBorders>
            <w:shd w:val="clear" w:color="auto" w:fill="auto"/>
            <w:vAlign w:val="center"/>
            <w:hideMark/>
          </w:tcPr>
          <w:p w14:paraId="42D02F0D"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29" w:type="dxa"/>
            <w:tcBorders>
              <w:top w:val="nil"/>
              <w:left w:val="nil"/>
              <w:bottom w:val="single" w:sz="4" w:space="0" w:color="auto"/>
              <w:right w:val="single" w:sz="4" w:space="0" w:color="auto"/>
            </w:tcBorders>
            <w:shd w:val="clear" w:color="auto" w:fill="auto"/>
            <w:vAlign w:val="center"/>
            <w:hideMark/>
          </w:tcPr>
          <w:p w14:paraId="47A9D8F8"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9F5745D"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421" w:type="dxa"/>
            <w:tcBorders>
              <w:top w:val="nil"/>
              <w:left w:val="nil"/>
              <w:bottom w:val="single" w:sz="4" w:space="0" w:color="auto"/>
              <w:right w:val="single" w:sz="4" w:space="0" w:color="auto"/>
            </w:tcBorders>
            <w:shd w:val="clear" w:color="auto" w:fill="auto"/>
            <w:vAlign w:val="center"/>
            <w:hideMark/>
          </w:tcPr>
          <w:p w14:paraId="387DFE8F"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r>
      <w:tr w:rsidR="00332F23" w:rsidRPr="00C23A6D" w14:paraId="41A0C319" w14:textId="77777777" w:rsidTr="00332F23">
        <w:trPr>
          <w:trHeight w:val="529"/>
        </w:trPr>
        <w:tc>
          <w:tcPr>
            <w:tcW w:w="751" w:type="dxa"/>
            <w:vMerge/>
            <w:tcBorders>
              <w:top w:val="nil"/>
              <w:left w:val="single" w:sz="4" w:space="0" w:color="auto"/>
              <w:bottom w:val="single" w:sz="4" w:space="0" w:color="auto"/>
              <w:right w:val="single" w:sz="4" w:space="0" w:color="auto"/>
            </w:tcBorders>
            <w:vAlign w:val="center"/>
            <w:hideMark/>
          </w:tcPr>
          <w:p w14:paraId="6DACBAC9"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1686AD8E"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электрическая энергия</w:t>
            </w:r>
          </w:p>
        </w:tc>
        <w:tc>
          <w:tcPr>
            <w:tcW w:w="1555" w:type="dxa"/>
            <w:tcBorders>
              <w:top w:val="nil"/>
              <w:left w:val="nil"/>
              <w:bottom w:val="single" w:sz="4" w:space="0" w:color="auto"/>
              <w:right w:val="single" w:sz="4" w:space="0" w:color="auto"/>
            </w:tcBorders>
            <w:shd w:val="clear" w:color="auto" w:fill="auto"/>
            <w:vAlign w:val="center"/>
            <w:hideMark/>
          </w:tcPr>
          <w:p w14:paraId="47BCCFDE"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кВт/ч на </w:t>
            </w:r>
            <w:r w:rsidRPr="00C23A6D">
              <w:rPr>
                <w:rFonts w:ascii="Times New Roman" w:eastAsia="Times New Roman" w:hAnsi="Times New Roman" w:cs="Times New Roman"/>
                <w:sz w:val="20"/>
                <w:szCs w:val="20"/>
                <w:lang w:eastAsia="ru-RU"/>
              </w:rPr>
              <w:br/>
              <w:t>1 проживающего</w:t>
            </w:r>
          </w:p>
        </w:tc>
        <w:tc>
          <w:tcPr>
            <w:tcW w:w="1129" w:type="dxa"/>
            <w:tcBorders>
              <w:top w:val="nil"/>
              <w:left w:val="nil"/>
              <w:bottom w:val="single" w:sz="4" w:space="0" w:color="auto"/>
              <w:right w:val="single" w:sz="4" w:space="0" w:color="auto"/>
            </w:tcBorders>
            <w:shd w:val="clear" w:color="auto" w:fill="auto"/>
            <w:vAlign w:val="center"/>
          </w:tcPr>
          <w:p w14:paraId="317F42BA" w14:textId="7D422659"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1 020,08</w:t>
            </w:r>
          </w:p>
        </w:tc>
        <w:tc>
          <w:tcPr>
            <w:tcW w:w="1134" w:type="dxa"/>
            <w:tcBorders>
              <w:top w:val="nil"/>
              <w:left w:val="nil"/>
              <w:bottom w:val="single" w:sz="4" w:space="0" w:color="auto"/>
              <w:right w:val="single" w:sz="4" w:space="0" w:color="auto"/>
            </w:tcBorders>
            <w:shd w:val="clear" w:color="auto" w:fill="auto"/>
            <w:vAlign w:val="center"/>
          </w:tcPr>
          <w:p w14:paraId="7A2FB38E" w14:textId="3D98771D"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796,96</w:t>
            </w:r>
          </w:p>
        </w:tc>
        <w:tc>
          <w:tcPr>
            <w:tcW w:w="1421" w:type="dxa"/>
            <w:tcBorders>
              <w:top w:val="nil"/>
              <w:left w:val="nil"/>
              <w:bottom w:val="single" w:sz="4" w:space="0" w:color="auto"/>
              <w:right w:val="single" w:sz="4" w:space="0" w:color="auto"/>
            </w:tcBorders>
            <w:shd w:val="clear" w:color="auto" w:fill="auto"/>
            <w:vAlign w:val="center"/>
          </w:tcPr>
          <w:p w14:paraId="13085490" w14:textId="1A20D26D"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-223,12</w:t>
            </w:r>
          </w:p>
        </w:tc>
      </w:tr>
      <w:tr w:rsidR="00332F23" w:rsidRPr="00C23A6D" w14:paraId="16E9DFE6" w14:textId="77777777" w:rsidTr="00332F23">
        <w:trPr>
          <w:trHeight w:val="915"/>
        </w:trPr>
        <w:tc>
          <w:tcPr>
            <w:tcW w:w="751" w:type="dxa"/>
            <w:vMerge/>
            <w:tcBorders>
              <w:top w:val="nil"/>
              <w:left w:val="single" w:sz="4" w:space="0" w:color="auto"/>
              <w:bottom w:val="single" w:sz="4" w:space="0" w:color="auto"/>
              <w:right w:val="single" w:sz="4" w:space="0" w:color="auto"/>
            </w:tcBorders>
            <w:vAlign w:val="center"/>
            <w:hideMark/>
          </w:tcPr>
          <w:p w14:paraId="4F69650E"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1956B529"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тепловая энергия</w:t>
            </w:r>
          </w:p>
        </w:tc>
        <w:tc>
          <w:tcPr>
            <w:tcW w:w="1555" w:type="dxa"/>
            <w:tcBorders>
              <w:top w:val="nil"/>
              <w:left w:val="nil"/>
              <w:bottom w:val="single" w:sz="4" w:space="0" w:color="auto"/>
              <w:right w:val="single" w:sz="4" w:space="0" w:color="auto"/>
            </w:tcBorders>
            <w:shd w:val="clear" w:color="auto" w:fill="auto"/>
            <w:vAlign w:val="center"/>
            <w:hideMark/>
          </w:tcPr>
          <w:p w14:paraId="2E70AF07"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Гкал на </w:t>
            </w:r>
            <w:r w:rsidRPr="00C23A6D">
              <w:rPr>
                <w:rFonts w:ascii="Times New Roman" w:eastAsia="Times New Roman" w:hAnsi="Times New Roman" w:cs="Times New Roman"/>
                <w:sz w:val="20"/>
                <w:szCs w:val="20"/>
                <w:lang w:eastAsia="ru-RU"/>
              </w:rPr>
              <w:br/>
              <w:t>1 кв. метр общей площади</w:t>
            </w:r>
          </w:p>
        </w:tc>
        <w:tc>
          <w:tcPr>
            <w:tcW w:w="1129" w:type="dxa"/>
            <w:tcBorders>
              <w:top w:val="nil"/>
              <w:left w:val="nil"/>
              <w:bottom w:val="single" w:sz="4" w:space="0" w:color="auto"/>
              <w:right w:val="single" w:sz="4" w:space="0" w:color="auto"/>
            </w:tcBorders>
            <w:shd w:val="clear" w:color="auto" w:fill="auto"/>
            <w:vAlign w:val="center"/>
          </w:tcPr>
          <w:p w14:paraId="33F75DCF" w14:textId="510DBC30"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0,26</w:t>
            </w:r>
          </w:p>
        </w:tc>
        <w:tc>
          <w:tcPr>
            <w:tcW w:w="1134" w:type="dxa"/>
            <w:tcBorders>
              <w:top w:val="nil"/>
              <w:left w:val="nil"/>
              <w:bottom w:val="single" w:sz="4" w:space="0" w:color="auto"/>
              <w:right w:val="single" w:sz="4" w:space="0" w:color="auto"/>
            </w:tcBorders>
            <w:shd w:val="clear" w:color="auto" w:fill="auto"/>
            <w:vAlign w:val="center"/>
          </w:tcPr>
          <w:p w14:paraId="33D6A5DE" w14:textId="60351B31"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0,25</w:t>
            </w:r>
          </w:p>
        </w:tc>
        <w:tc>
          <w:tcPr>
            <w:tcW w:w="1421" w:type="dxa"/>
            <w:tcBorders>
              <w:top w:val="nil"/>
              <w:left w:val="nil"/>
              <w:bottom w:val="single" w:sz="4" w:space="0" w:color="auto"/>
              <w:right w:val="single" w:sz="4" w:space="0" w:color="auto"/>
            </w:tcBorders>
            <w:shd w:val="clear" w:color="auto" w:fill="auto"/>
            <w:vAlign w:val="center"/>
          </w:tcPr>
          <w:p w14:paraId="4CA5FD0E" w14:textId="3E759D15"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-0,01</w:t>
            </w:r>
          </w:p>
        </w:tc>
      </w:tr>
      <w:tr w:rsidR="00332F23" w:rsidRPr="00C23A6D" w14:paraId="5BBF07B7" w14:textId="77777777" w:rsidTr="00332F23">
        <w:trPr>
          <w:trHeight w:val="529"/>
        </w:trPr>
        <w:tc>
          <w:tcPr>
            <w:tcW w:w="751" w:type="dxa"/>
            <w:vMerge/>
            <w:tcBorders>
              <w:top w:val="nil"/>
              <w:left w:val="single" w:sz="4" w:space="0" w:color="auto"/>
              <w:bottom w:val="single" w:sz="4" w:space="0" w:color="auto"/>
              <w:right w:val="single" w:sz="4" w:space="0" w:color="auto"/>
            </w:tcBorders>
            <w:vAlign w:val="center"/>
            <w:hideMark/>
          </w:tcPr>
          <w:p w14:paraId="253F3DEB"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06371F2A"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горячая вода</w:t>
            </w:r>
          </w:p>
        </w:tc>
        <w:tc>
          <w:tcPr>
            <w:tcW w:w="1555" w:type="dxa"/>
            <w:tcBorders>
              <w:top w:val="nil"/>
              <w:left w:val="nil"/>
              <w:bottom w:val="single" w:sz="4" w:space="0" w:color="auto"/>
              <w:right w:val="single" w:sz="4" w:space="0" w:color="auto"/>
            </w:tcBorders>
            <w:shd w:val="clear" w:color="auto" w:fill="auto"/>
            <w:vAlign w:val="center"/>
            <w:hideMark/>
          </w:tcPr>
          <w:p w14:paraId="0BB349FB"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куб. метров на 1 проживающего</w:t>
            </w:r>
          </w:p>
        </w:tc>
        <w:tc>
          <w:tcPr>
            <w:tcW w:w="1129" w:type="dxa"/>
            <w:tcBorders>
              <w:top w:val="nil"/>
              <w:left w:val="nil"/>
              <w:bottom w:val="single" w:sz="4" w:space="0" w:color="auto"/>
              <w:right w:val="single" w:sz="4" w:space="0" w:color="auto"/>
            </w:tcBorders>
            <w:shd w:val="clear" w:color="auto" w:fill="auto"/>
            <w:vAlign w:val="center"/>
          </w:tcPr>
          <w:p w14:paraId="7829CCBD" w14:textId="3A41842A"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26,85</w:t>
            </w:r>
          </w:p>
        </w:tc>
        <w:tc>
          <w:tcPr>
            <w:tcW w:w="1134" w:type="dxa"/>
            <w:tcBorders>
              <w:top w:val="nil"/>
              <w:left w:val="nil"/>
              <w:bottom w:val="single" w:sz="4" w:space="0" w:color="auto"/>
              <w:right w:val="single" w:sz="4" w:space="0" w:color="auto"/>
            </w:tcBorders>
            <w:shd w:val="clear" w:color="auto" w:fill="auto"/>
            <w:vAlign w:val="center"/>
          </w:tcPr>
          <w:p w14:paraId="76A07574" w14:textId="5B8AE655"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26,31</w:t>
            </w:r>
          </w:p>
        </w:tc>
        <w:tc>
          <w:tcPr>
            <w:tcW w:w="1421" w:type="dxa"/>
            <w:tcBorders>
              <w:top w:val="nil"/>
              <w:left w:val="nil"/>
              <w:bottom w:val="single" w:sz="4" w:space="0" w:color="auto"/>
              <w:right w:val="single" w:sz="4" w:space="0" w:color="auto"/>
            </w:tcBorders>
            <w:shd w:val="clear" w:color="auto" w:fill="auto"/>
            <w:vAlign w:val="center"/>
          </w:tcPr>
          <w:p w14:paraId="04C6DAA8" w14:textId="2E8C5AD3" w:rsidR="00332F23" w:rsidRPr="00C23A6D" w:rsidRDefault="0081595F"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-0,54</w:t>
            </w:r>
          </w:p>
        </w:tc>
      </w:tr>
      <w:tr w:rsidR="00332F23" w:rsidRPr="00C23A6D" w14:paraId="31874AF6" w14:textId="77777777" w:rsidTr="00332F23">
        <w:trPr>
          <w:trHeight w:val="519"/>
        </w:trPr>
        <w:tc>
          <w:tcPr>
            <w:tcW w:w="751" w:type="dxa"/>
            <w:vMerge/>
            <w:tcBorders>
              <w:top w:val="nil"/>
              <w:left w:val="single" w:sz="4" w:space="0" w:color="auto"/>
              <w:bottom w:val="single" w:sz="4" w:space="0" w:color="auto"/>
              <w:right w:val="single" w:sz="4" w:space="0" w:color="auto"/>
            </w:tcBorders>
            <w:vAlign w:val="center"/>
            <w:hideMark/>
          </w:tcPr>
          <w:p w14:paraId="4A97E985"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40E67EB0"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холодная вода</w:t>
            </w:r>
          </w:p>
        </w:tc>
        <w:tc>
          <w:tcPr>
            <w:tcW w:w="1555" w:type="dxa"/>
            <w:tcBorders>
              <w:top w:val="nil"/>
              <w:left w:val="nil"/>
              <w:bottom w:val="single" w:sz="4" w:space="0" w:color="auto"/>
              <w:right w:val="single" w:sz="4" w:space="0" w:color="auto"/>
            </w:tcBorders>
            <w:shd w:val="clear" w:color="auto" w:fill="auto"/>
            <w:vAlign w:val="center"/>
            <w:hideMark/>
          </w:tcPr>
          <w:p w14:paraId="65970AF0"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куб. метров на 1 проживающего</w:t>
            </w:r>
          </w:p>
        </w:tc>
        <w:tc>
          <w:tcPr>
            <w:tcW w:w="1129" w:type="dxa"/>
            <w:tcBorders>
              <w:top w:val="nil"/>
              <w:left w:val="nil"/>
              <w:bottom w:val="single" w:sz="4" w:space="0" w:color="auto"/>
              <w:right w:val="single" w:sz="4" w:space="0" w:color="auto"/>
            </w:tcBorders>
            <w:shd w:val="clear" w:color="auto" w:fill="auto"/>
            <w:vAlign w:val="center"/>
          </w:tcPr>
          <w:p w14:paraId="6E8B93B1" w14:textId="608F98E8" w:rsidR="00332F23" w:rsidRPr="00C23A6D" w:rsidRDefault="00DD399E"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42,41</w:t>
            </w:r>
          </w:p>
        </w:tc>
        <w:tc>
          <w:tcPr>
            <w:tcW w:w="1134" w:type="dxa"/>
            <w:tcBorders>
              <w:top w:val="nil"/>
              <w:left w:val="nil"/>
              <w:bottom w:val="single" w:sz="4" w:space="0" w:color="auto"/>
              <w:right w:val="single" w:sz="4" w:space="0" w:color="auto"/>
            </w:tcBorders>
            <w:shd w:val="clear" w:color="auto" w:fill="auto"/>
            <w:vAlign w:val="center"/>
          </w:tcPr>
          <w:p w14:paraId="7BADECD3" w14:textId="714A31DF" w:rsidR="00332F23" w:rsidRPr="00C23A6D" w:rsidRDefault="00DD399E"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44,2</w:t>
            </w:r>
          </w:p>
        </w:tc>
        <w:tc>
          <w:tcPr>
            <w:tcW w:w="1421" w:type="dxa"/>
            <w:tcBorders>
              <w:top w:val="nil"/>
              <w:left w:val="nil"/>
              <w:bottom w:val="single" w:sz="4" w:space="0" w:color="auto"/>
              <w:right w:val="single" w:sz="4" w:space="0" w:color="auto"/>
            </w:tcBorders>
            <w:shd w:val="clear" w:color="auto" w:fill="auto"/>
            <w:vAlign w:val="center"/>
          </w:tcPr>
          <w:p w14:paraId="5A6360D9" w14:textId="734F4ED2" w:rsidR="00332F23" w:rsidRPr="00C23A6D" w:rsidRDefault="00DD399E"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w:t>
            </w:r>
          </w:p>
        </w:tc>
      </w:tr>
      <w:tr w:rsidR="00332F23" w:rsidRPr="00C23A6D" w14:paraId="1E6A2CE8" w14:textId="77777777" w:rsidTr="00332F23">
        <w:trPr>
          <w:trHeight w:val="795"/>
        </w:trPr>
        <w:tc>
          <w:tcPr>
            <w:tcW w:w="751" w:type="dxa"/>
            <w:vMerge w:val="restart"/>
            <w:tcBorders>
              <w:top w:val="nil"/>
              <w:left w:val="single" w:sz="4" w:space="0" w:color="auto"/>
              <w:bottom w:val="single" w:sz="4" w:space="0" w:color="auto"/>
              <w:right w:val="single" w:sz="4" w:space="0" w:color="auto"/>
            </w:tcBorders>
            <w:shd w:val="clear" w:color="auto" w:fill="auto"/>
            <w:noWrap/>
            <w:hideMark/>
          </w:tcPr>
          <w:p w14:paraId="2E5388F3"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40</w:t>
            </w:r>
          </w:p>
        </w:tc>
        <w:tc>
          <w:tcPr>
            <w:tcW w:w="4106" w:type="dxa"/>
            <w:tcBorders>
              <w:top w:val="nil"/>
              <w:left w:val="nil"/>
              <w:bottom w:val="single" w:sz="4" w:space="0" w:color="auto"/>
              <w:right w:val="single" w:sz="4" w:space="0" w:color="auto"/>
            </w:tcBorders>
            <w:shd w:val="clear" w:color="auto" w:fill="auto"/>
            <w:vAlign w:val="center"/>
            <w:hideMark/>
          </w:tcPr>
          <w:p w14:paraId="55B993FD"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Удельная величина потребления энергетических ресурсов муниципальными бюджетными учреждениями:</w:t>
            </w:r>
          </w:p>
        </w:tc>
        <w:tc>
          <w:tcPr>
            <w:tcW w:w="1555" w:type="dxa"/>
            <w:tcBorders>
              <w:top w:val="nil"/>
              <w:left w:val="nil"/>
              <w:bottom w:val="single" w:sz="4" w:space="0" w:color="auto"/>
              <w:right w:val="single" w:sz="4" w:space="0" w:color="auto"/>
            </w:tcBorders>
            <w:shd w:val="clear" w:color="auto" w:fill="auto"/>
            <w:vAlign w:val="center"/>
            <w:hideMark/>
          </w:tcPr>
          <w:p w14:paraId="4B6F3636"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29" w:type="dxa"/>
            <w:tcBorders>
              <w:top w:val="nil"/>
              <w:left w:val="nil"/>
              <w:bottom w:val="single" w:sz="4" w:space="0" w:color="auto"/>
              <w:right w:val="single" w:sz="4" w:space="0" w:color="auto"/>
            </w:tcBorders>
            <w:shd w:val="clear" w:color="auto" w:fill="auto"/>
            <w:vAlign w:val="center"/>
          </w:tcPr>
          <w:p w14:paraId="047FA5A4" w14:textId="1733F9B2"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14:paraId="300226E6"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p>
        </w:tc>
        <w:tc>
          <w:tcPr>
            <w:tcW w:w="1421" w:type="dxa"/>
            <w:tcBorders>
              <w:top w:val="nil"/>
              <w:left w:val="nil"/>
              <w:bottom w:val="single" w:sz="4" w:space="0" w:color="auto"/>
              <w:right w:val="single" w:sz="4" w:space="0" w:color="auto"/>
            </w:tcBorders>
            <w:shd w:val="clear" w:color="auto" w:fill="auto"/>
            <w:vAlign w:val="center"/>
          </w:tcPr>
          <w:p w14:paraId="5D9B005F"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p>
        </w:tc>
      </w:tr>
      <w:tr w:rsidR="00332F23" w:rsidRPr="00C23A6D" w14:paraId="6DF81AA4" w14:textId="77777777" w:rsidTr="00332F23">
        <w:trPr>
          <w:trHeight w:val="593"/>
        </w:trPr>
        <w:tc>
          <w:tcPr>
            <w:tcW w:w="751" w:type="dxa"/>
            <w:vMerge/>
            <w:tcBorders>
              <w:top w:val="nil"/>
              <w:left w:val="single" w:sz="4" w:space="0" w:color="auto"/>
              <w:bottom w:val="single" w:sz="4" w:space="0" w:color="auto"/>
              <w:right w:val="single" w:sz="4" w:space="0" w:color="auto"/>
            </w:tcBorders>
            <w:vAlign w:val="center"/>
            <w:hideMark/>
          </w:tcPr>
          <w:p w14:paraId="6A498570"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21910CA1"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электрическая энергия</w:t>
            </w:r>
          </w:p>
        </w:tc>
        <w:tc>
          <w:tcPr>
            <w:tcW w:w="1555" w:type="dxa"/>
            <w:tcBorders>
              <w:top w:val="nil"/>
              <w:left w:val="nil"/>
              <w:bottom w:val="single" w:sz="4" w:space="0" w:color="auto"/>
              <w:right w:val="single" w:sz="4" w:space="0" w:color="auto"/>
            </w:tcBorders>
            <w:shd w:val="clear" w:color="auto" w:fill="auto"/>
            <w:vAlign w:val="center"/>
            <w:hideMark/>
          </w:tcPr>
          <w:p w14:paraId="549E4864"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кВт/ч на </w:t>
            </w:r>
            <w:r w:rsidRPr="00C23A6D">
              <w:rPr>
                <w:rFonts w:ascii="Times New Roman" w:eastAsia="Times New Roman" w:hAnsi="Times New Roman" w:cs="Times New Roman"/>
                <w:sz w:val="20"/>
                <w:szCs w:val="20"/>
                <w:lang w:eastAsia="ru-RU"/>
              </w:rPr>
              <w:br w:type="page"/>
              <w:t>1 человека населения</w:t>
            </w:r>
          </w:p>
        </w:tc>
        <w:tc>
          <w:tcPr>
            <w:tcW w:w="1129" w:type="dxa"/>
            <w:tcBorders>
              <w:top w:val="nil"/>
              <w:left w:val="nil"/>
              <w:bottom w:val="single" w:sz="4" w:space="0" w:color="auto"/>
              <w:right w:val="single" w:sz="4" w:space="0" w:color="auto"/>
            </w:tcBorders>
            <w:shd w:val="clear" w:color="auto" w:fill="auto"/>
            <w:vAlign w:val="center"/>
          </w:tcPr>
          <w:p w14:paraId="574BFE3E" w14:textId="6713C826" w:rsidR="00332F23" w:rsidRPr="00C23A6D" w:rsidRDefault="00DD399E"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244,84</w:t>
            </w:r>
          </w:p>
        </w:tc>
        <w:tc>
          <w:tcPr>
            <w:tcW w:w="1134" w:type="dxa"/>
            <w:tcBorders>
              <w:top w:val="nil"/>
              <w:left w:val="nil"/>
              <w:bottom w:val="single" w:sz="4" w:space="0" w:color="auto"/>
              <w:right w:val="single" w:sz="4" w:space="0" w:color="auto"/>
            </w:tcBorders>
            <w:shd w:val="clear" w:color="auto" w:fill="auto"/>
            <w:vAlign w:val="center"/>
          </w:tcPr>
          <w:p w14:paraId="1965692B" w14:textId="10EE7F84" w:rsidR="00332F23" w:rsidRPr="00C23A6D" w:rsidRDefault="00DD399E"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w:t>
            </w:r>
          </w:p>
        </w:tc>
        <w:tc>
          <w:tcPr>
            <w:tcW w:w="1421" w:type="dxa"/>
            <w:tcBorders>
              <w:top w:val="nil"/>
              <w:left w:val="nil"/>
              <w:bottom w:val="single" w:sz="4" w:space="0" w:color="auto"/>
              <w:right w:val="single" w:sz="4" w:space="0" w:color="auto"/>
            </w:tcBorders>
            <w:shd w:val="clear" w:color="auto" w:fill="auto"/>
            <w:vAlign w:val="center"/>
          </w:tcPr>
          <w:p w14:paraId="62804586" w14:textId="36065CC0" w:rsidR="00332F23" w:rsidRPr="00C23A6D" w:rsidRDefault="00DD399E"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-87,84</w:t>
            </w:r>
          </w:p>
        </w:tc>
      </w:tr>
      <w:tr w:rsidR="00332F23" w:rsidRPr="00C23A6D" w14:paraId="216554E3" w14:textId="77777777" w:rsidTr="00332F23">
        <w:trPr>
          <w:trHeight w:val="720"/>
        </w:trPr>
        <w:tc>
          <w:tcPr>
            <w:tcW w:w="751" w:type="dxa"/>
            <w:vMerge/>
            <w:tcBorders>
              <w:top w:val="nil"/>
              <w:left w:val="single" w:sz="4" w:space="0" w:color="auto"/>
              <w:bottom w:val="single" w:sz="4" w:space="0" w:color="auto"/>
              <w:right w:val="single" w:sz="4" w:space="0" w:color="auto"/>
            </w:tcBorders>
            <w:vAlign w:val="center"/>
            <w:hideMark/>
          </w:tcPr>
          <w:p w14:paraId="6222F42C"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71FE19B8"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тепловая энергия</w:t>
            </w:r>
          </w:p>
        </w:tc>
        <w:tc>
          <w:tcPr>
            <w:tcW w:w="1555" w:type="dxa"/>
            <w:tcBorders>
              <w:top w:val="nil"/>
              <w:left w:val="nil"/>
              <w:bottom w:val="single" w:sz="4" w:space="0" w:color="auto"/>
              <w:right w:val="single" w:sz="4" w:space="0" w:color="auto"/>
            </w:tcBorders>
            <w:shd w:val="clear" w:color="auto" w:fill="auto"/>
            <w:vAlign w:val="center"/>
            <w:hideMark/>
          </w:tcPr>
          <w:p w14:paraId="3C2D8A9A"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Гкал на </w:t>
            </w:r>
            <w:r w:rsidRPr="00C23A6D">
              <w:rPr>
                <w:rFonts w:ascii="Times New Roman" w:eastAsia="Times New Roman" w:hAnsi="Times New Roman" w:cs="Times New Roman"/>
                <w:sz w:val="20"/>
                <w:szCs w:val="20"/>
                <w:lang w:eastAsia="ru-RU"/>
              </w:rPr>
              <w:br/>
              <w:t>1 кв. метр общей площади</w:t>
            </w:r>
          </w:p>
        </w:tc>
        <w:tc>
          <w:tcPr>
            <w:tcW w:w="1129" w:type="dxa"/>
            <w:tcBorders>
              <w:top w:val="nil"/>
              <w:left w:val="nil"/>
              <w:bottom w:val="single" w:sz="4" w:space="0" w:color="auto"/>
              <w:right w:val="single" w:sz="4" w:space="0" w:color="auto"/>
            </w:tcBorders>
            <w:shd w:val="clear" w:color="auto" w:fill="auto"/>
            <w:vAlign w:val="center"/>
          </w:tcPr>
          <w:p w14:paraId="3A2AF902" w14:textId="6126512E" w:rsidR="00332F23" w:rsidRPr="00C23A6D" w:rsidRDefault="00DD399E"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0,88</w:t>
            </w:r>
          </w:p>
        </w:tc>
        <w:tc>
          <w:tcPr>
            <w:tcW w:w="1134" w:type="dxa"/>
            <w:tcBorders>
              <w:top w:val="nil"/>
              <w:left w:val="nil"/>
              <w:bottom w:val="single" w:sz="4" w:space="0" w:color="auto"/>
              <w:right w:val="single" w:sz="4" w:space="0" w:color="auto"/>
            </w:tcBorders>
            <w:shd w:val="clear" w:color="auto" w:fill="auto"/>
            <w:vAlign w:val="center"/>
          </w:tcPr>
          <w:p w14:paraId="1D9F8B02" w14:textId="613F7A75" w:rsidR="00332F23" w:rsidRPr="00C23A6D" w:rsidRDefault="00DD399E"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w:t>
            </w:r>
          </w:p>
        </w:tc>
        <w:tc>
          <w:tcPr>
            <w:tcW w:w="1421" w:type="dxa"/>
            <w:tcBorders>
              <w:top w:val="nil"/>
              <w:left w:val="nil"/>
              <w:bottom w:val="single" w:sz="4" w:space="0" w:color="auto"/>
              <w:right w:val="single" w:sz="4" w:space="0" w:color="auto"/>
            </w:tcBorders>
            <w:shd w:val="clear" w:color="auto" w:fill="auto"/>
            <w:vAlign w:val="center"/>
          </w:tcPr>
          <w:p w14:paraId="0CA497EF" w14:textId="4BA651BF" w:rsidR="00332F23" w:rsidRPr="00C23A6D" w:rsidRDefault="00DD399E"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-0,28</w:t>
            </w:r>
          </w:p>
        </w:tc>
      </w:tr>
      <w:tr w:rsidR="00332F23" w:rsidRPr="00C23A6D" w14:paraId="19A6DD6A" w14:textId="77777777" w:rsidTr="00332F23">
        <w:trPr>
          <w:trHeight w:val="795"/>
        </w:trPr>
        <w:tc>
          <w:tcPr>
            <w:tcW w:w="751" w:type="dxa"/>
            <w:vMerge/>
            <w:tcBorders>
              <w:top w:val="nil"/>
              <w:left w:val="single" w:sz="4" w:space="0" w:color="auto"/>
              <w:bottom w:val="single" w:sz="4" w:space="0" w:color="auto"/>
              <w:right w:val="single" w:sz="4" w:space="0" w:color="auto"/>
            </w:tcBorders>
            <w:vAlign w:val="center"/>
            <w:hideMark/>
          </w:tcPr>
          <w:p w14:paraId="4776509F"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20FFBA88"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горячая вода</w:t>
            </w:r>
          </w:p>
        </w:tc>
        <w:tc>
          <w:tcPr>
            <w:tcW w:w="1555" w:type="dxa"/>
            <w:tcBorders>
              <w:top w:val="nil"/>
              <w:left w:val="nil"/>
              <w:bottom w:val="single" w:sz="4" w:space="0" w:color="auto"/>
              <w:right w:val="single" w:sz="4" w:space="0" w:color="auto"/>
            </w:tcBorders>
            <w:shd w:val="clear" w:color="auto" w:fill="auto"/>
            <w:vAlign w:val="center"/>
            <w:hideMark/>
          </w:tcPr>
          <w:p w14:paraId="0DA3B3EC"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куб. метров на 1 человека населения</w:t>
            </w:r>
          </w:p>
        </w:tc>
        <w:tc>
          <w:tcPr>
            <w:tcW w:w="1129" w:type="dxa"/>
            <w:tcBorders>
              <w:top w:val="nil"/>
              <w:left w:val="nil"/>
              <w:bottom w:val="single" w:sz="4" w:space="0" w:color="auto"/>
              <w:right w:val="single" w:sz="4" w:space="0" w:color="auto"/>
            </w:tcBorders>
            <w:shd w:val="clear" w:color="auto" w:fill="auto"/>
            <w:vAlign w:val="center"/>
          </w:tcPr>
          <w:p w14:paraId="5C3A2745" w14:textId="3BA2E3CD" w:rsidR="00332F23" w:rsidRPr="00C23A6D" w:rsidRDefault="00DD399E"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tc>
        <w:tc>
          <w:tcPr>
            <w:tcW w:w="1134" w:type="dxa"/>
            <w:tcBorders>
              <w:top w:val="nil"/>
              <w:left w:val="nil"/>
              <w:bottom w:val="single" w:sz="4" w:space="0" w:color="auto"/>
              <w:right w:val="single" w:sz="4" w:space="0" w:color="auto"/>
            </w:tcBorders>
            <w:shd w:val="clear" w:color="auto" w:fill="auto"/>
            <w:vAlign w:val="center"/>
          </w:tcPr>
          <w:p w14:paraId="3E01674C" w14:textId="0CF504AC" w:rsidR="00332F23" w:rsidRPr="00C23A6D" w:rsidRDefault="00DD399E"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1421" w:type="dxa"/>
            <w:tcBorders>
              <w:top w:val="nil"/>
              <w:left w:val="nil"/>
              <w:bottom w:val="single" w:sz="4" w:space="0" w:color="auto"/>
              <w:right w:val="single" w:sz="4" w:space="0" w:color="auto"/>
            </w:tcBorders>
            <w:shd w:val="clear" w:color="auto" w:fill="auto"/>
            <w:vAlign w:val="center"/>
          </w:tcPr>
          <w:p w14:paraId="56E4914B" w14:textId="052943FA" w:rsidR="00332F23" w:rsidRPr="00C23A6D" w:rsidRDefault="00DD399E"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-0,04</w:t>
            </w:r>
          </w:p>
        </w:tc>
      </w:tr>
      <w:tr w:rsidR="00332F23" w:rsidRPr="00C23A6D" w14:paraId="1D6BFDA1" w14:textId="77777777" w:rsidTr="00332F23">
        <w:trPr>
          <w:trHeight w:val="716"/>
        </w:trPr>
        <w:tc>
          <w:tcPr>
            <w:tcW w:w="751" w:type="dxa"/>
            <w:vMerge/>
            <w:tcBorders>
              <w:top w:val="nil"/>
              <w:left w:val="single" w:sz="4" w:space="0" w:color="auto"/>
              <w:bottom w:val="single" w:sz="4" w:space="0" w:color="auto"/>
              <w:right w:val="single" w:sz="4" w:space="0" w:color="auto"/>
            </w:tcBorders>
            <w:vAlign w:val="center"/>
            <w:hideMark/>
          </w:tcPr>
          <w:p w14:paraId="3188E5F4"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vAlign w:val="center"/>
            <w:hideMark/>
          </w:tcPr>
          <w:p w14:paraId="6BEA8F30"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холодная вода</w:t>
            </w:r>
          </w:p>
        </w:tc>
        <w:tc>
          <w:tcPr>
            <w:tcW w:w="1555" w:type="dxa"/>
            <w:tcBorders>
              <w:top w:val="nil"/>
              <w:left w:val="nil"/>
              <w:bottom w:val="single" w:sz="4" w:space="0" w:color="auto"/>
              <w:right w:val="single" w:sz="4" w:space="0" w:color="auto"/>
            </w:tcBorders>
            <w:shd w:val="clear" w:color="auto" w:fill="auto"/>
            <w:vAlign w:val="center"/>
            <w:hideMark/>
          </w:tcPr>
          <w:p w14:paraId="20842491"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куб. метров на 1 человека населения</w:t>
            </w:r>
          </w:p>
        </w:tc>
        <w:tc>
          <w:tcPr>
            <w:tcW w:w="1129" w:type="dxa"/>
            <w:tcBorders>
              <w:top w:val="nil"/>
              <w:left w:val="nil"/>
              <w:bottom w:val="single" w:sz="4" w:space="0" w:color="auto"/>
              <w:right w:val="single" w:sz="4" w:space="0" w:color="auto"/>
            </w:tcBorders>
            <w:shd w:val="clear" w:color="auto" w:fill="auto"/>
            <w:vAlign w:val="center"/>
          </w:tcPr>
          <w:p w14:paraId="087B9988" w14:textId="27753D5E" w:rsidR="00332F23" w:rsidRPr="00C23A6D" w:rsidRDefault="00DD399E"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center"/>
          </w:tcPr>
          <w:p w14:paraId="08BDBB7E" w14:textId="32FFA3D8" w:rsidR="00332F23" w:rsidRPr="00C23A6D" w:rsidRDefault="00DD399E"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w:t>
            </w:r>
          </w:p>
        </w:tc>
        <w:tc>
          <w:tcPr>
            <w:tcW w:w="1421" w:type="dxa"/>
            <w:tcBorders>
              <w:top w:val="nil"/>
              <w:left w:val="nil"/>
              <w:bottom w:val="single" w:sz="4" w:space="0" w:color="auto"/>
              <w:right w:val="single" w:sz="4" w:space="0" w:color="auto"/>
            </w:tcBorders>
            <w:shd w:val="clear" w:color="auto" w:fill="auto"/>
            <w:vAlign w:val="center"/>
          </w:tcPr>
          <w:p w14:paraId="71CE9661" w14:textId="44F4FA0B" w:rsidR="00332F23" w:rsidRPr="00C23A6D" w:rsidRDefault="00DD399E"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0,47</w:t>
            </w:r>
          </w:p>
        </w:tc>
      </w:tr>
      <w:tr w:rsidR="00332F23" w:rsidRPr="00C23A6D" w14:paraId="02960BA0" w14:textId="77777777" w:rsidTr="00332F23">
        <w:trPr>
          <w:trHeight w:val="3630"/>
        </w:trPr>
        <w:tc>
          <w:tcPr>
            <w:tcW w:w="751" w:type="dxa"/>
            <w:vMerge w:val="restart"/>
            <w:tcBorders>
              <w:top w:val="nil"/>
              <w:left w:val="single" w:sz="4" w:space="0" w:color="auto"/>
              <w:bottom w:val="single" w:sz="4" w:space="0" w:color="000000"/>
              <w:right w:val="single" w:sz="4" w:space="0" w:color="auto"/>
            </w:tcBorders>
            <w:shd w:val="clear" w:color="auto" w:fill="auto"/>
            <w:noWrap/>
            <w:hideMark/>
          </w:tcPr>
          <w:p w14:paraId="52EDBCAA"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lastRenderedPageBreak/>
              <w:t>41.</w:t>
            </w:r>
          </w:p>
        </w:tc>
        <w:tc>
          <w:tcPr>
            <w:tcW w:w="4106" w:type="dxa"/>
            <w:tcBorders>
              <w:top w:val="nil"/>
              <w:left w:val="nil"/>
              <w:bottom w:val="single" w:sz="4" w:space="0" w:color="auto"/>
              <w:right w:val="single" w:sz="4" w:space="0" w:color="auto"/>
            </w:tcBorders>
            <w:shd w:val="clear" w:color="auto" w:fill="auto"/>
            <w:hideMark/>
          </w:tcPr>
          <w:p w14:paraId="056BA1EC"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555" w:type="dxa"/>
            <w:tcBorders>
              <w:top w:val="nil"/>
              <w:left w:val="nil"/>
              <w:bottom w:val="single" w:sz="4" w:space="0" w:color="auto"/>
              <w:right w:val="single" w:sz="4" w:space="0" w:color="auto"/>
            </w:tcBorders>
            <w:shd w:val="clear" w:color="auto" w:fill="auto"/>
            <w:hideMark/>
          </w:tcPr>
          <w:p w14:paraId="0D2F9E40"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29" w:type="dxa"/>
            <w:tcBorders>
              <w:top w:val="nil"/>
              <w:left w:val="nil"/>
              <w:bottom w:val="nil"/>
              <w:right w:val="nil"/>
            </w:tcBorders>
            <w:shd w:val="clear" w:color="auto" w:fill="auto"/>
            <w:noWrap/>
            <w:vAlign w:val="bottom"/>
            <w:hideMark/>
          </w:tcPr>
          <w:p w14:paraId="76D6A39C"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234F97E0"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p>
        </w:tc>
        <w:tc>
          <w:tcPr>
            <w:tcW w:w="1421" w:type="dxa"/>
            <w:tcBorders>
              <w:top w:val="nil"/>
              <w:left w:val="nil"/>
              <w:bottom w:val="nil"/>
              <w:right w:val="single" w:sz="4" w:space="0" w:color="auto"/>
            </w:tcBorders>
            <w:shd w:val="clear" w:color="auto" w:fill="auto"/>
            <w:noWrap/>
            <w:vAlign w:val="bottom"/>
            <w:hideMark/>
          </w:tcPr>
          <w:p w14:paraId="3F823E1F"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p>
        </w:tc>
      </w:tr>
      <w:tr w:rsidR="00332F23" w:rsidRPr="00C23A6D" w14:paraId="0807A922" w14:textId="77777777" w:rsidTr="001F3994">
        <w:trPr>
          <w:trHeight w:val="731"/>
        </w:trPr>
        <w:tc>
          <w:tcPr>
            <w:tcW w:w="751" w:type="dxa"/>
            <w:vMerge/>
            <w:tcBorders>
              <w:top w:val="nil"/>
              <w:left w:val="single" w:sz="4" w:space="0" w:color="auto"/>
              <w:bottom w:val="single" w:sz="4" w:space="0" w:color="000000"/>
              <w:right w:val="single" w:sz="4" w:space="0" w:color="auto"/>
            </w:tcBorders>
            <w:vAlign w:val="center"/>
            <w:hideMark/>
          </w:tcPr>
          <w:p w14:paraId="51489CDD"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hideMark/>
          </w:tcPr>
          <w:p w14:paraId="69B6BCC7"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в сфере культуры</w:t>
            </w:r>
          </w:p>
        </w:tc>
        <w:tc>
          <w:tcPr>
            <w:tcW w:w="1555" w:type="dxa"/>
            <w:tcBorders>
              <w:top w:val="nil"/>
              <w:left w:val="nil"/>
              <w:bottom w:val="single" w:sz="4" w:space="0" w:color="auto"/>
              <w:right w:val="single" w:sz="4" w:space="0" w:color="auto"/>
            </w:tcBorders>
            <w:shd w:val="clear" w:color="auto" w:fill="auto"/>
            <w:hideMark/>
          </w:tcPr>
          <w:p w14:paraId="2274FDC1"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баллы</w:t>
            </w:r>
          </w:p>
        </w:tc>
        <w:tc>
          <w:tcPr>
            <w:tcW w:w="1129" w:type="dxa"/>
            <w:tcBorders>
              <w:top w:val="single" w:sz="4" w:space="0" w:color="auto"/>
              <w:left w:val="nil"/>
              <w:bottom w:val="single" w:sz="4" w:space="0" w:color="auto"/>
              <w:right w:val="single" w:sz="4" w:space="0" w:color="auto"/>
            </w:tcBorders>
            <w:shd w:val="clear" w:color="auto" w:fill="auto"/>
            <w:vAlign w:val="center"/>
          </w:tcPr>
          <w:p w14:paraId="7D379852" w14:textId="30804E68" w:rsidR="00332F23" w:rsidRPr="00C23A6D" w:rsidRDefault="00842480"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НОК не проводилась министерством культуры</w:t>
            </w:r>
            <w:r>
              <w:rPr>
                <w:rFonts w:ascii="Times New Roman" w:eastAsia="Times New Roman" w:hAnsi="Times New Roman" w:cs="Times New Roman"/>
                <w:sz w:val="20"/>
                <w:szCs w:val="20"/>
                <w:lang w:eastAsia="ru-RU"/>
              </w:rPr>
              <w:t xml:space="preserve"> и архивов Иркутской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DB7F5E" w14:textId="2046664E" w:rsidR="00332F23" w:rsidRPr="00C23A6D" w:rsidRDefault="00DD399E" w:rsidP="00437E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93,4</w:t>
            </w:r>
          </w:p>
        </w:tc>
        <w:tc>
          <w:tcPr>
            <w:tcW w:w="1421" w:type="dxa"/>
            <w:tcBorders>
              <w:top w:val="single" w:sz="4" w:space="0" w:color="auto"/>
              <w:left w:val="nil"/>
              <w:bottom w:val="single" w:sz="4" w:space="0" w:color="auto"/>
              <w:right w:val="single" w:sz="4" w:space="0" w:color="auto"/>
            </w:tcBorders>
            <w:shd w:val="clear" w:color="auto" w:fill="auto"/>
            <w:vAlign w:val="center"/>
          </w:tcPr>
          <w:p w14:paraId="3008645C" w14:textId="77777777" w:rsidR="00332F23" w:rsidRDefault="00842480"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14:paraId="77B22378" w14:textId="7FB724B6" w:rsidR="00842480" w:rsidRPr="00C23A6D" w:rsidRDefault="00842480" w:rsidP="00332F23">
            <w:pPr>
              <w:spacing w:after="0" w:line="240" w:lineRule="auto"/>
              <w:jc w:val="center"/>
              <w:rPr>
                <w:rFonts w:ascii="Times New Roman" w:eastAsia="Times New Roman" w:hAnsi="Times New Roman" w:cs="Times New Roman"/>
                <w:sz w:val="20"/>
                <w:szCs w:val="20"/>
                <w:lang w:eastAsia="ru-RU"/>
              </w:rPr>
            </w:pPr>
          </w:p>
        </w:tc>
      </w:tr>
      <w:tr w:rsidR="00332F23" w:rsidRPr="00C23A6D" w14:paraId="1802295F" w14:textId="77777777" w:rsidTr="001F3994">
        <w:trPr>
          <w:trHeight w:val="220"/>
        </w:trPr>
        <w:tc>
          <w:tcPr>
            <w:tcW w:w="751" w:type="dxa"/>
            <w:vMerge/>
            <w:tcBorders>
              <w:top w:val="nil"/>
              <w:left w:val="single" w:sz="4" w:space="0" w:color="auto"/>
              <w:bottom w:val="single" w:sz="4" w:space="0" w:color="000000"/>
              <w:right w:val="single" w:sz="4" w:space="0" w:color="auto"/>
            </w:tcBorders>
            <w:vAlign w:val="center"/>
            <w:hideMark/>
          </w:tcPr>
          <w:p w14:paraId="28F03E9E" w14:textId="77777777" w:rsidR="00332F23" w:rsidRPr="00C23A6D" w:rsidRDefault="00332F23" w:rsidP="00332F23">
            <w:pPr>
              <w:spacing w:after="0" w:line="240" w:lineRule="auto"/>
              <w:rPr>
                <w:rFonts w:ascii="Times New Roman" w:eastAsia="Times New Roman" w:hAnsi="Times New Roman" w:cs="Times New Roman"/>
                <w:sz w:val="20"/>
                <w:szCs w:val="20"/>
                <w:lang w:eastAsia="ru-RU"/>
              </w:rPr>
            </w:pPr>
          </w:p>
        </w:tc>
        <w:tc>
          <w:tcPr>
            <w:tcW w:w="4106" w:type="dxa"/>
            <w:tcBorders>
              <w:top w:val="nil"/>
              <w:left w:val="nil"/>
              <w:bottom w:val="single" w:sz="4" w:space="0" w:color="auto"/>
              <w:right w:val="single" w:sz="4" w:space="0" w:color="auto"/>
            </w:tcBorders>
            <w:shd w:val="clear" w:color="auto" w:fill="auto"/>
            <w:hideMark/>
          </w:tcPr>
          <w:p w14:paraId="239EEEE5" w14:textId="33B2F93C"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в </w:t>
            </w:r>
            <w:r w:rsidR="00DD399E" w:rsidRPr="00C23A6D">
              <w:rPr>
                <w:rFonts w:ascii="Times New Roman" w:eastAsia="Times New Roman" w:hAnsi="Times New Roman" w:cs="Times New Roman"/>
                <w:sz w:val="20"/>
                <w:szCs w:val="20"/>
                <w:lang w:eastAsia="ru-RU"/>
              </w:rPr>
              <w:t>сфере образования</w:t>
            </w:r>
          </w:p>
        </w:tc>
        <w:tc>
          <w:tcPr>
            <w:tcW w:w="1555" w:type="dxa"/>
            <w:tcBorders>
              <w:top w:val="nil"/>
              <w:left w:val="nil"/>
              <w:bottom w:val="single" w:sz="4" w:space="0" w:color="auto"/>
              <w:right w:val="single" w:sz="4" w:space="0" w:color="auto"/>
            </w:tcBorders>
            <w:shd w:val="clear" w:color="auto" w:fill="auto"/>
            <w:hideMark/>
          </w:tcPr>
          <w:p w14:paraId="233F8336" w14:textId="77777777" w:rsidR="00332F23" w:rsidRPr="00C23A6D" w:rsidRDefault="00332F23" w:rsidP="00332F23">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баллы</w:t>
            </w:r>
          </w:p>
        </w:tc>
        <w:tc>
          <w:tcPr>
            <w:tcW w:w="1129" w:type="dxa"/>
            <w:tcBorders>
              <w:top w:val="nil"/>
              <w:left w:val="nil"/>
              <w:bottom w:val="single" w:sz="4" w:space="0" w:color="auto"/>
              <w:right w:val="single" w:sz="4" w:space="0" w:color="auto"/>
            </w:tcBorders>
            <w:shd w:val="clear" w:color="auto" w:fill="auto"/>
            <w:vAlign w:val="center"/>
          </w:tcPr>
          <w:p w14:paraId="5699750C" w14:textId="6BD24FC0" w:rsidR="00332F23" w:rsidRPr="00C23A6D" w:rsidRDefault="00DD399E"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88,4</w:t>
            </w:r>
          </w:p>
        </w:tc>
        <w:tc>
          <w:tcPr>
            <w:tcW w:w="1134" w:type="dxa"/>
            <w:tcBorders>
              <w:top w:val="nil"/>
              <w:left w:val="nil"/>
              <w:bottom w:val="single" w:sz="4" w:space="0" w:color="auto"/>
              <w:right w:val="single" w:sz="4" w:space="0" w:color="auto"/>
            </w:tcBorders>
            <w:shd w:val="clear" w:color="auto" w:fill="auto"/>
            <w:vAlign w:val="center"/>
          </w:tcPr>
          <w:p w14:paraId="582C43AC" w14:textId="53F0380A" w:rsidR="00332F23" w:rsidRPr="006D0461" w:rsidRDefault="006D0461" w:rsidP="00437EBE">
            <w:pPr>
              <w:spacing w:after="0" w:line="240" w:lineRule="auto"/>
              <w:jc w:val="center"/>
              <w:rPr>
                <w:rFonts w:ascii="Times New Roman" w:eastAsia="Times New Roman" w:hAnsi="Times New Roman" w:cs="Times New Roman"/>
                <w:sz w:val="20"/>
                <w:szCs w:val="20"/>
                <w:lang w:eastAsia="ru-RU"/>
              </w:rPr>
            </w:pPr>
            <w:r w:rsidRPr="006D0461">
              <w:rPr>
                <w:rFonts w:ascii="Times New Roman" w:hAnsi="Times New Roman" w:cs="Times New Roman"/>
                <w:sz w:val="20"/>
                <w:szCs w:val="20"/>
              </w:rPr>
              <w:t>Н</w:t>
            </w:r>
            <w:r>
              <w:rPr>
                <w:rFonts w:ascii="Times New Roman" w:hAnsi="Times New Roman" w:cs="Times New Roman"/>
                <w:sz w:val="20"/>
                <w:szCs w:val="20"/>
              </w:rPr>
              <w:t>ОК не проводилась министерством образования Иркутской области</w:t>
            </w:r>
          </w:p>
        </w:tc>
        <w:tc>
          <w:tcPr>
            <w:tcW w:w="1421" w:type="dxa"/>
            <w:tcBorders>
              <w:top w:val="nil"/>
              <w:left w:val="nil"/>
              <w:bottom w:val="single" w:sz="4" w:space="0" w:color="auto"/>
              <w:right w:val="single" w:sz="4" w:space="0" w:color="auto"/>
            </w:tcBorders>
            <w:shd w:val="clear" w:color="auto" w:fill="auto"/>
            <w:vAlign w:val="center"/>
          </w:tcPr>
          <w:p w14:paraId="352CF00E" w14:textId="55229DF1" w:rsidR="00332F23" w:rsidRPr="00C23A6D" w:rsidRDefault="00842480" w:rsidP="00332F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14:paraId="25F9E4A6" w14:textId="77777777" w:rsidR="00D82E5E" w:rsidRDefault="00D82E5E" w:rsidP="00D82E5E">
      <w:pPr>
        <w:pStyle w:val="ConsPlusNormal"/>
        <w:ind w:firstLine="540"/>
        <w:jc w:val="both"/>
        <w:rPr>
          <w:bCs/>
          <w:sz w:val="20"/>
          <w:szCs w:val="20"/>
        </w:rPr>
      </w:pPr>
    </w:p>
    <w:p w14:paraId="7EC5848D" w14:textId="3D655970" w:rsidR="00D82E5E" w:rsidRPr="00D82E5E" w:rsidRDefault="00D82E5E" w:rsidP="00D82E5E">
      <w:pPr>
        <w:pStyle w:val="ConsPlusNormal"/>
        <w:ind w:firstLine="540"/>
        <w:jc w:val="both"/>
        <w:rPr>
          <w:sz w:val="20"/>
          <w:szCs w:val="20"/>
        </w:rPr>
      </w:pPr>
      <w:r w:rsidRPr="00D82E5E">
        <w:rPr>
          <w:bCs/>
          <w:sz w:val="20"/>
          <w:szCs w:val="20"/>
        </w:rPr>
        <w:t>* В соответствии с Указом Губернатора Иркутской области от 29.04.2016 г. № 94-уг «О Порядке организации и проведения социологических опросов по определению удовлетворенности населения Иркутской области деятельностью органов местного самоуправления» о</w:t>
      </w:r>
      <w:r w:rsidRPr="00D82E5E">
        <w:rPr>
          <w:sz w:val="20"/>
          <w:szCs w:val="20"/>
        </w:rPr>
        <w:t xml:space="preserve">рганизацию проведения социологических исследований в муниципальных образованиях Иркутской области осуществляет экспертное управление Губернатора Иркутской области и Правительства Иркутской области.  Результаты социологического исследования направляются в министерство экономического развития </w:t>
      </w:r>
      <w:r w:rsidR="002E42E9">
        <w:rPr>
          <w:sz w:val="20"/>
          <w:szCs w:val="20"/>
        </w:rPr>
        <w:t xml:space="preserve">и промышленности </w:t>
      </w:r>
      <w:r w:rsidRPr="00D82E5E">
        <w:rPr>
          <w:sz w:val="20"/>
          <w:szCs w:val="20"/>
        </w:rPr>
        <w:t>Иркутской области</w:t>
      </w:r>
      <w:r w:rsidR="008D53A9">
        <w:rPr>
          <w:sz w:val="20"/>
          <w:szCs w:val="20"/>
        </w:rPr>
        <w:t xml:space="preserve"> </w:t>
      </w:r>
      <w:r w:rsidR="008D53A9" w:rsidRPr="00D82E5E">
        <w:rPr>
          <w:sz w:val="20"/>
          <w:szCs w:val="20"/>
        </w:rPr>
        <w:t>не позднее 30 мая года, следующего за отчетным</w:t>
      </w:r>
      <w:r w:rsidR="008D53A9">
        <w:rPr>
          <w:sz w:val="20"/>
          <w:szCs w:val="20"/>
        </w:rPr>
        <w:t>.</w:t>
      </w:r>
    </w:p>
    <w:p w14:paraId="5C488711" w14:textId="77777777" w:rsidR="00BB51A9" w:rsidRDefault="00BB51A9" w:rsidP="00BB51A9">
      <w:pPr>
        <w:spacing w:after="0" w:line="240" w:lineRule="auto"/>
        <w:ind w:firstLine="683"/>
        <w:jc w:val="both"/>
        <w:rPr>
          <w:rFonts w:ascii="Times New Roman" w:eastAsia="Times New Roman" w:hAnsi="Times New Roman" w:cs="Times New Roman"/>
          <w:bCs/>
          <w:sz w:val="24"/>
          <w:szCs w:val="24"/>
          <w:lang w:eastAsia="ru-RU"/>
        </w:rPr>
      </w:pPr>
    </w:p>
    <w:p w14:paraId="181510ED" w14:textId="77777777" w:rsidR="006D0461" w:rsidRDefault="006D0461" w:rsidP="003E170F">
      <w:pPr>
        <w:widowControl w:val="0"/>
        <w:tabs>
          <w:tab w:val="left" w:pos="0"/>
        </w:tabs>
        <w:spacing w:after="0" w:line="240" w:lineRule="auto"/>
        <w:jc w:val="both"/>
        <w:rPr>
          <w:rFonts w:ascii="Times New Roman" w:eastAsia="Times New Roman" w:hAnsi="Times New Roman" w:cs="Times New Roman"/>
          <w:b/>
          <w:bCs/>
          <w:sz w:val="28"/>
          <w:szCs w:val="28"/>
          <w:lang w:eastAsia="ru-RU"/>
        </w:rPr>
      </w:pPr>
    </w:p>
    <w:p w14:paraId="77124253" w14:textId="41A2A808" w:rsidR="00DF79B8" w:rsidRPr="00592B77" w:rsidRDefault="003E170F" w:rsidP="003E170F">
      <w:pPr>
        <w:widowControl w:val="0"/>
        <w:tabs>
          <w:tab w:val="left" w:pos="0"/>
        </w:tabs>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Мэр города Усолье-Сибирское                                                             М.В. Торопкин</w:t>
      </w:r>
      <w:r w:rsidRPr="003E170F">
        <w:rPr>
          <w:rFonts w:ascii="Times New Roman" w:eastAsia="Times New Roman" w:hAnsi="Times New Roman" w:cs="Times New Roman"/>
          <w:bCs/>
          <w:sz w:val="28"/>
          <w:szCs w:val="28"/>
          <w:lang w:eastAsia="ru-RU"/>
        </w:rPr>
        <w:t xml:space="preserve">   </w:t>
      </w:r>
    </w:p>
    <w:p w14:paraId="12874F89" w14:textId="77777777" w:rsidR="003E170F" w:rsidRDefault="003E170F" w:rsidP="003E170F">
      <w:pPr>
        <w:spacing w:after="0" w:line="240" w:lineRule="auto"/>
        <w:ind w:hanging="284"/>
        <w:jc w:val="right"/>
        <w:rPr>
          <w:rFonts w:ascii="Times New Roman" w:hAnsi="Times New Roman" w:cs="Times New Roman"/>
          <w:sz w:val="24"/>
          <w:szCs w:val="24"/>
        </w:rPr>
      </w:pPr>
      <w:bookmarkStart w:id="14" w:name="Par746"/>
      <w:bookmarkEnd w:id="14"/>
    </w:p>
    <w:p w14:paraId="6C02E51A" w14:textId="77777777" w:rsidR="003E170F" w:rsidRDefault="003E170F" w:rsidP="003E170F">
      <w:pPr>
        <w:spacing w:after="0" w:line="240" w:lineRule="auto"/>
        <w:ind w:hanging="284"/>
        <w:jc w:val="right"/>
        <w:rPr>
          <w:rFonts w:ascii="Times New Roman" w:hAnsi="Times New Roman" w:cs="Times New Roman"/>
          <w:sz w:val="24"/>
          <w:szCs w:val="24"/>
        </w:rPr>
      </w:pPr>
    </w:p>
    <w:p w14:paraId="461C0856" w14:textId="77777777" w:rsidR="003E170F" w:rsidRDefault="003E170F" w:rsidP="003E170F">
      <w:pPr>
        <w:spacing w:after="0" w:line="240" w:lineRule="auto"/>
        <w:ind w:hanging="284"/>
        <w:jc w:val="right"/>
        <w:rPr>
          <w:rFonts w:ascii="Times New Roman" w:hAnsi="Times New Roman" w:cs="Times New Roman"/>
          <w:sz w:val="24"/>
          <w:szCs w:val="24"/>
        </w:rPr>
      </w:pPr>
    </w:p>
    <w:p w14:paraId="3C78A8AE" w14:textId="77777777" w:rsidR="003E170F" w:rsidRDefault="003E170F" w:rsidP="003E170F">
      <w:pPr>
        <w:spacing w:after="0" w:line="240" w:lineRule="auto"/>
        <w:ind w:hanging="284"/>
        <w:jc w:val="right"/>
        <w:rPr>
          <w:rFonts w:ascii="Times New Roman" w:hAnsi="Times New Roman" w:cs="Times New Roman"/>
          <w:sz w:val="24"/>
          <w:szCs w:val="24"/>
        </w:rPr>
      </w:pPr>
    </w:p>
    <w:p w14:paraId="7BEBE217" w14:textId="77777777" w:rsidR="003E170F" w:rsidRDefault="003E170F" w:rsidP="003E170F">
      <w:pPr>
        <w:spacing w:after="0" w:line="240" w:lineRule="auto"/>
        <w:ind w:hanging="284"/>
        <w:jc w:val="right"/>
        <w:rPr>
          <w:rFonts w:ascii="Times New Roman" w:hAnsi="Times New Roman" w:cs="Times New Roman"/>
          <w:sz w:val="24"/>
          <w:szCs w:val="24"/>
        </w:rPr>
      </w:pPr>
    </w:p>
    <w:p w14:paraId="234D861E" w14:textId="77777777" w:rsidR="003E170F" w:rsidRDefault="003E170F" w:rsidP="003E170F">
      <w:pPr>
        <w:spacing w:after="0" w:line="240" w:lineRule="auto"/>
        <w:ind w:hanging="284"/>
        <w:jc w:val="right"/>
        <w:rPr>
          <w:rFonts w:ascii="Times New Roman" w:hAnsi="Times New Roman" w:cs="Times New Roman"/>
          <w:sz w:val="24"/>
          <w:szCs w:val="24"/>
        </w:rPr>
      </w:pPr>
    </w:p>
    <w:p w14:paraId="701EE6D1" w14:textId="77777777" w:rsidR="003E170F" w:rsidRDefault="003E170F" w:rsidP="003E170F">
      <w:pPr>
        <w:spacing w:after="0" w:line="240" w:lineRule="auto"/>
        <w:ind w:hanging="284"/>
        <w:jc w:val="right"/>
        <w:rPr>
          <w:rFonts w:ascii="Times New Roman" w:hAnsi="Times New Roman" w:cs="Times New Roman"/>
          <w:sz w:val="24"/>
          <w:szCs w:val="24"/>
        </w:rPr>
      </w:pPr>
    </w:p>
    <w:p w14:paraId="6C89C96C" w14:textId="77777777" w:rsidR="003E170F" w:rsidRDefault="003E170F" w:rsidP="003E170F">
      <w:pPr>
        <w:spacing w:after="0" w:line="240" w:lineRule="auto"/>
        <w:ind w:hanging="284"/>
        <w:jc w:val="right"/>
        <w:rPr>
          <w:rFonts w:ascii="Times New Roman" w:hAnsi="Times New Roman" w:cs="Times New Roman"/>
          <w:sz w:val="24"/>
          <w:szCs w:val="24"/>
        </w:rPr>
      </w:pPr>
    </w:p>
    <w:p w14:paraId="7D012AD8" w14:textId="77777777" w:rsidR="003E170F" w:rsidRDefault="003E170F" w:rsidP="003E170F">
      <w:pPr>
        <w:spacing w:after="0" w:line="240" w:lineRule="auto"/>
        <w:ind w:hanging="284"/>
        <w:jc w:val="right"/>
        <w:rPr>
          <w:rFonts w:ascii="Times New Roman" w:hAnsi="Times New Roman" w:cs="Times New Roman"/>
          <w:sz w:val="24"/>
          <w:szCs w:val="24"/>
        </w:rPr>
      </w:pPr>
    </w:p>
    <w:p w14:paraId="30D58EFD" w14:textId="77777777" w:rsidR="003E170F" w:rsidRDefault="003E170F" w:rsidP="003E170F">
      <w:pPr>
        <w:spacing w:after="0" w:line="240" w:lineRule="auto"/>
        <w:ind w:hanging="284"/>
        <w:jc w:val="right"/>
        <w:rPr>
          <w:rFonts w:ascii="Times New Roman" w:hAnsi="Times New Roman" w:cs="Times New Roman"/>
          <w:sz w:val="24"/>
          <w:szCs w:val="24"/>
        </w:rPr>
      </w:pPr>
    </w:p>
    <w:p w14:paraId="0BDB56C1" w14:textId="77777777" w:rsidR="003E170F" w:rsidRDefault="003E170F" w:rsidP="003E170F">
      <w:pPr>
        <w:spacing w:after="0" w:line="240" w:lineRule="auto"/>
        <w:ind w:hanging="284"/>
        <w:jc w:val="right"/>
        <w:rPr>
          <w:rFonts w:ascii="Times New Roman" w:hAnsi="Times New Roman" w:cs="Times New Roman"/>
          <w:sz w:val="24"/>
          <w:szCs w:val="24"/>
        </w:rPr>
      </w:pPr>
    </w:p>
    <w:p w14:paraId="17AEE590" w14:textId="77777777" w:rsidR="003E170F" w:rsidRPr="003E170F" w:rsidRDefault="003E170F" w:rsidP="003E170F">
      <w:pPr>
        <w:spacing w:after="0" w:line="240" w:lineRule="auto"/>
        <w:ind w:hanging="284"/>
        <w:jc w:val="right"/>
        <w:rPr>
          <w:rFonts w:ascii="Times New Roman" w:hAnsi="Times New Roman" w:cs="Times New Roman"/>
          <w:sz w:val="24"/>
          <w:szCs w:val="24"/>
        </w:rPr>
      </w:pPr>
      <w:r w:rsidRPr="003E170F">
        <w:rPr>
          <w:rFonts w:ascii="Times New Roman" w:hAnsi="Times New Roman" w:cs="Times New Roman"/>
          <w:sz w:val="24"/>
          <w:szCs w:val="24"/>
        </w:rPr>
        <w:t>Приложение 2</w:t>
      </w:r>
    </w:p>
    <w:p w14:paraId="2BA98C1F" w14:textId="77777777" w:rsidR="003E170F" w:rsidRDefault="003E170F" w:rsidP="003E170F">
      <w:pPr>
        <w:spacing w:after="0" w:line="240" w:lineRule="auto"/>
        <w:ind w:hanging="284"/>
        <w:jc w:val="right"/>
        <w:rPr>
          <w:rFonts w:ascii="Times New Roman" w:hAnsi="Times New Roman" w:cs="Times New Roman"/>
          <w:sz w:val="24"/>
          <w:szCs w:val="24"/>
        </w:rPr>
      </w:pPr>
      <w:r>
        <w:rPr>
          <w:rFonts w:ascii="Times New Roman" w:hAnsi="Times New Roman" w:cs="Times New Roman"/>
          <w:sz w:val="24"/>
          <w:szCs w:val="24"/>
        </w:rPr>
        <w:t>к</w:t>
      </w:r>
      <w:r w:rsidRPr="003E170F">
        <w:rPr>
          <w:rFonts w:ascii="Times New Roman" w:hAnsi="Times New Roman" w:cs="Times New Roman"/>
          <w:sz w:val="24"/>
          <w:szCs w:val="24"/>
        </w:rPr>
        <w:t xml:space="preserve"> отчету</w:t>
      </w:r>
    </w:p>
    <w:p w14:paraId="22714DB1" w14:textId="77777777" w:rsidR="003E170F" w:rsidRPr="003E170F" w:rsidRDefault="003E170F" w:rsidP="003E170F">
      <w:pPr>
        <w:spacing w:after="0" w:line="240" w:lineRule="auto"/>
        <w:ind w:hanging="284"/>
        <w:jc w:val="right"/>
        <w:rPr>
          <w:rFonts w:ascii="Times New Roman" w:hAnsi="Times New Roman" w:cs="Times New Roman"/>
          <w:sz w:val="24"/>
          <w:szCs w:val="24"/>
        </w:rPr>
      </w:pPr>
    </w:p>
    <w:p w14:paraId="0379E021" w14:textId="77777777" w:rsidR="006D0461" w:rsidRDefault="00432783" w:rsidP="002C166E">
      <w:pPr>
        <w:spacing w:after="0" w:line="240" w:lineRule="auto"/>
        <w:ind w:hanging="284"/>
        <w:jc w:val="center"/>
        <w:rPr>
          <w:rFonts w:ascii="Times New Roman" w:hAnsi="Times New Roman" w:cs="Times New Roman"/>
          <w:b/>
          <w:sz w:val="28"/>
          <w:szCs w:val="28"/>
        </w:rPr>
      </w:pPr>
      <w:r w:rsidRPr="00694028">
        <w:rPr>
          <w:rFonts w:ascii="Times New Roman" w:hAnsi="Times New Roman" w:cs="Times New Roman"/>
          <w:b/>
          <w:sz w:val="28"/>
          <w:szCs w:val="28"/>
        </w:rPr>
        <w:t>Информация о решении вопросов, поставленных Думой</w:t>
      </w:r>
      <w:r w:rsidR="00694028">
        <w:rPr>
          <w:rFonts w:ascii="Times New Roman" w:hAnsi="Times New Roman" w:cs="Times New Roman"/>
          <w:b/>
          <w:sz w:val="28"/>
          <w:szCs w:val="28"/>
        </w:rPr>
        <w:t xml:space="preserve"> </w:t>
      </w:r>
      <w:r w:rsidRPr="00694028">
        <w:rPr>
          <w:rFonts w:ascii="Times New Roman" w:hAnsi="Times New Roman" w:cs="Times New Roman"/>
          <w:b/>
          <w:sz w:val="28"/>
          <w:szCs w:val="28"/>
        </w:rPr>
        <w:t xml:space="preserve">города </w:t>
      </w:r>
    </w:p>
    <w:p w14:paraId="6FBE3D44" w14:textId="771CB958" w:rsidR="00432783" w:rsidRDefault="00432783" w:rsidP="002C166E">
      <w:pPr>
        <w:spacing w:after="0" w:line="240" w:lineRule="auto"/>
        <w:ind w:hanging="284"/>
        <w:jc w:val="center"/>
        <w:rPr>
          <w:rFonts w:ascii="Times New Roman" w:hAnsi="Times New Roman" w:cs="Times New Roman"/>
          <w:b/>
          <w:sz w:val="28"/>
          <w:szCs w:val="28"/>
        </w:rPr>
      </w:pPr>
      <w:r w:rsidRPr="00694028">
        <w:rPr>
          <w:rFonts w:ascii="Times New Roman" w:hAnsi="Times New Roman" w:cs="Times New Roman"/>
          <w:b/>
          <w:sz w:val="28"/>
          <w:szCs w:val="28"/>
        </w:rPr>
        <w:t>Усолье-Сибирское в 20</w:t>
      </w:r>
      <w:r w:rsidR="00437EBE">
        <w:rPr>
          <w:rFonts w:ascii="Times New Roman" w:hAnsi="Times New Roman" w:cs="Times New Roman"/>
          <w:b/>
          <w:sz w:val="28"/>
          <w:szCs w:val="28"/>
        </w:rPr>
        <w:t>2</w:t>
      </w:r>
      <w:r w:rsidR="00F54C9A">
        <w:rPr>
          <w:rFonts w:ascii="Times New Roman" w:hAnsi="Times New Roman" w:cs="Times New Roman"/>
          <w:b/>
          <w:sz w:val="28"/>
          <w:szCs w:val="28"/>
        </w:rPr>
        <w:t>1</w:t>
      </w:r>
      <w:r w:rsidRPr="00694028">
        <w:rPr>
          <w:rFonts w:ascii="Times New Roman" w:hAnsi="Times New Roman" w:cs="Times New Roman"/>
          <w:b/>
          <w:sz w:val="28"/>
          <w:szCs w:val="28"/>
        </w:rPr>
        <w:t xml:space="preserve"> году</w:t>
      </w:r>
    </w:p>
    <w:p w14:paraId="70413BDB" w14:textId="77777777" w:rsidR="002C166E" w:rsidRPr="009E0C0D" w:rsidRDefault="002C166E" w:rsidP="002C166E">
      <w:pPr>
        <w:spacing w:after="0" w:line="240" w:lineRule="auto"/>
        <w:ind w:hanging="284"/>
        <w:jc w:val="center"/>
        <w:rPr>
          <w:b/>
          <w:bCs/>
        </w:rPr>
      </w:pPr>
    </w:p>
    <w:tbl>
      <w:tblPr>
        <w:tblW w:w="10065" w:type="dxa"/>
        <w:tblInd w:w="-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1418"/>
        <w:gridCol w:w="1842"/>
        <w:gridCol w:w="2836"/>
        <w:gridCol w:w="3402"/>
      </w:tblGrid>
      <w:tr w:rsidR="00A80909" w:rsidRPr="00432783" w14:paraId="73DACB8A" w14:textId="77777777" w:rsidTr="000A1D6F">
        <w:trPr>
          <w:trHeight w:val="144"/>
          <w:tblHeader/>
        </w:trPr>
        <w:tc>
          <w:tcPr>
            <w:tcW w:w="567" w:type="dxa"/>
            <w:tcBorders>
              <w:top w:val="single" w:sz="6" w:space="0" w:color="auto"/>
              <w:left w:val="single" w:sz="6" w:space="0" w:color="auto"/>
              <w:bottom w:val="single" w:sz="6" w:space="0" w:color="auto"/>
              <w:right w:val="single" w:sz="6" w:space="0" w:color="auto"/>
            </w:tcBorders>
          </w:tcPr>
          <w:p w14:paraId="11A23EF7" w14:textId="77777777" w:rsidR="00A80909" w:rsidRPr="00432783" w:rsidRDefault="00A80909" w:rsidP="00914F01">
            <w:pPr>
              <w:spacing w:after="0" w:line="240" w:lineRule="auto"/>
              <w:jc w:val="center"/>
              <w:rPr>
                <w:rFonts w:ascii="Times New Roman" w:hAnsi="Times New Roman" w:cs="Times New Roman"/>
                <w:b/>
                <w:bCs/>
                <w:sz w:val="20"/>
                <w:szCs w:val="20"/>
              </w:rPr>
            </w:pPr>
            <w:r w:rsidRPr="00432783">
              <w:rPr>
                <w:rFonts w:ascii="Times New Roman" w:hAnsi="Times New Roman" w:cs="Times New Roman"/>
                <w:b/>
                <w:bCs/>
                <w:sz w:val="20"/>
                <w:szCs w:val="20"/>
              </w:rPr>
              <w:t>№</w:t>
            </w:r>
          </w:p>
          <w:p w14:paraId="18564DB1" w14:textId="77777777" w:rsidR="00A80909" w:rsidRPr="00432783" w:rsidRDefault="00A80909" w:rsidP="00914F01">
            <w:pPr>
              <w:spacing w:after="0" w:line="240" w:lineRule="auto"/>
              <w:jc w:val="center"/>
              <w:rPr>
                <w:rFonts w:ascii="Times New Roman" w:hAnsi="Times New Roman" w:cs="Times New Roman"/>
                <w:b/>
                <w:bCs/>
                <w:sz w:val="20"/>
                <w:szCs w:val="20"/>
              </w:rPr>
            </w:pPr>
            <w:r w:rsidRPr="00432783">
              <w:rPr>
                <w:rFonts w:ascii="Times New Roman" w:hAnsi="Times New Roman" w:cs="Times New Roman"/>
                <w:b/>
                <w:bCs/>
                <w:sz w:val="20"/>
                <w:szCs w:val="20"/>
              </w:rPr>
              <w:t>п/п</w:t>
            </w:r>
          </w:p>
        </w:tc>
        <w:tc>
          <w:tcPr>
            <w:tcW w:w="1418" w:type="dxa"/>
            <w:tcBorders>
              <w:top w:val="single" w:sz="6" w:space="0" w:color="auto"/>
              <w:left w:val="single" w:sz="6" w:space="0" w:color="auto"/>
              <w:bottom w:val="single" w:sz="6" w:space="0" w:color="auto"/>
              <w:right w:val="single" w:sz="6" w:space="0" w:color="auto"/>
            </w:tcBorders>
          </w:tcPr>
          <w:p w14:paraId="41EF4F79" w14:textId="77777777" w:rsidR="00A80909" w:rsidRPr="00432783" w:rsidRDefault="00A80909" w:rsidP="00914F01">
            <w:pPr>
              <w:spacing w:after="0" w:line="240" w:lineRule="auto"/>
              <w:jc w:val="center"/>
              <w:rPr>
                <w:rFonts w:ascii="Times New Roman" w:hAnsi="Times New Roman" w:cs="Times New Roman"/>
                <w:b/>
                <w:bCs/>
                <w:sz w:val="20"/>
                <w:szCs w:val="20"/>
              </w:rPr>
            </w:pPr>
            <w:r w:rsidRPr="00432783">
              <w:rPr>
                <w:rFonts w:ascii="Times New Roman" w:hAnsi="Times New Roman" w:cs="Times New Roman"/>
                <w:b/>
                <w:bCs/>
                <w:sz w:val="20"/>
                <w:szCs w:val="20"/>
              </w:rPr>
              <w:t>Дата рассмотрения вопроса на заседаниях Думы и депутатских комиссиях</w:t>
            </w:r>
          </w:p>
        </w:tc>
        <w:tc>
          <w:tcPr>
            <w:tcW w:w="1842" w:type="dxa"/>
            <w:tcBorders>
              <w:top w:val="single" w:sz="6" w:space="0" w:color="auto"/>
              <w:left w:val="single" w:sz="6" w:space="0" w:color="auto"/>
              <w:bottom w:val="single" w:sz="6" w:space="0" w:color="auto"/>
              <w:right w:val="single" w:sz="4" w:space="0" w:color="auto"/>
            </w:tcBorders>
          </w:tcPr>
          <w:p w14:paraId="14C8BC70" w14:textId="77777777" w:rsidR="00A80909" w:rsidRPr="00432783" w:rsidRDefault="00A80909" w:rsidP="00914F01">
            <w:pPr>
              <w:spacing w:after="0" w:line="240" w:lineRule="auto"/>
              <w:jc w:val="center"/>
              <w:rPr>
                <w:rFonts w:ascii="Times New Roman" w:hAnsi="Times New Roman" w:cs="Times New Roman"/>
                <w:b/>
                <w:bCs/>
                <w:sz w:val="20"/>
                <w:szCs w:val="20"/>
              </w:rPr>
            </w:pPr>
          </w:p>
          <w:p w14:paraId="73F1C23E" w14:textId="77777777" w:rsidR="00A80909" w:rsidRPr="00432783" w:rsidRDefault="00A80909" w:rsidP="00914F01">
            <w:pPr>
              <w:spacing w:after="0" w:line="240" w:lineRule="auto"/>
              <w:jc w:val="center"/>
              <w:rPr>
                <w:rFonts w:ascii="Times New Roman" w:hAnsi="Times New Roman" w:cs="Times New Roman"/>
                <w:b/>
                <w:bCs/>
                <w:sz w:val="20"/>
                <w:szCs w:val="20"/>
              </w:rPr>
            </w:pPr>
            <w:r w:rsidRPr="00432783">
              <w:rPr>
                <w:rFonts w:ascii="Times New Roman" w:hAnsi="Times New Roman" w:cs="Times New Roman"/>
                <w:b/>
                <w:bCs/>
                <w:sz w:val="20"/>
                <w:szCs w:val="20"/>
              </w:rPr>
              <w:t>Информация</w:t>
            </w:r>
          </w:p>
        </w:tc>
        <w:tc>
          <w:tcPr>
            <w:tcW w:w="2836" w:type="dxa"/>
            <w:tcBorders>
              <w:top w:val="single" w:sz="6" w:space="0" w:color="auto"/>
              <w:left w:val="single" w:sz="4" w:space="0" w:color="auto"/>
              <w:bottom w:val="single" w:sz="6" w:space="0" w:color="auto"/>
              <w:right w:val="single" w:sz="6" w:space="0" w:color="auto"/>
            </w:tcBorders>
          </w:tcPr>
          <w:p w14:paraId="1CB5AF26" w14:textId="77777777" w:rsidR="00A80909" w:rsidRPr="00432783" w:rsidRDefault="00A80909" w:rsidP="00914F01">
            <w:pPr>
              <w:pStyle w:val="ab"/>
              <w:tabs>
                <w:tab w:val="clear" w:pos="4153"/>
                <w:tab w:val="left" w:pos="6630"/>
              </w:tabs>
              <w:spacing w:line="240" w:lineRule="auto"/>
              <w:ind w:firstLine="0"/>
              <w:jc w:val="center"/>
              <w:rPr>
                <w:b/>
                <w:sz w:val="20"/>
              </w:rPr>
            </w:pPr>
            <w:r w:rsidRPr="00432783">
              <w:rPr>
                <w:b/>
                <w:sz w:val="20"/>
              </w:rPr>
              <w:t xml:space="preserve">Результат </w:t>
            </w:r>
          </w:p>
          <w:p w14:paraId="010D0A91" w14:textId="77777777" w:rsidR="00A80909" w:rsidRPr="00432783" w:rsidRDefault="00A80909" w:rsidP="00914F01">
            <w:pPr>
              <w:pStyle w:val="ab"/>
              <w:tabs>
                <w:tab w:val="clear" w:pos="4153"/>
                <w:tab w:val="left" w:pos="6630"/>
              </w:tabs>
              <w:spacing w:line="240" w:lineRule="auto"/>
              <w:ind w:firstLine="0"/>
              <w:jc w:val="center"/>
              <w:rPr>
                <w:b/>
                <w:sz w:val="20"/>
              </w:rPr>
            </w:pPr>
            <w:r w:rsidRPr="00432783">
              <w:rPr>
                <w:b/>
                <w:sz w:val="20"/>
              </w:rPr>
              <w:t xml:space="preserve">заслушивания </w:t>
            </w:r>
          </w:p>
          <w:p w14:paraId="6C5B1445" w14:textId="77777777" w:rsidR="00A80909" w:rsidRPr="00432783" w:rsidRDefault="00A80909" w:rsidP="00914F01">
            <w:pPr>
              <w:pStyle w:val="ab"/>
              <w:tabs>
                <w:tab w:val="clear" w:pos="4153"/>
                <w:tab w:val="left" w:pos="6630"/>
              </w:tabs>
              <w:spacing w:line="240" w:lineRule="auto"/>
              <w:ind w:firstLine="0"/>
              <w:jc w:val="center"/>
              <w:rPr>
                <w:b/>
                <w:sz w:val="20"/>
              </w:rPr>
            </w:pPr>
            <w:r w:rsidRPr="00432783">
              <w:rPr>
                <w:b/>
                <w:sz w:val="20"/>
              </w:rPr>
              <w:t>информации</w:t>
            </w:r>
          </w:p>
        </w:tc>
        <w:tc>
          <w:tcPr>
            <w:tcW w:w="3402" w:type="dxa"/>
            <w:tcBorders>
              <w:top w:val="single" w:sz="6" w:space="0" w:color="auto"/>
              <w:left w:val="single" w:sz="4" w:space="0" w:color="auto"/>
              <w:bottom w:val="single" w:sz="6" w:space="0" w:color="auto"/>
              <w:right w:val="single" w:sz="6" w:space="0" w:color="auto"/>
            </w:tcBorders>
          </w:tcPr>
          <w:p w14:paraId="7D2592BA" w14:textId="77777777" w:rsidR="00A80909" w:rsidRPr="00432783" w:rsidRDefault="00A80909" w:rsidP="00914F01">
            <w:pPr>
              <w:pStyle w:val="ab"/>
              <w:tabs>
                <w:tab w:val="clear" w:pos="4153"/>
                <w:tab w:val="left" w:pos="6630"/>
              </w:tabs>
              <w:spacing w:line="240" w:lineRule="auto"/>
              <w:ind w:firstLine="0"/>
              <w:jc w:val="center"/>
              <w:rPr>
                <w:b/>
                <w:sz w:val="20"/>
              </w:rPr>
            </w:pPr>
            <w:r w:rsidRPr="00432783">
              <w:rPr>
                <w:b/>
                <w:sz w:val="20"/>
              </w:rPr>
              <w:t xml:space="preserve">Результат </w:t>
            </w:r>
          </w:p>
          <w:p w14:paraId="257AD219" w14:textId="77777777" w:rsidR="00A80909" w:rsidRPr="00432783" w:rsidRDefault="00A80909" w:rsidP="00914F01">
            <w:pPr>
              <w:pStyle w:val="ab"/>
              <w:tabs>
                <w:tab w:val="clear" w:pos="4153"/>
                <w:tab w:val="left" w:pos="6630"/>
              </w:tabs>
              <w:spacing w:line="240" w:lineRule="auto"/>
              <w:ind w:firstLine="0"/>
              <w:jc w:val="center"/>
              <w:rPr>
                <w:b/>
                <w:sz w:val="20"/>
              </w:rPr>
            </w:pPr>
            <w:r w:rsidRPr="00432783">
              <w:rPr>
                <w:b/>
                <w:sz w:val="20"/>
              </w:rPr>
              <w:t>рассмотрения вопроса</w:t>
            </w:r>
          </w:p>
        </w:tc>
      </w:tr>
      <w:tr w:rsidR="00A471E7" w:rsidRPr="00432783" w14:paraId="161D676E" w14:textId="77777777" w:rsidTr="000A1D6F">
        <w:trPr>
          <w:trHeight w:val="144"/>
        </w:trPr>
        <w:tc>
          <w:tcPr>
            <w:tcW w:w="567" w:type="dxa"/>
            <w:tcBorders>
              <w:top w:val="single" w:sz="6" w:space="0" w:color="auto"/>
              <w:left w:val="single" w:sz="6" w:space="0" w:color="auto"/>
              <w:bottom w:val="single" w:sz="6" w:space="0" w:color="auto"/>
              <w:right w:val="single" w:sz="6" w:space="0" w:color="auto"/>
            </w:tcBorders>
          </w:tcPr>
          <w:p w14:paraId="2BBF71C2" w14:textId="18AA9853" w:rsidR="00A471E7" w:rsidRPr="00432783" w:rsidRDefault="00A471E7" w:rsidP="00914F01">
            <w:pPr>
              <w:spacing w:after="0" w:line="240" w:lineRule="auto"/>
              <w:ind w:left="-7" w:right="-69"/>
              <w:jc w:val="center"/>
              <w:rPr>
                <w:rFonts w:ascii="Times New Roman" w:hAnsi="Times New Roman" w:cs="Times New Roman"/>
                <w:bCs/>
                <w:sz w:val="20"/>
                <w:szCs w:val="20"/>
              </w:rPr>
            </w:pPr>
            <w:r>
              <w:rPr>
                <w:rFonts w:ascii="Times New Roman" w:hAnsi="Times New Roman" w:cs="Times New Roman"/>
                <w:bCs/>
                <w:sz w:val="20"/>
                <w:szCs w:val="20"/>
              </w:rPr>
              <w:t>1</w:t>
            </w:r>
          </w:p>
        </w:tc>
        <w:tc>
          <w:tcPr>
            <w:tcW w:w="1418" w:type="dxa"/>
            <w:tcBorders>
              <w:top w:val="single" w:sz="6" w:space="0" w:color="auto"/>
              <w:left w:val="single" w:sz="6" w:space="0" w:color="auto"/>
              <w:bottom w:val="single" w:sz="6" w:space="0" w:color="auto"/>
              <w:right w:val="single" w:sz="6" w:space="0" w:color="auto"/>
            </w:tcBorders>
          </w:tcPr>
          <w:p w14:paraId="6A7BE66E" w14:textId="358309DD" w:rsidR="00A471E7" w:rsidRPr="00A471E7" w:rsidRDefault="00A471E7" w:rsidP="00914F01">
            <w:pPr>
              <w:spacing w:after="0" w:line="240" w:lineRule="auto"/>
              <w:jc w:val="center"/>
              <w:rPr>
                <w:rFonts w:ascii="Times New Roman" w:hAnsi="Times New Roman" w:cs="Times New Roman"/>
                <w:bCs/>
                <w:sz w:val="20"/>
                <w:szCs w:val="20"/>
              </w:rPr>
            </w:pPr>
            <w:r w:rsidRPr="00A471E7">
              <w:rPr>
                <w:rFonts w:ascii="Times New Roman" w:hAnsi="Times New Roman" w:cs="Times New Roman"/>
                <w:bCs/>
                <w:sz w:val="20"/>
                <w:szCs w:val="20"/>
              </w:rPr>
              <w:t>23.03.2021 г.</w:t>
            </w:r>
          </w:p>
        </w:tc>
        <w:tc>
          <w:tcPr>
            <w:tcW w:w="1842" w:type="dxa"/>
            <w:tcBorders>
              <w:top w:val="single" w:sz="6" w:space="0" w:color="auto"/>
              <w:left w:val="single" w:sz="6" w:space="0" w:color="auto"/>
              <w:bottom w:val="single" w:sz="6" w:space="0" w:color="auto"/>
              <w:right w:val="single" w:sz="4" w:space="0" w:color="auto"/>
            </w:tcBorders>
          </w:tcPr>
          <w:p w14:paraId="2E440AB0" w14:textId="7F1E400B" w:rsidR="00A471E7" w:rsidRPr="00A471E7" w:rsidRDefault="00A471E7" w:rsidP="00914F01">
            <w:pPr>
              <w:pStyle w:val="ad"/>
              <w:jc w:val="both"/>
              <w:rPr>
                <w:rFonts w:ascii="Times New Roman" w:hAnsi="Times New Roman"/>
                <w:bCs/>
                <w:sz w:val="20"/>
                <w:szCs w:val="20"/>
              </w:rPr>
            </w:pPr>
            <w:r w:rsidRPr="00A471E7">
              <w:rPr>
                <w:rFonts w:ascii="Times New Roman" w:hAnsi="Times New Roman"/>
                <w:color w:val="000000"/>
                <w:sz w:val="20"/>
                <w:szCs w:val="20"/>
              </w:rPr>
              <w:t xml:space="preserve">Информация </w:t>
            </w:r>
            <w:r w:rsidRPr="00A471E7">
              <w:rPr>
                <w:rFonts w:ascii="Times New Roman" w:hAnsi="Times New Roman"/>
                <w:sz w:val="20"/>
                <w:szCs w:val="20"/>
              </w:rPr>
              <w:t>о работе и соблюдении перевозчиками безопасности на автомобильных маршрутных рейсах города Усолье-Сибирское, в том числе о выполнении перевозчиками своих обязательств.</w:t>
            </w:r>
          </w:p>
        </w:tc>
        <w:tc>
          <w:tcPr>
            <w:tcW w:w="2836" w:type="dxa"/>
            <w:tcBorders>
              <w:top w:val="single" w:sz="6" w:space="0" w:color="auto"/>
              <w:left w:val="single" w:sz="4" w:space="0" w:color="auto"/>
              <w:bottom w:val="single" w:sz="6" w:space="0" w:color="auto"/>
              <w:right w:val="single" w:sz="6" w:space="0" w:color="auto"/>
            </w:tcBorders>
          </w:tcPr>
          <w:p w14:paraId="468BE141" w14:textId="77777777" w:rsidR="00A471E7" w:rsidRPr="00A471E7" w:rsidRDefault="00A471E7" w:rsidP="00914F01">
            <w:pPr>
              <w:spacing w:after="0" w:line="240" w:lineRule="auto"/>
              <w:jc w:val="both"/>
              <w:rPr>
                <w:rFonts w:ascii="Times New Roman" w:hAnsi="Times New Roman" w:cs="Times New Roman"/>
                <w:bCs/>
                <w:sz w:val="20"/>
                <w:szCs w:val="20"/>
              </w:rPr>
            </w:pPr>
            <w:r w:rsidRPr="00A471E7">
              <w:rPr>
                <w:rFonts w:ascii="Times New Roman" w:hAnsi="Times New Roman" w:cs="Times New Roman"/>
                <w:bCs/>
                <w:sz w:val="20"/>
                <w:szCs w:val="20"/>
              </w:rPr>
              <w:t>Поручить администрации города подготовить информацию:</w:t>
            </w:r>
          </w:p>
          <w:p w14:paraId="7F4D4CCE" w14:textId="77777777" w:rsidR="00A471E7" w:rsidRPr="00A471E7" w:rsidRDefault="00A471E7" w:rsidP="00914F01">
            <w:pPr>
              <w:shd w:val="clear" w:color="auto" w:fill="FFFFFF"/>
              <w:spacing w:after="0" w:line="240" w:lineRule="auto"/>
              <w:jc w:val="both"/>
              <w:rPr>
                <w:rFonts w:ascii="Times New Roman" w:hAnsi="Times New Roman" w:cs="Times New Roman"/>
                <w:bCs/>
                <w:sz w:val="20"/>
                <w:szCs w:val="20"/>
              </w:rPr>
            </w:pPr>
            <w:r w:rsidRPr="00A471E7">
              <w:rPr>
                <w:rFonts w:ascii="Times New Roman" w:hAnsi="Times New Roman" w:cs="Times New Roman"/>
                <w:bCs/>
                <w:sz w:val="20"/>
                <w:szCs w:val="20"/>
              </w:rPr>
              <w:t>- о количестве транспортных средств</w:t>
            </w:r>
            <w:r w:rsidRPr="00A471E7">
              <w:rPr>
                <w:rFonts w:ascii="Times New Roman" w:hAnsi="Times New Roman" w:cs="Times New Roman"/>
                <w:sz w:val="20"/>
                <w:szCs w:val="20"/>
              </w:rPr>
              <w:t xml:space="preserve"> </w:t>
            </w:r>
            <w:r w:rsidRPr="00A471E7">
              <w:rPr>
                <w:rFonts w:ascii="Times New Roman" w:hAnsi="Times New Roman" w:cs="Times New Roman"/>
                <w:bCs/>
                <w:sz w:val="20"/>
                <w:szCs w:val="20"/>
              </w:rPr>
              <w:t>на праве собственности или на ином законном основании, заявленных перевозчиками в конкурсной документации при подаче документов для участия в конкурсе на право получения свидетельства об осуществлении перевозок автомобильным транспортом по муниципальным маршрутам регулярных перевозок по нерегулируемым тарифам на территории города Усолье – Сибирское;</w:t>
            </w:r>
          </w:p>
          <w:p w14:paraId="53888501" w14:textId="77777777" w:rsidR="00A471E7" w:rsidRPr="00A471E7" w:rsidRDefault="00A471E7" w:rsidP="00914F01">
            <w:pPr>
              <w:shd w:val="clear" w:color="auto" w:fill="FFFFFF"/>
              <w:spacing w:after="0" w:line="240" w:lineRule="auto"/>
              <w:jc w:val="both"/>
              <w:rPr>
                <w:rFonts w:ascii="Times New Roman" w:hAnsi="Times New Roman" w:cs="Times New Roman"/>
                <w:bCs/>
                <w:sz w:val="20"/>
                <w:szCs w:val="20"/>
              </w:rPr>
            </w:pPr>
            <w:r w:rsidRPr="00A471E7">
              <w:rPr>
                <w:rFonts w:ascii="Times New Roman" w:hAnsi="Times New Roman" w:cs="Times New Roman"/>
                <w:bCs/>
                <w:sz w:val="20"/>
                <w:szCs w:val="20"/>
              </w:rPr>
              <w:t>- о фактическом количестве</w:t>
            </w:r>
            <w:r w:rsidRPr="00A471E7">
              <w:rPr>
                <w:rFonts w:ascii="Times New Roman" w:hAnsi="Times New Roman" w:cs="Times New Roman"/>
                <w:sz w:val="20"/>
                <w:szCs w:val="20"/>
              </w:rPr>
              <w:t xml:space="preserve"> </w:t>
            </w:r>
            <w:r w:rsidRPr="00A471E7">
              <w:rPr>
                <w:rFonts w:ascii="Times New Roman" w:hAnsi="Times New Roman" w:cs="Times New Roman"/>
                <w:bCs/>
                <w:sz w:val="20"/>
                <w:szCs w:val="20"/>
              </w:rPr>
              <w:t>транспортных средств, используемых перевозчиками при осуществлении перевозок автомобильным транспортом по муниципальным маршрутам на территории города Усолье – Сибирское;</w:t>
            </w:r>
          </w:p>
          <w:p w14:paraId="50046F16" w14:textId="71899755" w:rsidR="00A471E7" w:rsidRPr="00A471E7" w:rsidRDefault="00A471E7" w:rsidP="00914F01">
            <w:pPr>
              <w:shd w:val="clear" w:color="auto" w:fill="FFFFFF"/>
              <w:spacing w:after="0" w:line="240" w:lineRule="auto"/>
              <w:jc w:val="both"/>
              <w:rPr>
                <w:rFonts w:ascii="Times New Roman" w:hAnsi="Times New Roman" w:cs="Times New Roman"/>
                <w:b/>
                <w:sz w:val="20"/>
                <w:szCs w:val="20"/>
              </w:rPr>
            </w:pPr>
            <w:r w:rsidRPr="00A471E7">
              <w:rPr>
                <w:rFonts w:ascii="Times New Roman" w:hAnsi="Times New Roman" w:cs="Times New Roman"/>
                <w:bCs/>
                <w:sz w:val="20"/>
                <w:szCs w:val="20"/>
              </w:rPr>
              <w:t>- расписание движения по всем действующим на территории города Усолье-Сибирское муниципальным маршрутам.</w:t>
            </w:r>
          </w:p>
        </w:tc>
        <w:tc>
          <w:tcPr>
            <w:tcW w:w="3402" w:type="dxa"/>
            <w:tcBorders>
              <w:top w:val="single" w:sz="6" w:space="0" w:color="auto"/>
              <w:left w:val="single" w:sz="4" w:space="0" w:color="auto"/>
              <w:bottom w:val="single" w:sz="6" w:space="0" w:color="auto"/>
              <w:right w:val="single" w:sz="6" w:space="0" w:color="auto"/>
            </w:tcBorders>
          </w:tcPr>
          <w:p w14:paraId="37280A3C" w14:textId="086294CD" w:rsidR="00A471E7" w:rsidRPr="00A471E7" w:rsidRDefault="00A471E7" w:rsidP="00914F01">
            <w:pPr>
              <w:spacing w:after="0" w:line="240" w:lineRule="auto"/>
              <w:jc w:val="both"/>
              <w:rPr>
                <w:rFonts w:ascii="Times New Roman" w:hAnsi="Times New Roman" w:cs="Times New Roman"/>
                <w:bCs/>
                <w:iCs/>
                <w:color w:val="000000"/>
                <w:sz w:val="20"/>
                <w:szCs w:val="20"/>
              </w:rPr>
            </w:pPr>
            <w:r w:rsidRPr="00A471E7">
              <w:rPr>
                <w:rFonts w:ascii="Times New Roman" w:hAnsi="Times New Roman" w:cs="Times New Roman"/>
                <w:bCs/>
                <w:sz w:val="20"/>
                <w:szCs w:val="20"/>
              </w:rPr>
              <w:t>Информация представлена в аппарат Думы города Усолье-Сибирское.</w:t>
            </w:r>
          </w:p>
        </w:tc>
      </w:tr>
      <w:tr w:rsidR="00A471E7" w:rsidRPr="00432783" w14:paraId="50F4AE16" w14:textId="77777777" w:rsidTr="000A1D6F">
        <w:trPr>
          <w:trHeight w:val="144"/>
        </w:trPr>
        <w:tc>
          <w:tcPr>
            <w:tcW w:w="567" w:type="dxa"/>
            <w:tcBorders>
              <w:top w:val="single" w:sz="6" w:space="0" w:color="auto"/>
              <w:left w:val="single" w:sz="6" w:space="0" w:color="auto"/>
              <w:bottom w:val="single" w:sz="6" w:space="0" w:color="auto"/>
              <w:right w:val="single" w:sz="6" w:space="0" w:color="auto"/>
            </w:tcBorders>
          </w:tcPr>
          <w:p w14:paraId="0115B351" w14:textId="5176F218" w:rsidR="00A471E7" w:rsidRPr="00432783" w:rsidRDefault="00A471E7" w:rsidP="00914F0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1418" w:type="dxa"/>
            <w:tcBorders>
              <w:top w:val="single" w:sz="6" w:space="0" w:color="auto"/>
              <w:left w:val="single" w:sz="6" w:space="0" w:color="auto"/>
              <w:bottom w:val="single" w:sz="6" w:space="0" w:color="auto"/>
              <w:right w:val="single" w:sz="6" w:space="0" w:color="auto"/>
            </w:tcBorders>
          </w:tcPr>
          <w:p w14:paraId="2FDB1DC4" w14:textId="77777777" w:rsidR="00A471E7" w:rsidRPr="00A471E7" w:rsidRDefault="00A471E7" w:rsidP="00914F01">
            <w:pPr>
              <w:spacing w:after="0" w:line="240" w:lineRule="auto"/>
              <w:jc w:val="center"/>
              <w:rPr>
                <w:rFonts w:ascii="Times New Roman" w:hAnsi="Times New Roman" w:cs="Times New Roman"/>
                <w:bCs/>
                <w:sz w:val="20"/>
                <w:szCs w:val="20"/>
              </w:rPr>
            </w:pPr>
            <w:r w:rsidRPr="00A471E7">
              <w:rPr>
                <w:rFonts w:ascii="Times New Roman" w:hAnsi="Times New Roman" w:cs="Times New Roman"/>
                <w:bCs/>
                <w:sz w:val="20"/>
                <w:szCs w:val="20"/>
              </w:rPr>
              <w:t>24.05.2021 г.</w:t>
            </w:r>
          </w:p>
          <w:p w14:paraId="0FB0D284" w14:textId="77777777" w:rsidR="00A471E7" w:rsidRPr="00A471E7" w:rsidRDefault="00A471E7" w:rsidP="00914F01">
            <w:pPr>
              <w:spacing w:after="0" w:line="240" w:lineRule="auto"/>
              <w:jc w:val="center"/>
              <w:rPr>
                <w:rFonts w:ascii="Times New Roman" w:hAnsi="Times New Roman" w:cs="Times New Roman"/>
                <w:bCs/>
                <w:sz w:val="20"/>
                <w:szCs w:val="20"/>
              </w:rPr>
            </w:pPr>
          </w:p>
        </w:tc>
        <w:tc>
          <w:tcPr>
            <w:tcW w:w="1842" w:type="dxa"/>
            <w:tcBorders>
              <w:top w:val="single" w:sz="6" w:space="0" w:color="auto"/>
              <w:left w:val="single" w:sz="6" w:space="0" w:color="auto"/>
              <w:bottom w:val="single" w:sz="6" w:space="0" w:color="auto"/>
              <w:right w:val="single" w:sz="4" w:space="0" w:color="auto"/>
            </w:tcBorders>
          </w:tcPr>
          <w:p w14:paraId="0D88CE93" w14:textId="0411AC04" w:rsidR="00A471E7" w:rsidRPr="00A471E7" w:rsidRDefault="00A471E7" w:rsidP="00914F01">
            <w:pPr>
              <w:pStyle w:val="af6"/>
              <w:spacing w:before="0" w:beforeAutospacing="0" w:after="0" w:afterAutospacing="0"/>
              <w:jc w:val="both"/>
              <w:rPr>
                <w:rFonts w:ascii="Times New Roman" w:hAnsi="Times New Roman" w:cs="Times New Roman"/>
                <w:sz w:val="20"/>
                <w:szCs w:val="20"/>
              </w:rPr>
            </w:pPr>
            <w:r w:rsidRPr="00A471E7">
              <w:rPr>
                <w:rFonts w:ascii="Times New Roman" w:hAnsi="Times New Roman" w:cs="Times New Roman"/>
                <w:sz w:val="20"/>
                <w:szCs w:val="20"/>
              </w:rPr>
              <w:t xml:space="preserve">Информация о </w:t>
            </w:r>
            <w:r w:rsidRPr="00A471E7">
              <w:rPr>
                <w:rFonts w:ascii="Times New Roman" w:hAnsi="Times New Roman" w:cs="Times New Roman"/>
                <w:sz w:val="20"/>
                <w:szCs w:val="20"/>
                <w:lang w:val="x-none"/>
              </w:rPr>
              <w:t xml:space="preserve">снижении ставки налога на имущество физических лиц, установленной Решением Думы города Усолье-Сибирское от 26.09.2013 года № 75/6 «О налоге на имущество физических лиц на территории города Усолье-Сибирское» в отношении </w:t>
            </w:r>
            <w:r w:rsidRPr="00A471E7">
              <w:rPr>
                <w:rFonts w:ascii="Times New Roman" w:hAnsi="Times New Roman" w:cs="Times New Roman"/>
                <w:sz w:val="20"/>
                <w:szCs w:val="20"/>
                <w:lang w:val="x-none"/>
              </w:rPr>
              <w:lastRenderedPageBreak/>
              <w:t xml:space="preserve">коммерческих объектов.  </w:t>
            </w:r>
          </w:p>
        </w:tc>
        <w:tc>
          <w:tcPr>
            <w:tcW w:w="2836" w:type="dxa"/>
            <w:tcBorders>
              <w:top w:val="single" w:sz="6" w:space="0" w:color="auto"/>
              <w:left w:val="single" w:sz="4" w:space="0" w:color="auto"/>
              <w:bottom w:val="single" w:sz="6" w:space="0" w:color="auto"/>
              <w:right w:val="single" w:sz="6" w:space="0" w:color="auto"/>
            </w:tcBorders>
          </w:tcPr>
          <w:p w14:paraId="709A3CE6" w14:textId="3500D7B1" w:rsidR="00A471E7" w:rsidRPr="00A471E7" w:rsidRDefault="00A471E7" w:rsidP="00914F01">
            <w:pPr>
              <w:spacing w:after="0" w:line="240" w:lineRule="auto"/>
              <w:jc w:val="both"/>
              <w:rPr>
                <w:rFonts w:ascii="Times New Roman" w:hAnsi="Times New Roman" w:cs="Times New Roman"/>
                <w:sz w:val="20"/>
                <w:szCs w:val="20"/>
              </w:rPr>
            </w:pPr>
            <w:r w:rsidRPr="00A471E7">
              <w:rPr>
                <w:rFonts w:ascii="Times New Roman" w:hAnsi="Times New Roman" w:cs="Times New Roman"/>
                <w:sz w:val="20"/>
                <w:szCs w:val="20"/>
              </w:rPr>
              <w:lastRenderedPageBreak/>
              <w:t>Рекомендовать администрации города подготовить проект решения «</w:t>
            </w:r>
            <w:r w:rsidRPr="00A471E7">
              <w:rPr>
                <w:rFonts w:ascii="Times New Roman" w:hAnsi="Times New Roman" w:cs="Times New Roman"/>
                <w:color w:val="000000"/>
                <w:sz w:val="20"/>
                <w:szCs w:val="20"/>
              </w:rPr>
              <w:t xml:space="preserve">О внесении изменений в решение Думы города Усолье-Сибирское от 26.09.2013 №75/6 «О налоге на имущество физических лиц на территории города Усолье-Сибирское», в котором ставка по налогу на имущество физических лиц снижается с 1% до 0,5% в 2021 году для объектов налогообложения, включенных в перечень, определяемый в соответствии с п. 7 ст. 378.2 Налогового </w:t>
            </w:r>
            <w:r w:rsidRPr="00A471E7">
              <w:rPr>
                <w:rFonts w:ascii="Times New Roman" w:hAnsi="Times New Roman" w:cs="Times New Roman"/>
                <w:color w:val="000000"/>
                <w:sz w:val="20"/>
                <w:szCs w:val="20"/>
              </w:rPr>
              <w:lastRenderedPageBreak/>
              <w:t>кодекса РФ и в отношении объектов налогообложения, предусмотренных абзацем 2 п. 10 ст. 378.2 Налогового кодекса РФ, а также в отношении объектов налогообложения, кадастровая стоимость каждого из которых превышает 300 млн. рублей, снизив налоговую нагрузку на налогоплательщиков-собственников данных объектов</w:t>
            </w:r>
          </w:p>
        </w:tc>
        <w:tc>
          <w:tcPr>
            <w:tcW w:w="3402" w:type="dxa"/>
            <w:tcBorders>
              <w:top w:val="single" w:sz="6" w:space="0" w:color="auto"/>
              <w:left w:val="single" w:sz="4" w:space="0" w:color="auto"/>
              <w:bottom w:val="single" w:sz="6" w:space="0" w:color="auto"/>
              <w:right w:val="single" w:sz="6" w:space="0" w:color="auto"/>
            </w:tcBorders>
          </w:tcPr>
          <w:p w14:paraId="77D6314D" w14:textId="69DCAAF1" w:rsidR="00914F01" w:rsidRPr="00914F01" w:rsidRDefault="00914F01" w:rsidP="00914F01">
            <w:pPr>
              <w:pStyle w:val="31"/>
              <w:spacing w:after="0" w:line="240" w:lineRule="auto"/>
              <w:ind w:left="0"/>
              <w:jc w:val="both"/>
              <w:rPr>
                <w:rFonts w:ascii="Times New Roman" w:hAnsi="Times New Roman" w:cs="Times New Roman"/>
                <w:i/>
                <w:iCs/>
                <w:color w:val="000000"/>
                <w:sz w:val="20"/>
                <w:szCs w:val="20"/>
              </w:rPr>
            </w:pPr>
            <w:r w:rsidRPr="00914F01">
              <w:rPr>
                <w:rFonts w:ascii="Times New Roman" w:hAnsi="Times New Roman" w:cs="Times New Roman"/>
                <w:color w:val="000000"/>
                <w:sz w:val="20"/>
                <w:szCs w:val="20"/>
              </w:rPr>
              <w:lastRenderedPageBreak/>
              <w:t xml:space="preserve">На основании данных рекомендаций был подготовлен проект решения Думы города Усолье-Сибирское «О внесении изменений в решение Думы города Усолье-Сибирское от 26.09.2013 №75/6 «О налоге на имущество физических лиц на территории города Усолье-Сибирское», с изменениями от 22.11.2013 № 94/6, от 30.10.2014 № 85/6, от 31.10.2019 № 65/7, от 24.09.2020 № 47/7», в котором предусматривалось снижение ставки по налогу на имущество физических лиц с 1% до 0,5% в 2021 году для объектов налогообложения, </w:t>
            </w:r>
            <w:r w:rsidRPr="00914F01">
              <w:rPr>
                <w:rFonts w:ascii="Times New Roman" w:hAnsi="Times New Roman" w:cs="Times New Roman"/>
                <w:color w:val="000000"/>
                <w:sz w:val="20"/>
                <w:szCs w:val="20"/>
              </w:rPr>
              <w:lastRenderedPageBreak/>
              <w:t>включенных в перечень, определяемый в соответствии с п. 7 ст. 378.2 Налогового кодекса РФ и в отношении объектов налогообложения, предусмотренных абзацем 2 п. 10 ст. 378.2 Налогового кодекса РФ, а также в отношении объектов налогообложения, кадастровая стоимость каждого из которых превышает 300 млн. рублей</w:t>
            </w:r>
            <w:r w:rsidR="00E7436D">
              <w:rPr>
                <w:rFonts w:ascii="Times New Roman" w:hAnsi="Times New Roman" w:cs="Times New Roman"/>
                <w:color w:val="000000"/>
                <w:sz w:val="20"/>
                <w:szCs w:val="20"/>
              </w:rPr>
              <w:t>.</w:t>
            </w:r>
          </w:p>
          <w:p w14:paraId="1AC69FFF" w14:textId="6F2E4856" w:rsidR="00A471E7" w:rsidRPr="00914F01" w:rsidRDefault="00914F01" w:rsidP="00914F01">
            <w:pPr>
              <w:spacing w:after="0" w:line="240" w:lineRule="auto"/>
              <w:jc w:val="both"/>
              <w:rPr>
                <w:rFonts w:ascii="Times New Roman" w:hAnsi="Times New Roman" w:cs="Times New Roman"/>
                <w:sz w:val="20"/>
                <w:szCs w:val="20"/>
              </w:rPr>
            </w:pPr>
            <w:r w:rsidRPr="00914F01">
              <w:rPr>
                <w:rFonts w:ascii="Times New Roman" w:hAnsi="Times New Roman" w:cs="Times New Roman"/>
                <w:color w:val="000000"/>
                <w:sz w:val="20"/>
                <w:szCs w:val="20"/>
              </w:rPr>
              <w:t>Данный проект решения принят Думой города 27.05.2021 (№31/7).</w:t>
            </w:r>
          </w:p>
        </w:tc>
      </w:tr>
      <w:tr w:rsidR="00A471E7" w:rsidRPr="00432783" w14:paraId="02BA1BCA" w14:textId="77777777" w:rsidTr="000A1D6F">
        <w:trPr>
          <w:trHeight w:val="144"/>
        </w:trPr>
        <w:tc>
          <w:tcPr>
            <w:tcW w:w="567" w:type="dxa"/>
            <w:tcBorders>
              <w:top w:val="single" w:sz="6" w:space="0" w:color="auto"/>
              <w:left w:val="single" w:sz="6" w:space="0" w:color="auto"/>
              <w:bottom w:val="single" w:sz="6" w:space="0" w:color="auto"/>
              <w:right w:val="single" w:sz="6" w:space="0" w:color="auto"/>
            </w:tcBorders>
          </w:tcPr>
          <w:p w14:paraId="55C76186" w14:textId="5B3273C9" w:rsidR="00A471E7" w:rsidRPr="00432783" w:rsidRDefault="00A471E7" w:rsidP="00914F0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w:t>
            </w:r>
          </w:p>
        </w:tc>
        <w:tc>
          <w:tcPr>
            <w:tcW w:w="1418" w:type="dxa"/>
            <w:tcBorders>
              <w:top w:val="single" w:sz="6" w:space="0" w:color="auto"/>
              <w:left w:val="single" w:sz="6" w:space="0" w:color="auto"/>
              <w:bottom w:val="single" w:sz="6" w:space="0" w:color="auto"/>
              <w:right w:val="single" w:sz="6" w:space="0" w:color="auto"/>
            </w:tcBorders>
          </w:tcPr>
          <w:p w14:paraId="7C5F6AA7" w14:textId="77777777" w:rsidR="00A471E7" w:rsidRPr="00A471E7" w:rsidRDefault="00A471E7" w:rsidP="00914F01">
            <w:pPr>
              <w:spacing w:after="0" w:line="240" w:lineRule="auto"/>
              <w:jc w:val="center"/>
              <w:rPr>
                <w:rFonts w:ascii="Times New Roman" w:hAnsi="Times New Roman" w:cs="Times New Roman"/>
                <w:bCs/>
                <w:sz w:val="20"/>
                <w:szCs w:val="20"/>
              </w:rPr>
            </w:pPr>
            <w:r w:rsidRPr="00A471E7">
              <w:rPr>
                <w:rFonts w:ascii="Times New Roman" w:hAnsi="Times New Roman" w:cs="Times New Roman"/>
                <w:bCs/>
                <w:sz w:val="20"/>
                <w:szCs w:val="20"/>
              </w:rPr>
              <w:t>24.05.2021 г.</w:t>
            </w:r>
          </w:p>
          <w:p w14:paraId="5CF54238" w14:textId="4DB383BE" w:rsidR="00A471E7" w:rsidRPr="00A471E7" w:rsidRDefault="00A471E7" w:rsidP="00914F01">
            <w:pPr>
              <w:spacing w:after="0" w:line="240" w:lineRule="auto"/>
              <w:jc w:val="center"/>
              <w:rPr>
                <w:rFonts w:ascii="Times New Roman" w:hAnsi="Times New Roman" w:cs="Times New Roman"/>
                <w:bCs/>
                <w:sz w:val="20"/>
                <w:szCs w:val="20"/>
              </w:rPr>
            </w:pPr>
          </w:p>
        </w:tc>
        <w:tc>
          <w:tcPr>
            <w:tcW w:w="1842" w:type="dxa"/>
            <w:tcBorders>
              <w:top w:val="single" w:sz="6" w:space="0" w:color="auto"/>
              <w:left w:val="single" w:sz="6" w:space="0" w:color="auto"/>
              <w:bottom w:val="single" w:sz="6" w:space="0" w:color="auto"/>
              <w:right w:val="single" w:sz="4" w:space="0" w:color="auto"/>
            </w:tcBorders>
          </w:tcPr>
          <w:p w14:paraId="47FA57CD" w14:textId="738B8233" w:rsidR="00A471E7" w:rsidRPr="00A471E7" w:rsidRDefault="00A471E7" w:rsidP="00914F01">
            <w:pPr>
              <w:spacing w:after="0" w:line="240" w:lineRule="auto"/>
              <w:jc w:val="both"/>
              <w:rPr>
                <w:rFonts w:ascii="Times New Roman" w:hAnsi="Times New Roman" w:cs="Times New Roman"/>
                <w:sz w:val="20"/>
                <w:szCs w:val="20"/>
              </w:rPr>
            </w:pPr>
            <w:r w:rsidRPr="00A471E7">
              <w:rPr>
                <w:rFonts w:ascii="Times New Roman" w:hAnsi="Times New Roman" w:cs="Times New Roman"/>
                <w:sz w:val="20"/>
                <w:szCs w:val="20"/>
              </w:rPr>
              <w:t>Информация о возможности изменения льготы на проезд в городском общественном транспорте (кроме такси) отдельным категориям граждан на территории муниципального образования «город Усолье-Сибирское» за счет средств местного бюджета.</w:t>
            </w:r>
          </w:p>
        </w:tc>
        <w:tc>
          <w:tcPr>
            <w:tcW w:w="2836" w:type="dxa"/>
            <w:tcBorders>
              <w:top w:val="single" w:sz="6" w:space="0" w:color="auto"/>
              <w:left w:val="single" w:sz="4" w:space="0" w:color="auto"/>
              <w:bottom w:val="single" w:sz="6" w:space="0" w:color="auto"/>
              <w:right w:val="single" w:sz="6" w:space="0" w:color="auto"/>
            </w:tcBorders>
          </w:tcPr>
          <w:p w14:paraId="4A0ED058" w14:textId="77777777" w:rsidR="00A471E7" w:rsidRPr="00A471E7" w:rsidRDefault="00A471E7" w:rsidP="00914F01">
            <w:pPr>
              <w:autoSpaceDE w:val="0"/>
              <w:autoSpaceDN w:val="0"/>
              <w:adjustRightInd w:val="0"/>
              <w:spacing w:after="0" w:line="240" w:lineRule="auto"/>
              <w:jc w:val="both"/>
              <w:rPr>
                <w:rFonts w:ascii="Times New Roman" w:hAnsi="Times New Roman" w:cs="Times New Roman"/>
                <w:sz w:val="20"/>
                <w:szCs w:val="20"/>
              </w:rPr>
            </w:pPr>
            <w:r w:rsidRPr="00A471E7">
              <w:rPr>
                <w:rFonts w:ascii="Times New Roman" w:hAnsi="Times New Roman" w:cs="Times New Roman"/>
                <w:sz w:val="20"/>
                <w:szCs w:val="20"/>
              </w:rPr>
              <w:t>Рекомендовать администрации города подготовить проект решения «О внесении изменений в решение Думы города Усолье-Сибирское от 24.12.2020 г.   № 65/7 «О предоставлении льготного проезда в городском общественном транспорте (кроме такси) отдельным категориям граждан на территории муниципального образования «город Усолье-Сибирское» за счет средств местного бюджета», которым предлагается увеличить размер такой льготы:</w:t>
            </w:r>
          </w:p>
          <w:p w14:paraId="355B9683" w14:textId="77777777" w:rsidR="00A471E7" w:rsidRPr="00A471E7" w:rsidRDefault="00A471E7" w:rsidP="00914F01">
            <w:pPr>
              <w:tabs>
                <w:tab w:val="left" w:pos="1134"/>
              </w:tabs>
              <w:spacing w:after="0" w:line="240" w:lineRule="auto"/>
              <w:ind w:firstLine="74"/>
              <w:jc w:val="both"/>
              <w:rPr>
                <w:rFonts w:ascii="Times New Roman" w:hAnsi="Times New Roman" w:cs="Times New Roman"/>
                <w:sz w:val="20"/>
                <w:szCs w:val="20"/>
              </w:rPr>
            </w:pPr>
            <w:r w:rsidRPr="00A471E7">
              <w:rPr>
                <w:rFonts w:ascii="Times New Roman" w:hAnsi="Times New Roman" w:cs="Times New Roman"/>
                <w:sz w:val="20"/>
                <w:szCs w:val="20"/>
              </w:rPr>
              <w:t>-  детям, обучающимся в общеобразовательных учреждениях, находящихся на территории муниципального образования «город Усолье-Сибирское», до 50% от стоимости проезда по транспортной карте.</w:t>
            </w:r>
          </w:p>
          <w:p w14:paraId="32E8EAA3" w14:textId="15A9F190" w:rsidR="00A471E7" w:rsidRPr="00A471E7" w:rsidRDefault="00A471E7" w:rsidP="00914F01">
            <w:pPr>
              <w:spacing w:after="0" w:line="240" w:lineRule="auto"/>
              <w:jc w:val="both"/>
              <w:rPr>
                <w:rFonts w:ascii="Times New Roman" w:hAnsi="Times New Roman" w:cs="Times New Roman"/>
                <w:bCs/>
                <w:color w:val="000000"/>
                <w:sz w:val="20"/>
                <w:szCs w:val="20"/>
              </w:rPr>
            </w:pPr>
            <w:r w:rsidRPr="00A471E7">
              <w:rPr>
                <w:rFonts w:ascii="Times New Roman" w:hAnsi="Times New Roman" w:cs="Times New Roman"/>
                <w:sz w:val="20"/>
                <w:szCs w:val="20"/>
              </w:rPr>
              <w:t>- детям из многодетных семей, обучающимся в общеобразовательных учреждениях, находящихся на территории муниципального образования «город Усолье-Сибирское», до 70% от стоимости проезда по транспортной карте</w:t>
            </w:r>
          </w:p>
        </w:tc>
        <w:tc>
          <w:tcPr>
            <w:tcW w:w="3402" w:type="dxa"/>
            <w:tcBorders>
              <w:top w:val="single" w:sz="6" w:space="0" w:color="auto"/>
              <w:left w:val="single" w:sz="4" w:space="0" w:color="auto"/>
              <w:bottom w:val="single" w:sz="6" w:space="0" w:color="auto"/>
              <w:right w:val="single" w:sz="6" w:space="0" w:color="auto"/>
            </w:tcBorders>
          </w:tcPr>
          <w:p w14:paraId="69A7AF04" w14:textId="0779FD57" w:rsidR="000A1D6F" w:rsidRPr="000A1D6F" w:rsidRDefault="00914F01" w:rsidP="000A1D6F">
            <w:pPr>
              <w:tabs>
                <w:tab w:val="left" w:pos="1134"/>
              </w:tabs>
              <w:spacing w:after="0" w:line="240" w:lineRule="auto"/>
              <w:jc w:val="both"/>
              <w:rPr>
                <w:rFonts w:ascii="Times New Roman" w:hAnsi="Times New Roman" w:cs="Times New Roman"/>
                <w:sz w:val="20"/>
                <w:szCs w:val="20"/>
              </w:rPr>
            </w:pPr>
            <w:r w:rsidRPr="000A1D6F">
              <w:rPr>
                <w:rFonts w:ascii="Times New Roman" w:hAnsi="Times New Roman" w:cs="Times New Roman"/>
                <w:sz w:val="20"/>
                <w:szCs w:val="20"/>
              </w:rPr>
              <w:t>Решением Думы города Усолье-Сибирское от</w:t>
            </w:r>
            <w:r w:rsidRPr="000A1D6F">
              <w:rPr>
                <w:rFonts w:ascii="Times New Roman" w:hAnsi="Times New Roman" w:cs="Times New Roman"/>
                <w:bCs/>
                <w:sz w:val="20"/>
                <w:szCs w:val="20"/>
              </w:rPr>
              <w:t xml:space="preserve"> 27.05.2021 г. № 30/7 «О внесении изменений в решение Думы города Усолье-Сибирское от 24.12.2020 г. № 65/7 «О предоставлении льготного проезда в городском общественном транспорте (кроме такси) отдельным категориям граждан на территории муниципального образования «город Усолье-Сибирское» за счет средств местного бюджета»</w:t>
            </w:r>
            <w:r w:rsidR="000A1D6F" w:rsidRPr="000A1D6F">
              <w:rPr>
                <w:rFonts w:ascii="Times New Roman" w:hAnsi="Times New Roman" w:cs="Times New Roman"/>
                <w:bCs/>
                <w:sz w:val="20"/>
                <w:szCs w:val="20"/>
              </w:rPr>
              <w:t xml:space="preserve"> была у</w:t>
            </w:r>
            <w:r w:rsidR="000A1D6F" w:rsidRPr="000A1D6F">
              <w:rPr>
                <w:rFonts w:ascii="Times New Roman" w:hAnsi="Times New Roman" w:cs="Times New Roman"/>
                <w:sz w:val="20"/>
                <w:szCs w:val="20"/>
              </w:rPr>
              <w:t>становлена льготу на проезд в городском общественном транспорте (кроме такси) за счет средств местного бюджета:</w:t>
            </w:r>
          </w:p>
          <w:p w14:paraId="445B095C" w14:textId="77777777" w:rsidR="000A1D6F" w:rsidRPr="000A1D6F" w:rsidRDefault="000A1D6F" w:rsidP="000A1D6F">
            <w:pPr>
              <w:tabs>
                <w:tab w:val="left" w:pos="1134"/>
              </w:tabs>
              <w:spacing w:after="0" w:line="240" w:lineRule="auto"/>
              <w:jc w:val="both"/>
              <w:rPr>
                <w:rFonts w:ascii="Times New Roman" w:hAnsi="Times New Roman" w:cs="Times New Roman"/>
                <w:sz w:val="20"/>
                <w:szCs w:val="20"/>
              </w:rPr>
            </w:pPr>
            <w:r w:rsidRPr="000A1D6F">
              <w:rPr>
                <w:rFonts w:ascii="Times New Roman" w:hAnsi="Times New Roman" w:cs="Times New Roman"/>
                <w:sz w:val="20"/>
                <w:szCs w:val="20"/>
              </w:rPr>
              <w:t>- детям, обучающимся в общеобразовательных учреждениях, находящихся на территории муниципального образования «город Усолье-Сибирское», в размере 50% от стоимости проезда по транспортной карте.</w:t>
            </w:r>
          </w:p>
          <w:p w14:paraId="7382DED1" w14:textId="77777777" w:rsidR="000A1D6F" w:rsidRPr="000A1D6F" w:rsidRDefault="000A1D6F" w:rsidP="000A1D6F">
            <w:pPr>
              <w:tabs>
                <w:tab w:val="left" w:pos="1134"/>
              </w:tabs>
              <w:spacing w:after="0" w:line="240" w:lineRule="auto"/>
              <w:jc w:val="both"/>
              <w:rPr>
                <w:rFonts w:ascii="Times New Roman" w:hAnsi="Times New Roman" w:cs="Times New Roman"/>
                <w:sz w:val="20"/>
                <w:szCs w:val="20"/>
              </w:rPr>
            </w:pPr>
            <w:r w:rsidRPr="000A1D6F">
              <w:rPr>
                <w:rFonts w:ascii="Times New Roman" w:hAnsi="Times New Roman" w:cs="Times New Roman"/>
                <w:sz w:val="20"/>
                <w:szCs w:val="20"/>
              </w:rPr>
              <w:t>- детям из многодетных семей, обучающимся в общеобразовательных учреждениях, находящихся на территории муниципального образования «город Усолье-Сибирское», в размере 70% от стоимости проезда по транспортной карте.».</w:t>
            </w:r>
          </w:p>
          <w:p w14:paraId="765B7452" w14:textId="6263E075" w:rsidR="00914F01" w:rsidRPr="000A1D6F" w:rsidRDefault="00914F01" w:rsidP="000A1D6F">
            <w:pPr>
              <w:spacing w:after="0" w:line="240" w:lineRule="auto"/>
              <w:jc w:val="both"/>
              <w:rPr>
                <w:rFonts w:ascii="Times New Roman" w:hAnsi="Times New Roman" w:cs="Times New Roman"/>
                <w:b/>
                <w:bCs/>
                <w:sz w:val="20"/>
                <w:szCs w:val="20"/>
              </w:rPr>
            </w:pPr>
          </w:p>
          <w:p w14:paraId="3633D74A" w14:textId="63D27F1B" w:rsidR="00914F01" w:rsidRPr="000A1D6F" w:rsidRDefault="00914F01" w:rsidP="000A1D6F">
            <w:pPr>
              <w:spacing w:after="0" w:line="240" w:lineRule="auto"/>
              <w:jc w:val="both"/>
              <w:rPr>
                <w:rFonts w:ascii="Times New Roman" w:hAnsi="Times New Roman" w:cs="Times New Roman"/>
                <w:b/>
                <w:bCs/>
                <w:sz w:val="20"/>
                <w:szCs w:val="20"/>
              </w:rPr>
            </w:pPr>
          </w:p>
          <w:p w14:paraId="2C7E4216" w14:textId="4F8C97A1" w:rsidR="00A471E7" w:rsidRPr="000A1D6F" w:rsidRDefault="00A471E7" w:rsidP="000A1D6F">
            <w:pPr>
              <w:autoSpaceDE w:val="0"/>
              <w:autoSpaceDN w:val="0"/>
              <w:adjustRightInd w:val="0"/>
              <w:spacing w:after="0" w:line="240" w:lineRule="auto"/>
              <w:jc w:val="both"/>
              <w:rPr>
                <w:rFonts w:ascii="Times New Roman" w:hAnsi="Times New Roman" w:cs="Times New Roman"/>
                <w:sz w:val="20"/>
                <w:szCs w:val="20"/>
              </w:rPr>
            </w:pPr>
          </w:p>
        </w:tc>
      </w:tr>
      <w:tr w:rsidR="00A471E7" w:rsidRPr="00432783" w14:paraId="7DE78B26" w14:textId="77777777" w:rsidTr="000A1D6F">
        <w:trPr>
          <w:trHeight w:val="144"/>
        </w:trPr>
        <w:tc>
          <w:tcPr>
            <w:tcW w:w="567" w:type="dxa"/>
            <w:tcBorders>
              <w:top w:val="single" w:sz="6" w:space="0" w:color="auto"/>
              <w:left w:val="single" w:sz="6" w:space="0" w:color="auto"/>
              <w:bottom w:val="single" w:sz="6" w:space="0" w:color="auto"/>
              <w:right w:val="single" w:sz="6" w:space="0" w:color="auto"/>
            </w:tcBorders>
          </w:tcPr>
          <w:p w14:paraId="38C8C709" w14:textId="3990C388" w:rsidR="00A471E7" w:rsidRPr="00432783" w:rsidRDefault="00A471E7" w:rsidP="00914F0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1418" w:type="dxa"/>
            <w:tcBorders>
              <w:top w:val="single" w:sz="6" w:space="0" w:color="auto"/>
              <w:left w:val="single" w:sz="6" w:space="0" w:color="auto"/>
              <w:bottom w:val="single" w:sz="6" w:space="0" w:color="auto"/>
              <w:right w:val="single" w:sz="6" w:space="0" w:color="auto"/>
            </w:tcBorders>
          </w:tcPr>
          <w:p w14:paraId="09887606" w14:textId="33A4F037" w:rsidR="00A471E7" w:rsidRPr="00A471E7" w:rsidRDefault="00A471E7" w:rsidP="00914F01">
            <w:pPr>
              <w:spacing w:after="0" w:line="240" w:lineRule="auto"/>
              <w:jc w:val="center"/>
              <w:rPr>
                <w:rFonts w:ascii="Times New Roman" w:hAnsi="Times New Roman" w:cs="Times New Roman"/>
                <w:bCs/>
                <w:sz w:val="20"/>
                <w:szCs w:val="20"/>
              </w:rPr>
            </w:pPr>
            <w:r w:rsidRPr="00A471E7">
              <w:rPr>
                <w:rFonts w:ascii="Times New Roman" w:eastAsia="Calibri" w:hAnsi="Times New Roman" w:cs="Times New Roman"/>
                <w:bCs/>
                <w:sz w:val="20"/>
                <w:szCs w:val="20"/>
              </w:rPr>
              <w:t>от 30.09.2021 г.</w:t>
            </w:r>
          </w:p>
        </w:tc>
        <w:tc>
          <w:tcPr>
            <w:tcW w:w="1842" w:type="dxa"/>
            <w:tcBorders>
              <w:top w:val="single" w:sz="6" w:space="0" w:color="auto"/>
              <w:left w:val="single" w:sz="6" w:space="0" w:color="auto"/>
              <w:bottom w:val="single" w:sz="6" w:space="0" w:color="auto"/>
              <w:right w:val="single" w:sz="4" w:space="0" w:color="auto"/>
            </w:tcBorders>
          </w:tcPr>
          <w:p w14:paraId="53246ED0" w14:textId="59A02BB8" w:rsidR="00A471E7" w:rsidRPr="00A471E7" w:rsidRDefault="00A471E7" w:rsidP="00914F01">
            <w:pPr>
              <w:pStyle w:val="af6"/>
              <w:spacing w:before="0" w:beforeAutospacing="0" w:after="0" w:afterAutospacing="0"/>
              <w:ind w:left="34"/>
              <w:jc w:val="both"/>
              <w:rPr>
                <w:rFonts w:ascii="Times New Roman" w:hAnsi="Times New Roman" w:cs="Times New Roman"/>
                <w:sz w:val="20"/>
                <w:szCs w:val="20"/>
              </w:rPr>
            </w:pPr>
            <w:r w:rsidRPr="00A471E7">
              <w:rPr>
                <w:rFonts w:ascii="Times New Roman" w:eastAsia="Calibri" w:hAnsi="Times New Roman" w:cs="Times New Roman"/>
                <w:bCs/>
                <w:sz w:val="20"/>
                <w:szCs w:val="20"/>
              </w:rPr>
              <w:t>Информация о развитии городошного спорта в городе Усолье-Сибирское.</w:t>
            </w:r>
          </w:p>
        </w:tc>
        <w:tc>
          <w:tcPr>
            <w:tcW w:w="2836" w:type="dxa"/>
            <w:tcBorders>
              <w:top w:val="single" w:sz="6" w:space="0" w:color="auto"/>
              <w:left w:val="single" w:sz="4" w:space="0" w:color="auto"/>
              <w:bottom w:val="single" w:sz="6" w:space="0" w:color="auto"/>
              <w:right w:val="single" w:sz="6" w:space="0" w:color="auto"/>
            </w:tcBorders>
          </w:tcPr>
          <w:p w14:paraId="70BA2575" w14:textId="77777777" w:rsidR="00A471E7" w:rsidRPr="00A471E7" w:rsidRDefault="00A471E7" w:rsidP="00914F01">
            <w:pPr>
              <w:spacing w:after="0" w:line="240" w:lineRule="auto"/>
              <w:ind w:firstLine="65"/>
              <w:jc w:val="both"/>
              <w:rPr>
                <w:rFonts w:ascii="Times New Roman" w:eastAsia="Calibri" w:hAnsi="Times New Roman" w:cs="Times New Roman"/>
                <w:bCs/>
                <w:sz w:val="20"/>
                <w:szCs w:val="20"/>
              </w:rPr>
            </w:pPr>
            <w:r w:rsidRPr="00A471E7">
              <w:rPr>
                <w:rFonts w:ascii="Times New Roman" w:eastAsia="Calibri" w:hAnsi="Times New Roman" w:cs="Times New Roman"/>
                <w:bCs/>
                <w:sz w:val="20"/>
                <w:szCs w:val="20"/>
              </w:rPr>
              <w:t>Поручить администрации города рассмотреть возможные варианты по развитию городошного спорта в городе Усолье-Сибирское:</w:t>
            </w:r>
          </w:p>
          <w:p w14:paraId="303BDDC2" w14:textId="77777777" w:rsidR="00A471E7" w:rsidRPr="00A471E7" w:rsidRDefault="00A471E7" w:rsidP="00914F01">
            <w:pPr>
              <w:spacing w:after="0" w:line="240" w:lineRule="auto"/>
              <w:ind w:firstLine="65"/>
              <w:jc w:val="both"/>
              <w:rPr>
                <w:rFonts w:ascii="Times New Roman" w:eastAsia="Calibri" w:hAnsi="Times New Roman" w:cs="Times New Roman"/>
                <w:bCs/>
                <w:sz w:val="20"/>
                <w:szCs w:val="20"/>
              </w:rPr>
            </w:pPr>
            <w:r w:rsidRPr="00A471E7">
              <w:rPr>
                <w:rFonts w:ascii="Times New Roman" w:eastAsia="Calibri" w:hAnsi="Times New Roman" w:cs="Times New Roman"/>
                <w:bCs/>
                <w:sz w:val="20"/>
                <w:szCs w:val="20"/>
              </w:rPr>
              <w:t xml:space="preserve">- оказание содействия инициативной группе в подготовке документов для участия в конкурсе </w:t>
            </w:r>
            <w:r w:rsidRPr="00A471E7">
              <w:rPr>
                <w:rFonts w:ascii="Times New Roman" w:eastAsia="Calibri" w:hAnsi="Times New Roman" w:cs="Times New Roman"/>
                <w:bCs/>
                <w:sz w:val="20"/>
                <w:szCs w:val="20"/>
              </w:rPr>
              <w:lastRenderedPageBreak/>
              <w:t>волонтерских и социальных проектов «Социальный лидер Усолья-Сибирского»;</w:t>
            </w:r>
          </w:p>
          <w:p w14:paraId="43B0B8AF" w14:textId="0AE8816A" w:rsidR="00A471E7" w:rsidRPr="00A471E7" w:rsidRDefault="00A471E7" w:rsidP="00914F01">
            <w:pPr>
              <w:pStyle w:val="31"/>
              <w:spacing w:after="0" w:line="240" w:lineRule="auto"/>
              <w:ind w:left="0"/>
              <w:rPr>
                <w:rFonts w:ascii="Times New Roman" w:hAnsi="Times New Roman" w:cs="Times New Roman"/>
                <w:bCs/>
                <w:iCs/>
                <w:color w:val="000000"/>
                <w:sz w:val="20"/>
                <w:szCs w:val="20"/>
              </w:rPr>
            </w:pPr>
            <w:r w:rsidRPr="00A471E7">
              <w:rPr>
                <w:rFonts w:ascii="Times New Roman" w:eastAsia="Calibri" w:hAnsi="Times New Roman" w:cs="Times New Roman"/>
                <w:bCs/>
                <w:sz w:val="20"/>
                <w:szCs w:val="20"/>
              </w:rPr>
              <w:t>- оборудование городошной площадки за счет средств местного бюджета на базе клуба «Перемена» с включением в штатную численность МБУ ДО «Дом детского творчества» ставк</w:t>
            </w:r>
            <w:r w:rsidR="00E7436D">
              <w:rPr>
                <w:rFonts w:ascii="Times New Roman" w:eastAsia="Calibri" w:hAnsi="Times New Roman" w:cs="Times New Roman"/>
                <w:bCs/>
                <w:sz w:val="20"/>
                <w:szCs w:val="20"/>
              </w:rPr>
              <w:t>и</w:t>
            </w:r>
            <w:r w:rsidRPr="00A471E7">
              <w:rPr>
                <w:rFonts w:ascii="Times New Roman" w:eastAsia="Calibri" w:hAnsi="Times New Roman" w:cs="Times New Roman"/>
                <w:bCs/>
                <w:sz w:val="20"/>
                <w:szCs w:val="20"/>
              </w:rPr>
              <w:t xml:space="preserve"> тренера для проведения занятий.</w:t>
            </w:r>
          </w:p>
        </w:tc>
        <w:tc>
          <w:tcPr>
            <w:tcW w:w="3402" w:type="dxa"/>
            <w:tcBorders>
              <w:top w:val="single" w:sz="6" w:space="0" w:color="auto"/>
              <w:left w:val="single" w:sz="4" w:space="0" w:color="auto"/>
              <w:bottom w:val="single" w:sz="4" w:space="0" w:color="auto"/>
              <w:right w:val="single" w:sz="6" w:space="0" w:color="auto"/>
            </w:tcBorders>
          </w:tcPr>
          <w:p w14:paraId="5458DDC1" w14:textId="4B630EDC" w:rsidR="00A471E7" w:rsidRPr="00A471E7" w:rsidRDefault="00A471E7" w:rsidP="000A1D6F">
            <w:pPr>
              <w:suppressAutoHyphens/>
              <w:snapToGrid w:val="0"/>
              <w:spacing w:after="0" w:line="240" w:lineRule="auto"/>
              <w:contextualSpacing/>
              <w:jc w:val="both"/>
              <w:rPr>
                <w:rFonts w:ascii="Times New Roman" w:hAnsi="Times New Roman" w:cs="Times New Roman"/>
                <w:sz w:val="20"/>
                <w:szCs w:val="20"/>
                <w:lang w:val="x-none"/>
              </w:rPr>
            </w:pPr>
            <w:r w:rsidRPr="00A471E7">
              <w:rPr>
                <w:rFonts w:ascii="Times New Roman" w:eastAsia="Calibri" w:hAnsi="Times New Roman" w:cs="Times New Roman"/>
                <w:bCs/>
                <w:sz w:val="20"/>
                <w:szCs w:val="20"/>
              </w:rPr>
              <w:lastRenderedPageBreak/>
              <w:t xml:space="preserve">Информация предоставлена на заседание </w:t>
            </w:r>
            <w:r w:rsidR="00E7436D">
              <w:rPr>
                <w:rFonts w:ascii="Times New Roman" w:eastAsia="Calibri" w:hAnsi="Times New Roman" w:cs="Times New Roman"/>
                <w:bCs/>
                <w:sz w:val="20"/>
                <w:szCs w:val="20"/>
              </w:rPr>
              <w:t>депутатской комиссии</w:t>
            </w:r>
            <w:r w:rsidRPr="00A471E7">
              <w:rPr>
                <w:rFonts w:ascii="Times New Roman" w:eastAsia="Calibri" w:hAnsi="Times New Roman" w:cs="Times New Roman"/>
                <w:bCs/>
                <w:sz w:val="20"/>
                <w:szCs w:val="20"/>
              </w:rPr>
              <w:t xml:space="preserve"> по социально-культурным вопросам 25 октября 2021 года.     Исходящий документ от 21.10.2021 г. № 02-01-8950/21</w:t>
            </w:r>
            <w:r>
              <w:rPr>
                <w:rFonts w:ascii="Times New Roman" w:eastAsia="Calibri" w:hAnsi="Times New Roman" w:cs="Times New Roman"/>
                <w:bCs/>
                <w:sz w:val="20"/>
                <w:szCs w:val="20"/>
              </w:rPr>
              <w:t>.</w:t>
            </w:r>
            <w:r>
              <w:rPr>
                <w:lang w:eastAsia="ar-SA"/>
              </w:rPr>
              <w:t xml:space="preserve"> </w:t>
            </w:r>
          </w:p>
          <w:p w14:paraId="3A55854C" w14:textId="6F2D4095" w:rsidR="00A471E7" w:rsidRPr="00A471E7" w:rsidRDefault="00A471E7" w:rsidP="000A1D6F">
            <w:pPr>
              <w:spacing w:after="0" w:line="240" w:lineRule="auto"/>
              <w:jc w:val="both"/>
              <w:rPr>
                <w:rFonts w:ascii="Times New Roman" w:hAnsi="Times New Roman" w:cs="Times New Roman"/>
                <w:sz w:val="20"/>
                <w:szCs w:val="20"/>
                <w:lang w:val="x-none"/>
              </w:rPr>
            </w:pPr>
          </w:p>
        </w:tc>
      </w:tr>
      <w:tr w:rsidR="00A471E7" w:rsidRPr="00432783" w14:paraId="3955B428" w14:textId="77777777" w:rsidTr="000A1D6F">
        <w:trPr>
          <w:trHeight w:val="144"/>
        </w:trPr>
        <w:tc>
          <w:tcPr>
            <w:tcW w:w="567" w:type="dxa"/>
            <w:tcBorders>
              <w:top w:val="single" w:sz="6" w:space="0" w:color="auto"/>
              <w:left w:val="single" w:sz="6" w:space="0" w:color="auto"/>
              <w:bottom w:val="single" w:sz="6" w:space="0" w:color="auto"/>
              <w:right w:val="single" w:sz="6" w:space="0" w:color="auto"/>
            </w:tcBorders>
          </w:tcPr>
          <w:p w14:paraId="36D22924" w14:textId="01AA0643" w:rsidR="00A471E7" w:rsidRPr="00432783" w:rsidRDefault="00A471E7" w:rsidP="00914F01">
            <w:pPr>
              <w:spacing w:after="0" w:line="240" w:lineRule="auto"/>
              <w:ind w:left="-7" w:firstLine="7"/>
              <w:jc w:val="center"/>
              <w:rPr>
                <w:rFonts w:ascii="Times New Roman" w:hAnsi="Times New Roman" w:cs="Times New Roman"/>
                <w:bCs/>
                <w:sz w:val="20"/>
                <w:szCs w:val="20"/>
              </w:rPr>
            </w:pPr>
            <w:r>
              <w:rPr>
                <w:rFonts w:ascii="Times New Roman" w:hAnsi="Times New Roman" w:cs="Times New Roman"/>
                <w:bCs/>
                <w:sz w:val="20"/>
                <w:szCs w:val="20"/>
              </w:rPr>
              <w:t>5</w:t>
            </w:r>
          </w:p>
        </w:tc>
        <w:tc>
          <w:tcPr>
            <w:tcW w:w="1418" w:type="dxa"/>
            <w:tcBorders>
              <w:top w:val="single" w:sz="6" w:space="0" w:color="auto"/>
              <w:left w:val="single" w:sz="6" w:space="0" w:color="auto"/>
              <w:bottom w:val="single" w:sz="6" w:space="0" w:color="auto"/>
              <w:right w:val="single" w:sz="6" w:space="0" w:color="auto"/>
            </w:tcBorders>
          </w:tcPr>
          <w:p w14:paraId="37811921" w14:textId="26BEB383" w:rsidR="00A471E7" w:rsidRPr="00A471E7" w:rsidRDefault="00A471E7" w:rsidP="00914F01">
            <w:pPr>
              <w:spacing w:after="0" w:line="240" w:lineRule="auto"/>
              <w:jc w:val="center"/>
              <w:rPr>
                <w:rFonts w:ascii="Times New Roman" w:hAnsi="Times New Roman" w:cs="Times New Roman"/>
                <w:bCs/>
                <w:sz w:val="20"/>
                <w:szCs w:val="20"/>
              </w:rPr>
            </w:pPr>
            <w:r w:rsidRPr="00A471E7">
              <w:rPr>
                <w:rFonts w:ascii="Times New Roman" w:eastAsia="Calibri" w:hAnsi="Times New Roman" w:cs="Times New Roman"/>
                <w:sz w:val="20"/>
                <w:szCs w:val="20"/>
              </w:rPr>
              <w:t>22.12.2021 г.</w:t>
            </w:r>
          </w:p>
        </w:tc>
        <w:tc>
          <w:tcPr>
            <w:tcW w:w="1842" w:type="dxa"/>
            <w:tcBorders>
              <w:top w:val="single" w:sz="6" w:space="0" w:color="auto"/>
              <w:left w:val="single" w:sz="6" w:space="0" w:color="auto"/>
              <w:bottom w:val="single" w:sz="6" w:space="0" w:color="auto"/>
              <w:right w:val="single" w:sz="4" w:space="0" w:color="auto"/>
            </w:tcBorders>
          </w:tcPr>
          <w:p w14:paraId="6EADD2AA" w14:textId="7CF97C48" w:rsidR="00A471E7" w:rsidRPr="00A471E7" w:rsidRDefault="00A471E7" w:rsidP="00914F01">
            <w:pPr>
              <w:pStyle w:val="af6"/>
              <w:spacing w:before="0" w:beforeAutospacing="0" w:after="0" w:afterAutospacing="0"/>
              <w:ind w:left="34"/>
              <w:jc w:val="both"/>
              <w:rPr>
                <w:rFonts w:ascii="Times New Roman" w:hAnsi="Times New Roman" w:cs="Times New Roman"/>
                <w:bCs/>
                <w:sz w:val="20"/>
                <w:szCs w:val="20"/>
              </w:rPr>
            </w:pPr>
            <w:r w:rsidRPr="00A471E7">
              <w:rPr>
                <w:rFonts w:ascii="Times New Roman" w:hAnsi="Times New Roman" w:cs="Times New Roman"/>
                <w:bCs/>
                <w:sz w:val="20"/>
                <w:szCs w:val="20"/>
              </w:rPr>
              <w:t>Информация об итогах благоустройства озера Молодёжное</w:t>
            </w:r>
          </w:p>
        </w:tc>
        <w:tc>
          <w:tcPr>
            <w:tcW w:w="2836" w:type="dxa"/>
            <w:tcBorders>
              <w:top w:val="single" w:sz="6" w:space="0" w:color="auto"/>
              <w:left w:val="single" w:sz="4" w:space="0" w:color="auto"/>
              <w:bottom w:val="single" w:sz="6" w:space="0" w:color="auto"/>
              <w:right w:val="single" w:sz="6" w:space="0" w:color="auto"/>
            </w:tcBorders>
          </w:tcPr>
          <w:p w14:paraId="0A21D23E" w14:textId="77777777" w:rsidR="00A471E7" w:rsidRPr="006D0461" w:rsidRDefault="00A471E7" w:rsidP="00914F01">
            <w:pPr>
              <w:suppressAutoHyphens/>
              <w:snapToGrid w:val="0"/>
              <w:spacing w:after="0" w:line="240" w:lineRule="auto"/>
              <w:contextualSpacing/>
              <w:jc w:val="both"/>
              <w:rPr>
                <w:rFonts w:ascii="Times New Roman" w:hAnsi="Times New Roman" w:cs="Times New Roman"/>
                <w:sz w:val="20"/>
                <w:szCs w:val="20"/>
                <w:lang w:eastAsia="ar-SA"/>
              </w:rPr>
            </w:pPr>
            <w:r w:rsidRPr="006D0461">
              <w:rPr>
                <w:rFonts w:ascii="Times New Roman" w:hAnsi="Times New Roman" w:cs="Times New Roman"/>
                <w:sz w:val="20"/>
                <w:szCs w:val="20"/>
                <w:lang w:eastAsia="ar-SA"/>
              </w:rPr>
              <w:t xml:space="preserve">Администрации города: </w:t>
            </w:r>
          </w:p>
          <w:p w14:paraId="4E8B4035" w14:textId="77777777" w:rsidR="00A471E7" w:rsidRPr="006D0461" w:rsidRDefault="00A471E7" w:rsidP="00914F01">
            <w:pPr>
              <w:suppressAutoHyphens/>
              <w:snapToGrid w:val="0"/>
              <w:spacing w:after="0" w:line="240" w:lineRule="auto"/>
              <w:contextualSpacing/>
              <w:jc w:val="both"/>
              <w:rPr>
                <w:rFonts w:ascii="Times New Roman" w:hAnsi="Times New Roman" w:cs="Times New Roman"/>
                <w:sz w:val="20"/>
                <w:szCs w:val="20"/>
                <w:lang w:eastAsia="ar-SA"/>
              </w:rPr>
            </w:pPr>
            <w:r w:rsidRPr="006D0461">
              <w:rPr>
                <w:rFonts w:ascii="Times New Roman" w:hAnsi="Times New Roman" w:cs="Times New Roman"/>
                <w:sz w:val="20"/>
                <w:szCs w:val="20"/>
                <w:lang w:eastAsia="ar-SA"/>
              </w:rPr>
              <w:t>- представить информацию по итогам электронного аукциона по благоустройству озера Молодёжное;</w:t>
            </w:r>
          </w:p>
          <w:p w14:paraId="269FE94A" w14:textId="4F2B071F" w:rsidR="00A471E7" w:rsidRPr="006D0461" w:rsidRDefault="00A471E7" w:rsidP="00914F01">
            <w:pPr>
              <w:pStyle w:val="31"/>
              <w:spacing w:after="0" w:line="240" w:lineRule="auto"/>
              <w:ind w:left="0"/>
              <w:rPr>
                <w:rFonts w:ascii="Times New Roman" w:hAnsi="Times New Roman" w:cs="Times New Roman"/>
                <w:bCs/>
                <w:iCs/>
                <w:color w:val="000000"/>
                <w:sz w:val="20"/>
                <w:szCs w:val="20"/>
              </w:rPr>
            </w:pPr>
            <w:r w:rsidRPr="006D0461">
              <w:rPr>
                <w:rFonts w:ascii="Times New Roman" w:hAnsi="Times New Roman" w:cs="Times New Roman"/>
                <w:sz w:val="20"/>
                <w:szCs w:val="20"/>
                <w:lang w:eastAsia="ar-SA"/>
              </w:rPr>
              <w:t>-  копии сертификатов на растения, используемые для озеленения озера Молодежное.</w:t>
            </w:r>
          </w:p>
        </w:tc>
        <w:tc>
          <w:tcPr>
            <w:tcW w:w="3402" w:type="dxa"/>
            <w:tcBorders>
              <w:top w:val="single" w:sz="4" w:space="0" w:color="auto"/>
              <w:left w:val="single" w:sz="4" w:space="0" w:color="auto"/>
              <w:bottom w:val="single" w:sz="6" w:space="0" w:color="auto"/>
              <w:right w:val="single" w:sz="6" w:space="0" w:color="auto"/>
            </w:tcBorders>
          </w:tcPr>
          <w:p w14:paraId="1FE87451" w14:textId="001C0E6D" w:rsidR="00A471E7" w:rsidRPr="006D0461" w:rsidRDefault="00A471E7" w:rsidP="000A1D6F">
            <w:pPr>
              <w:suppressAutoHyphens/>
              <w:snapToGrid w:val="0"/>
              <w:spacing w:after="0" w:line="240" w:lineRule="auto"/>
              <w:contextualSpacing/>
              <w:jc w:val="both"/>
              <w:rPr>
                <w:rFonts w:ascii="Times New Roman" w:hAnsi="Times New Roman" w:cs="Times New Roman"/>
                <w:sz w:val="20"/>
                <w:szCs w:val="20"/>
                <w:lang w:eastAsia="ar-SA"/>
              </w:rPr>
            </w:pPr>
            <w:r w:rsidRPr="006D0461">
              <w:rPr>
                <w:rFonts w:ascii="Times New Roman" w:hAnsi="Times New Roman" w:cs="Times New Roman"/>
                <w:sz w:val="20"/>
                <w:szCs w:val="20"/>
                <w:lang w:eastAsia="ar-SA"/>
              </w:rPr>
              <w:t>Ин</w:t>
            </w:r>
            <w:r w:rsidRPr="006D0461">
              <w:rPr>
                <w:rFonts w:ascii="Times New Roman" w:hAnsi="Times New Roman" w:cs="Times New Roman"/>
                <w:sz w:val="20"/>
                <w:szCs w:val="20"/>
                <w:lang w:val="x-none" w:eastAsia="ar-SA"/>
              </w:rPr>
              <w:t>формация</w:t>
            </w:r>
            <w:r w:rsidRPr="006D0461">
              <w:rPr>
                <w:rFonts w:ascii="Times New Roman" w:hAnsi="Times New Roman" w:cs="Times New Roman"/>
                <w:sz w:val="20"/>
                <w:szCs w:val="20"/>
                <w:lang w:eastAsia="ar-SA"/>
              </w:rPr>
              <w:t xml:space="preserve"> </w:t>
            </w:r>
            <w:r w:rsidRPr="006D0461">
              <w:rPr>
                <w:rFonts w:ascii="Times New Roman" w:eastAsia="Calibri" w:hAnsi="Times New Roman" w:cs="Times New Roman"/>
                <w:bCs/>
                <w:sz w:val="20"/>
                <w:szCs w:val="20"/>
              </w:rPr>
              <w:t xml:space="preserve">предоставлена </w:t>
            </w:r>
            <w:r w:rsidRPr="006D0461">
              <w:rPr>
                <w:rFonts w:ascii="Times New Roman" w:hAnsi="Times New Roman" w:cs="Times New Roman"/>
                <w:sz w:val="20"/>
                <w:szCs w:val="20"/>
                <w:lang w:val="x-none" w:eastAsia="ar-SA"/>
              </w:rPr>
              <w:t>на заседание городской Думы</w:t>
            </w:r>
            <w:r w:rsidR="006D0461" w:rsidRPr="006D0461">
              <w:rPr>
                <w:rFonts w:ascii="Times New Roman" w:hAnsi="Times New Roman" w:cs="Times New Roman"/>
                <w:sz w:val="20"/>
                <w:szCs w:val="20"/>
                <w:lang w:eastAsia="ar-SA"/>
              </w:rPr>
              <w:t xml:space="preserve">. </w:t>
            </w:r>
          </w:p>
          <w:p w14:paraId="5FC590ED" w14:textId="1DFAC8FD" w:rsidR="00A471E7" w:rsidRPr="006D0461" w:rsidRDefault="00A471E7" w:rsidP="000A1D6F">
            <w:pPr>
              <w:pStyle w:val="af6"/>
              <w:spacing w:before="0" w:beforeAutospacing="0" w:after="0" w:afterAutospacing="0"/>
              <w:jc w:val="center"/>
              <w:rPr>
                <w:rFonts w:ascii="Times New Roman" w:hAnsi="Times New Roman" w:cs="Times New Roman"/>
                <w:sz w:val="20"/>
                <w:szCs w:val="20"/>
                <w:lang w:val="x-none"/>
              </w:rPr>
            </w:pPr>
          </w:p>
        </w:tc>
      </w:tr>
    </w:tbl>
    <w:p w14:paraId="53E645A8" w14:textId="77777777" w:rsidR="001C57C1" w:rsidRDefault="001C57C1" w:rsidP="001C57C1">
      <w:pPr>
        <w:spacing w:after="0" w:line="240" w:lineRule="auto"/>
        <w:rPr>
          <w:rFonts w:ascii="Times New Roman" w:hAnsi="Times New Roman" w:cs="Times New Roman"/>
          <w:b/>
          <w:sz w:val="28"/>
          <w:szCs w:val="28"/>
        </w:rPr>
      </w:pPr>
    </w:p>
    <w:p w14:paraId="440B2462" w14:textId="77777777" w:rsidR="001C57C1" w:rsidRDefault="001C57C1" w:rsidP="001C57C1">
      <w:pPr>
        <w:spacing w:after="0" w:line="240" w:lineRule="auto"/>
        <w:rPr>
          <w:rFonts w:ascii="Times New Roman" w:hAnsi="Times New Roman" w:cs="Times New Roman"/>
          <w:b/>
          <w:sz w:val="28"/>
          <w:szCs w:val="28"/>
        </w:rPr>
      </w:pPr>
    </w:p>
    <w:p w14:paraId="5736C3F8" w14:textId="78F0C1DB" w:rsidR="00FB6041" w:rsidRDefault="00A80909" w:rsidP="001C57C1">
      <w:pPr>
        <w:spacing w:after="0" w:line="240" w:lineRule="auto"/>
        <w:rPr>
          <w:rFonts w:ascii="Times New Roman" w:hAnsi="Times New Roman" w:cs="Times New Roman"/>
          <w:sz w:val="24"/>
          <w:szCs w:val="24"/>
        </w:rPr>
      </w:pPr>
      <w:r w:rsidRPr="00A80909">
        <w:rPr>
          <w:rFonts w:ascii="Times New Roman" w:hAnsi="Times New Roman" w:cs="Times New Roman"/>
          <w:b/>
          <w:sz w:val="28"/>
          <w:szCs w:val="28"/>
        </w:rPr>
        <w:t>Мэр горо</w:t>
      </w:r>
      <w:r>
        <w:rPr>
          <w:rFonts w:ascii="Times New Roman" w:hAnsi="Times New Roman" w:cs="Times New Roman"/>
          <w:b/>
          <w:sz w:val="28"/>
          <w:szCs w:val="28"/>
        </w:rPr>
        <w:t>д</w:t>
      </w:r>
      <w:r w:rsidRPr="00A80909">
        <w:rPr>
          <w:rFonts w:ascii="Times New Roman" w:hAnsi="Times New Roman" w:cs="Times New Roman"/>
          <w:b/>
          <w:sz w:val="28"/>
          <w:szCs w:val="28"/>
        </w:rPr>
        <w:t xml:space="preserve">а Усолье-Сибирское                                      </w:t>
      </w:r>
      <w:r>
        <w:rPr>
          <w:rFonts w:ascii="Times New Roman" w:hAnsi="Times New Roman" w:cs="Times New Roman"/>
          <w:b/>
          <w:sz w:val="28"/>
          <w:szCs w:val="28"/>
        </w:rPr>
        <w:t xml:space="preserve">                  </w:t>
      </w:r>
      <w:r w:rsidR="003E170F">
        <w:rPr>
          <w:rFonts w:ascii="Times New Roman" w:hAnsi="Times New Roman" w:cs="Times New Roman"/>
          <w:b/>
          <w:sz w:val="28"/>
          <w:szCs w:val="28"/>
        </w:rPr>
        <w:t xml:space="preserve">      </w:t>
      </w:r>
      <w:r w:rsidRPr="00A80909">
        <w:rPr>
          <w:rFonts w:ascii="Times New Roman" w:hAnsi="Times New Roman" w:cs="Times New Roman"/>
          <w:b/>
          <w:sz w:val="28"/>
          <w:szCs w:val="28"/>
        </w:rPr>
        <w:t>М.В. Торопкин</w:t>
      </w:r>
    </w:p>
    <w:sectPr w:rsidR="00FB6041" w:rsidSect="00CD0874">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3315" w14:textId="77777777" w:rsidR="00167C10" w:rsidRDefault="00167C10" w:rsidP="00DC1CD0">
      <w:pPr>
        <w:spacing w:after="0" w:line="240" w:lineRule="auto"/>
      </w:pPr>
      <w:r>
        <w:separator/>
      </w:r>
    </w:p>
  </w:endnote>
  <w:endnote w:type="continuationSeparator" w:id="0">
    <w:p w14:paraId="379D414C" w14:textId="77777777" w:rsidR="00167C10" w:rsidRDefault="00167C10" w:rsidP="00DC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9654" w14:textId="77777777" w:rsidR="00167C10" w:rsidRDefault="00167C10" w:rsidP="00DC1CD0">
      <w:pPr>
        <w:spacing w:after="0" w:line="240" w:lineRule="auto"/>
      </w:pPr>
      <w:r>
        <w:separator/>
      </w:r>
    </w:p>
  </w:footnote>
  <w:footnote w:type="continuationSeparator" w:id="0">
    <w:p w14:paraId="30D5470A" w14:textId="77777777" w:rsidR="00167C10" w:rsidRDefault="00167C10" w:rsidP="00DC1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C942ED"/>
    <w:multiLevelType w:val="singleLevel"/>
    <w:tmpl w:val="B4C942ED"/>
    <w:lvl w:ilvl="0">
      <w:start w:val="8"/>
      <w:numFmt w:val="decimal"/>
      <w:suff w:val="space"/>
      <w:lvlText w:val="%1."/>
      <w:lvlJc w:val="left"/>
    </w:lvl>
  </w:abstractNum>
  <w:abstractNum w:abstractNumId="1" w15:restartNumberingAfterBreak="0">
    <w:nsid w:val="FFFFFF89"/>
    <w:multiLevelType w:val="singleLevel"/>
    <w:tmpl w:val="4FA838A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AA50661"/>
    <w:multiLevelType w:val="hybridMultilevel"/>
    <w:tmpl w:val="271CE4C4"/>
    <w:lvl w:ilvl="0" w:tplc="5BB819B8">
      <w:start w:val="1"/>
      <w:numFmt w:val="upperRoman"/>
      <w:lvlText w:val="%1."/>
      <w:lvlJc w:val="left"/>
      <w:pPr>
        <w:ind w:left="3272" w:hanging="72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15:restartNumberingAfterBreak="0">
    <w:nsid w:val="11CC7AA1"/>
    <w:multiLevelType w:val="hybridMultilevel"/>
    <w:tmpl w:val="9AE270D0"/>
    <w:lvl w:ilvl="0" w:tplc="8C38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52627"/>
    <w:multiLevelType w:val="hybridMultilevel"/>
    <w:tmpl w:val="674A0310"/>
    <w:lvl w:ilvl="0" w:tplc="8DFEF4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6001ED"/>
    <w:multiLevelType w:val="hybridMultilevel"/>
    <w:tmpl w:val="3230EB9A"/>
    <w:lvl w:ilvl="0" w:tplc="2A042B2C">
      <w:start w:val="1"/>
      <w:numFmt w:val="bullet"/>
      <w:lvlText w:val="-"/>
      <w:lvlJc w:val="left"/>
      <w:pPr>
        <w:tabs>
          <w:tab w:val="num" w:pos="567"/>
        </w:tabs>
        <w:ind w:firstLine="56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35B6C"/>
    <w:multiLevelType w:val="hybridMultilevel"/>
    <w:tmpl w:val="D3608BCA"/>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15:restartNumberingAfterBreak="0">
    <w:nsid w:val="2CD47C5F"/>
    <w:multiLevelType w:val="hybridMultilevel"/>
    <w:tmpl w:val="3724F246"/>
    <w:lvl w:ilvl="0" w:tplc="6DF24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DE0C21"/>
    <w:multiLevelType w:val="hybridMultilevel"/>
    <w:tmpl w:val="21F89B52"/>
    <w:lvl w:ilvl="0" w:tplc="B01007F2">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A823E24"/>
    <w:multiLevelType w:val="hybridMultilevel"/>
    <w:tmpl w:val="440CED14"/>
    <w:lvl w:ilvl="0" w:tplc="64941E52">
      <w:numFmt w:val="bullet"/>
      <w:lvlText w:val="―"/>
      <w:lvlJc w:val="left"/>
      <w:pPr>
        <w:ind w:left="1774" w:hanging="106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11" w15:restartNumberingAfterBreak="0">
    <w:nsid w:val="45191890"/>
    <w:multiLevelType w:val="hybridMultilevel"/>
    <w:tmpl w:val="F9B669AE"/>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AB63F9"/>
    <w:multiLevelType w:val="hybridMultilevel"/>
    <w:tmpl w:val="32B49B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B222703"/>
    <w:multiLevelType w:val="hybridMultilevel"/>
    <w:tmpl w:val="11DC613A"/>
    <w:lvl w:ilvl="0" w:tplc="78FCD5E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0AC2A6E"/>
    <w:multiLevelType w:val="hybridMultilevel"/>
    <w:tmpl w:val="DCA2C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4D08EF"/>
    <w:multiLevelType w:val="hybridMultilevel"/>
    <w:tmpl w:val="40E4F55E"/>
    <w:lvl w:ilvl="0" w:tplc="0419000F">
      <w:start w:val="1"/>
      <w:numFmt w:val="decimal"/>
      <w:lvlText w:val="%1."/>
      <w:lvlJc w:val="left"/>
      <w:pPr>
        <w:ind w:left="927"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6" w15:restartNumberingAfterBreak="0">
    <w:nsid w:val="52FD6D23"/>
    <w:multiLevelType w:val="hybridMultilevel"/>
    <w:tmpl w:val="2DB84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791403"/>
    <w:multiLevelType w:val="hybridMultilevel"/>
    <w:tmpl w:val="D5E07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8115E37"/>
    <w:multiLevelType w:val="hybridMultilevel"/>
    <w:tmpl w:val="8020C5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69647AD"/>
    <w:multiLevelType w:val="hybridMultilevel"/>
    <w:tmpl w:val="8EF4BA5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15:restartNumberingAfterBreak="0">
    <w:nsid w:val="727E2A0A"/>
    <w:multiLevelType w:val="hybridMultilevel"/>
    <w:tmpl w:val="EF508A00"/>
    <w:lvl w:ilvl="0" w:tplc="E0083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B9E2931"/>
    <w:multiLevelType w:val="hybridMultilevel"/>
    <w:tmpl w:val="EF72A682"/>
    <w:lvl w:ilvl="0" w:tplc="D250E5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48927273">
    <w:abstractNumId w:val="3"/>
  </w:num>
  <w:num w:numId="2" w16cid:durableId="1747261500">
    <w:abstractNumId w:val="2"/>
    <w:lvlOverride w:ilvl="0">
      <w:lvl w:ilvl="0">
        <w:numFmt w:val="bullet"/>
        <w:lvlText w:val=""/>
        <w:legacy w:legacy="1" w:legacySpace="0" w:legacyIndent="283"/>
        <w:lvlJc w:val="left"/>
        <w:pPr>
          <w:ind w:left="283" w:hanging="283"/>
        </w:pPr>
        <w:rPr>
          <w:rFonts w:ascii="Symbol" w:hAnsi="Symbol" w:hint="default"/>
        </w:rPr>
      </w:lvl>
    </w:lvlOverride>
  </w:num>
  <w:num w:numId="3" w16cid:durableId="1114062304">
    <w:abstractNumId w:val="16"/>
  </w:num>
  <w:num w:numId="4" w16cid:durableId="1357190675">
    <w:abstractNumId w:val="14"/>
  </w:num>
  <w:num w:numId="5" w16cid:durableId="1472479764">
    <w:abstractNumId w:val="21"/>
  </w:num>
  <w:num w:numId="6" w16cid:durableId="1776439208">
    <w:abstractNumId w:val="8"/>
  </w:num>
  <w:num w:numId="7" w16cid:durableId="1730691485">
    <w:abstractNumId w:val="11"/>
  </w:num>
  <w:num w:numId="8" w16cid:durableId="1062142816">
    <w:abstractNumId w:val="12"/>
  </w:num>
  <w:num w:numId="9" w16cid:durableId="2095931417">
    <w:abstractNumId w:val="5"/>
  </w:num>
  <w:num w:numId="10" w16cid:durableId="15389323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478420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1713256">
    <w:abstractNumId w:val="4"/>
  </w:num>
  <w:num w:numId="13" w16cid:durableId="477378699">
    <w:abstractNumId w:val="15"/>
  </w:num>
  <w:num w:numId="14" w16cid:durableId="595595698">
    <w:abstractNumId w:val="1"/>
  </w:num>
  <w:num w:numId="15" w16cid:durableId="1974560546">
    <w:abstractNumId w:val="9"/>
  </w:num>
  <w:num w:numId="16" w16cid:durableId="1981499671">
    <w:abstractNumId w:val="0"/>
  </w:num>
  <w:num w:numId="17" w16cid:durableId="1742407114">
    <w:abstractNumId w:val="10"/>
  </w:num>
  <w:num w:numId="18" w16cid:durableId="1383560044">
    <w:abstractNumId w:val="17"/>
  </w:num>
  <w:num w:numId="19" w16cid:durableId="581989850">
    <w:abstractNumId w:val="13"/>
  </w:num>
  <w:num w:numId="20" w16cid:durableId="1399085595">
    <w:abstractNumId w:val="20"/>
  </w:num>
  <w:num w:numId="21" w16cid:durableId="915552338">
    <w:abstractNumId w:val="19"/>
  </w:num>
  <w:num w:numId="22" w16cid:durableId="759255560">
    <w:abstractNumId w:val="7"/>
  </w:num>
  <w:num w:numId="23" w16cid:durableId="5240559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61"/>
    <w:rsid w:val="00010B66"/>
    <w:rsid w:val="00011B57"/>
    <w:rsid w:val="00014E1F"/>
    <w:rsid w:val="00016AF7"/>
    <w:rsid w:val="000241CA"/>
    <w:rsid w:val="0002702E"/>
    <w:rsid w:val="0003028E"/>
    <w:rsid w:val="00032A0C"/>
    <w:rsid w:val="0003375C"/>
    <w:rsid w:val="00037A32"/>
    <w:rsid w:val="00042707"/>
    <w:rsid w:val="000537B7"/>
    <w:rsid w:val="00056E13"/>
    <w:rsid w:val="00064F9E"/>
    <w:rsid w:val="00065E77"/>
    <w:rsid w:val="00070AB4"/>
    <w:rsid w:val="00072187"/>
    <w:rsid w:val="0007366D"/>
    <w:rsid w:val="00075441"/>
    <w:rsid w:val="00075E71"/>
    <w:rsid w:val="00082AC4"/>
    <w:rsid w:val="00084526"/>
    <w:rsid w:val="0008605A"/>
    <w:rsid w:val="00086CA5"/>
    <w:rsid w:val="00093881"/>
    <w:rsid w:val="000950DA"/>
    <w:rsid w:val="00095B4C"/>
    <w:rsid w:val="000A0CBB"/>
    <w:rsid w:val="000A1D6F"/>
    <w:rsid w:val="000A2488"/>
    <w:rsid w:val="000A3568"/>
    <w:rsid w:val="000A4737"/>
    <w:rsid w:val="000A5E36"/>
    <w:rsid w:val="000B03B5"/>
    <w:rsid w:val="000B04CA"/>
    <w:rsid w:val="000B16C6"/>
    <w:rsid w:val="000C1568"/>
    <w:rsid w:val="000C3222"/>
    <w:rsid w:val="000C78A1"/>
    <w:rsid w:val="000D0E9F"/>
    <w:rsid w:val="000D1C11"/>
    <w:rsid w:val="000D2008"/>
    <w:rsid w:val="000D3D70"/>
    <w:rsid w:val="000D5BD8"/>
    <w:rsid w:val="000E6E2A"/>
    <w:rsid w:val="000E70CB"/>
    <w:rsid w:val="000F0405"/>
    <w:rsid w:val="000F0747"/>
    <w:rsid w:val="000F61C2"/>
    <w:rsid w:val="000F6A2A"/>
    <w:rsid w:val="00103405"/>
    <w:rsid w:val="00103FAD"/>
    <w:rsid w:val="0010703A"/>
    <w:rsid w:val="0010799F"/>
    <w:rsid w:val="001130DB"/>
    <w:rsid w:val="00113218"/>
    <w:rsid w:val="00113FDE"/>
    <w:rsid w:val="0011590A"/>
    <w:rsid w:val="00117401"/>
    <w:rsid w:val="00124992"/>
    <w:rsid w:val="001333BF"/>
    <w:rsid w:val="00146DCE"/>
    <w:rsid w:val="001512C5"/>
    <w:rsid w:val="00152A15"/>
    <w:rsid w:val="00152E49"/>
    <w:rsid w:val="00153DE2"/>
    <w:rsid w:val="001543E9"/>
    <w:rsid w:val="001551A2"/>
    <w:rsid w:val="00155228"/>
    <w:rsid w:val="001564B5"/>
    <w:rsid w:val="00163637"/>
    <w:rsid w:val="00164333"/>
    <w:rsid w:val="00167C10"/>
    <w:rsid w:val="00173331"/>
    <w:rsid w:val="00173999"/>
    <w:rsid w:val="00173B6F"/>
    <w:rsid w:val="001758B7"/>
    <w:rsid w:val="00177AD8"/>
    <w:rsid w:val="00182AC5"/>
    <w:rsid w:val="00183296"/>
    <w:rsid w:val="001871B4"/>
    <w:rsid w:val="00192060"/>
    <w:rsid w:val="001932CE"/>
    <w:rsid w:val="00195E4D"/>
    <w:rsid w:val="00196E11"/>
    <w:rsid w:val="001A0672"/>
    <w:rsid w:val="001A1CA9"/>
    <w:rsid w:val="001A5828"/>
    <w:rsid w:val="001A6600"/>
    <w:rsid w:val="001B21C1"/>
    <w:rsid w:val="001C18B6"/>
    <w:rsid w:val="001C1FE6"/>
    <w:rsid w:val="001C4AE5"/>
    <w:rsid w:val="001C57C1"/>
    <w:rsid w:val="001D47F7"/>
    <w:rsid w:val="001D638E"/>
    <w:rsid w:val="001D67F1"/>
    <w:rsid w:val="001E1070"/>
    <w:rsid w:val="001E39B1"/>
    <w:rsid w:val="001E3AC9"/>
    <w:rsid w:val="001F151F"/>
    <w:rsid w:val="001F33E2"/>
    <w:rsid w:val="001F3994"/>
    <w:rsid w:val="00205219"/>
    <w:rsid w:val="00205F01"/>
    <w:rsid w:val="0022275A"/>
    <w:rsid w:val="002231BB"/>
    <w:rsid w:val="00227896"/>
    <w:rsid w:val="0023113A"/>
    <w:rsid w:val="00232311"/>
    <w:rsid w:val="00236B1E"/>
    <w:rsid w:val="00250F85"/>
    <w:rsid w:val="00253C60"/>
    <w:rsid w:val="00255A9F"/>
    <w:rsid w:val="002622A3"/>
    <w:rsid w:val="00271C32"/>
    <w:rsid w:val="0027669F"/>
    <w:rsid w:val="00282862"/>
    <w:rsid w:val="00290253"/>
    <w:rsid w:val="00292F28"/>
    <w:rsid w:val="00294531"/>
    <w:rsid w:val="002A3CAE"/>
    <w:rsid w:val="002A3D3A"/>
    <w:rsid w:val="002A4653"/>
    <w:rsid w:val="002A5389"/>
    <w:rsid w:val="002A75AE"/>
    <w:rsid w:val="002B0E2B"/>
    <w:rsid w:val="002B4C22"/>
    <w:rsid w:val="002B6AE7"/>
    <w:rsid w:val="002C064D"/>
    <w:rsid w:val="002C166E"/>
    <w:rsid w:val="002C309E"/>
    <w:rsid w:val="002C6FC3"/>
    <w:rsid w:val="002D1D68"/>
    <w:rsid w:val="002E2C18"/>
    <w:rsid w:val="002E3CF4"/>
    <w:rsid w:val="002E42E9"/>
    <w:rsid w:val="002F2DD3"/>
    <w:rsid w:val="002F74F0"/>
    <w:rsid w:val="00303086"/>
    <w:rsid w:val="003139A9"/>
    <w:rsid w:val="00313E42"/>
    <w:rsid w:val="003151D0"/>
    <w:rsid w:val="00317BDB"/>
    <w:rsid w:val="003209A2"/>
    <w:rsid w:val="00320F14"/>
    <w:rsid w:val="00321403"/>
    <w:rsid w:val="003237F1"/>
    <w:rsid w:val="003261F4"/>
    <w:rsid w:val="0032797D"/>
    <w:rsid w:val="00332F23"/>
    <w:rsid w:val="0033486D"/>
    <w:rsid w:val="003368A6"/>
    <w:rsid w:val="00336CA9"/>
    <w:rsid w:val="003430F1"/>
    <w:rsid w:val="00343417"/>
    <w:rsid w:val="003510B9"/>
    <w:rsid w:val="003558C7"/>
    <w:rsid w:val="00356BD0"/>
    <w:rsid w:val="00357455"/>
    <w:rsid w:val="00363DA2"/>
    <w:rsid w:val="00374129"/>
    <w:rsid w:val="0037675A"/>
    <w:rsid w:val="00380305"/>
    <w:rsid w:val="00381160"/>
    <w:rsid w:val="003815DC"/>
    <w:rsid w:val="003829E9"/>
    <w:rsid w:val="00382C8C"/>
    <w:rsid w:val="003868DE"/>
    <w:rsid w:val="00387CC3"/>
    <w:rsid w:val="003957EE"/>
    <w:rsid w:val="003A3C61"/>
    <w:rsid w:val="003A5A63"/>
    <w:rsid w:val="003B1FF8"/>
    <w:rsid w:val="003B3A83"/>
    <w:rsid w:val="003D334D"/>
    <w:rsid w:val="003E170F"/>
    <w:rsid w:val="003F3525"/>
    <w:rsid w:val="003F3858"/>
    <w:rsid w:val="003F4A89"/>
    <w:rsid w:val="003F54F2"/>
    <w:rsid w:val="00403884"/>
    <w:rsid w:val="00405368"/>
    <w:rsid w:val="0040558A"/>
    <w:rsid w:val="00406237"/>
    <w:rsid w:val="00412FFA"/>
    <w:rsid w:val="00413E2F"/>
    <w:rsid w:val="00414C65"/>
    <w:rsid w:val="004226FD"/>
    <w:rsid w:val="00422BA0"/>
    <w:rsid w:val="004233CA"/>
    <w:rsid w:val="004237FF"/>
    <w:rsid w:val="004322DB"/>
    <w:rsid w:val="00432783"/>
    <w:rsid w:val="00435A14"/>
    <w:rsid w:val="00436255"/>
    <w:rsid w:val="00437EBE"/>
    <w:rsid w:val="00440D04"/>
    <w:rsid w:val="00440F70"/>
    <w:rsid w:val="00441E25"/>
    <w:rsid w:val="00442206"/>
    <w:rsid w:val="00442473"/>
    <w:rsid w:val="004438A2"/>
    <w:rsid w:val="004440D7"/>
    <w:rsid w:val="0044681F"/>
    <w:rsid w:val="004550AE"/>
    <w:rsid w:val="0045653A"/>
    <w:rsid w:val="0046633E"/>
    <w:rsid w:val="004679D8"/>
    <w:rsid w:val="00482CA4"/>
    <w:rsid w:val="00485ED3"/>
    <w:rsid w:val="00487CCB"/>
    <w:rsid w:val="00490FCE"/>
    <w:rsid w:val="00495D3E"/>
    <w:rsid w:val="004A43FA"/>
    <w:rsid w:val="004A4D7E"/>
    <w:rsid w:val="004B0DCD"/>
    <w:rsid w:val="004B3938"/>
    <w:rsid w:val="004C3159"/>
    <w:rsid w:val="004C5016"/>
    <w:rsid w:val="004D1B41"/>
    <w:rsid w:val="004D40F1"/>
    <w:rsid w:val="004D5500"/>
    <w:rsid w:val="004D589D"/>
    <w:rsid w:val="004D5DF3"/>
    <w:rsid w:val="004D635E"/>
    <w:rsid w:val="004D7859"/>
    <w:rsid w:val="004E4ADB"/>
    <w:rsid w:val="004E4FFC"/>
    <w:rsid w:val="004E5F9E"/>
    <w:rsid w:val="004E66B0"/>
    <w:rsid w:val="004F2FAF"/>
    <w:rsid w:val="004F3FC7"/>
    <w:rsid w:val="004F4CC7"/>
    <w:rsid w:val="004F6F04"/>
    <w:rsid w:val="005000FB"/>
    <w:rsid w:val="00502D73"/>
    <w:rsid w:val="005044F6"/>
    <w:rsid w:val="005068C5"/>
    <w:rsid w:val="00517F9A"/>
    <w:rsid w:val="0052517F"/>
    <w:rsid w:val="00525338"/>
    <w:rsid w:val="0052736C"/>
    <w:rsid w:val="00532A20"/>
    <w:rsid w:val="00532D4A"/>
    <w:rsid w:val="00532ECA"/>
    <w:rsid w:val="00532ED9"/>
    <w:rsid w:val="0053303A"/>
    <w:rsid w:val="00537E0F"/>
    <w:rsid w:val="005407BB"/>
    <w:rsid w:val="005418EE"/>
    <w:rsid w:val="00545362"/>
    <w:rsid w:val="00550265"/>
    <w:rsid w:val="00553294"/>
    <w:rsid w:val="00556521"/>
    <w:rsid w:val="0056040D"/>
    <w:rsid w:val="00560541"/>
    <w:rsid w:val="005627F1"/>
    <w:rsid w:val="00565F56"/>
    <w:rsid w:val="00567BCE"/>
    <w:rsid w:val="00576721"/>
    <w:rsid w:val="00582E41"/>
    <w:rsid w:val="00590518"/>
    <w:rsid w:val="00592B77"/>
    <w:rsid w:val="00592F99"/>
    <w:rsid w:val="005A2BF9"/>
    <w:rsid w:val="005B2526"/>
    <w:rsid w:val="005B5D81"/>
    <w:rsid w:val="005B60E5"/>
    <w:rsid w:val="005B6205"/>
    <w:rsid w:val="005C0A16"/>
    <w:rsid w:val="005C3999"/>
    <w:rsid w:val="005C6C2B"/>
    <w:rsid w:val="005D0EA7"/>
    <w:rsid w:val="005D1B22"/>
    <w:rsid w:val="005D2042"/>
    <w:rsid w:val="005D69DC"/>
    <w:rsid w:val="005D784E"/>
    <w:rsid w:val="005E177A"/>
    <w:rsid w:val="005E1D58"/>
    <w:rsid w:val="005E3173"/>
    <w:rsid w:val="005E3D40"/>
    <w:rsid w:val="005F3383"/>
    <w:rsid w:val="005F6DCB"/>
    <w:rsid w:val="00601C9F"/>
    <w:rsid w:val="00604CEE"/>
    <w:rsid w:val="00605900"/>
    <w:rsid w:val="006061F1"/>
    <w:rsid w:val="0061011A"/>
    <w:rsid w:val="0061019B"/>
    <w:rsid w:val="00610562"/>
    <w:rsid w:val="00612611"/>
    <w:rsid w:val="0061386F"/>
    <w:rsid w:val="00617CAC"/>
    <w:rsid w:val="006207E0"/>
    <w:rsid w:val="00621F03"/>
    <w:rsid w:val="00624344"/>
    <w:rsid w:val="00626ECD"/>
    <w:rsid w:val="00630619"/>
    <w:rsid w:val="006315CA"/>
    <w:rsid w:val="00633F3F"/>
    <w:rsid w:val="006618B8"/>
    <w:rsid w:val="00666226"/>
    <w:rsid w:val="00670F8E"/>
    <w:rsid w:val="006717A4"/>
    <w:rsid w:val="00674FB8"/>
    <w:rsid w:val="006759A4"/>
    <w:rsid w:val="00677716"/>
    <w:rsid w:val="00682F42"/>
    <w:rsid w:val="006837E4"/>
    <w:rsid w:val="00684B26"/>
    <w:rsid w:val="00686899"/>
    <w:rsid w:val="00694028"/>
    <w:rsid w:val="00694A19"/>
    <w:rsid w:val="00694BC0"/>
    <w:rsid w:val="0069782D"/>
    <w:rsid w:val="006A2C99"/>
    <w:rsid w:val="006A6D02"/>
    <w:rsid w:val="006B20C3"/>
    <w:rsid w:val="006B5669"/>
    <w:rsid w:val="006C043E"/>
    <w:rsid w:val="006C2907"/>
    <w:rsid w:val="006C2EAF"/>
    <w:rsid w:val="006D0461"/>
    <w:rsid w:val="006D14A4"/>
    <w:rsid w:val="006D19D5"/>
    <w:rsid w:val="006D280B"/>
    <w:rsid w:val="006D28AD"/>
    <w:rsid w:val="006D5F26"/>
    <w:rsid w:val="006D7EA1"/>
    <w:rsid w:val="006E7255"/>
    <w:rsid w:val="006F2FE8"/>
    <w:rsid w:val="006F5DC9"/>
    <w:rsid w:val="006F5F8E"/>
    <w:rsid w:val="006F620A"/>
    <w:rsid w:val="00703419"/>
    <w:rsid w:val="00724429"/>
    <w:rsid w:val="00727B58"/>
    <w:rsid w:val="007356D8"/>
    <w:rsid w:val="00737861"/>
    <w:rsid w:val="00740805"/>
    <w:rsid w:val="00744A12"/>
    <w:rsid w:val="00744C14"/>
    <w:rsid w:val="007519FF"/>
    <w:rsid w:val="00752316"/>
    <w:rsid w:val="00752FD4"/>
    <w:rsid w:val="007545F6"/>
    <w:rsid w:val="00756736"/>
    <w:rsid w:val="00756F2D"/>
    <w:rsid w:val="007656A2"/>
    <w:rsid w:val="00771AB7"/>
    <w:rsid w:val="00774899"/>
    <w:rsid w:val="00781DEC"/>
    <w:rsid w:val="00782B31"/>
    <w:rsid w:val="007838ED"/>
    <w:rsid w:val="007919D4"/>
    <w:rsid w:val="00794BE4"/>
    <w:rsid w:val="007A1D7B"/>
    <w:rsid w:val="007A5010"/>
    <w:rsid w:val="007A5424"/>
    <w:rsid w:val="007A5E29"/>
    <w:rsid w:val="007A6DAD"/>
    <w:rsid w:val="007B18DE"/>
    <w:rsid w:val="007B2B82"/>
    <w:rsid w:val="007B7AF9"/>
    <w:rsid w:val="007C3571"/>
    <w:rsid w:val="007C4040"/>
    <w:rsid w:val="007C4331"/>
    <w:rsid w:val="007C5295"/>
    <w:rsid w:val="007D2323"/>
    <w:rsid w:val="007D4A8B"/>
    <w:rsid w:val="007D4F97"/>
    <w:rsid w:val="007D78D1"/>
    <w:rsid w:val="007E616D"/>
    <w:rsid w:val="007F040C"/>
    <w:rsid w:val="00806AE2"/>
    <w:rsid w:val="0081228B"/>
    <w:rsid w:val="00813766"/>
    <w:rsid w:val="0081595F"/>
    <w:rsid w:val="008244DF"/>
    <w:rsid w:val="00824E56"/>
    <w:rsid w:val="00825574"/>
    <w:rsid w:val="00826011"/>
    <w:rsid w:val="00830EDD"/>
    <w:rsid w:val="00831580"/>
    <w:rsid w:val="00835C94"/>
    <w:rsid w:val="00837532"/>
    <w:rsid w:val="00837858"/>
    <w:rsid w:val="00841DCF"/>
    <w:rsid w:val="00842480"/>
    <w:rsid w:val="00842F78"/>
    <w:rsid w:val="00844F0A"/>
    <w:rsid w:val="00846933"/>
    <w:rsid w:val="0085028E"/>
    <w:rsid w:val="00850A48"/>
    <w:rsid w:val="00850E3E"/>
    <w:rsid w:val="00852B6E"/>
    <w:rsid w:val="00853026"/>
    <w:rsid w:val="0086304C"/>
    <w:rsid w:val="0086393E"/>
    <w:rsid w:val="00863982"/>
    <w:rsid w:val="00864E52"/>
    <w:rsid w:val="00870538"/>
    <w:rsid w:val="0088401C"/>
    <w:rsid w:val="008A480B"/>
    <w:rsid w:val="008A5290"/>
    <w:rsid w:val="008A7471"/>
    <w:rsid w:val="008B1CA3"/>
    <w:rsid w:val="008B7C94"/>
    <w:rsid w:val="008C357D"/>
    <w:rsid w:val="008C67DD"/>
    <w:rsid w:val="008D36B8"/>
    <w:rsid w:val="008D4301"/>
    <w:rsid w:val="008D4916"/>
    <w:rsid w:val="008D53A9"/>
    <w:rsid w:val="008D602F"/>
    <w:rsid w:val="008F1300"/>
    <w:rsid w:val="008F160E"/>
    <w:rsid w:val="008F2119"/>
    <w:rsid w:val="00905F57"/>
    <w:rsid w:val="00910792"/>
    <w:rsid w:val="009111F8"/>
    <w:rsid w:val="00912060"/>
    <w:rsid w:val="00912DC7"/>
    <w:rsid w:val="00914F01"/>
    <w:rsid w:val="009233CC"/>
    <w:rsid w:val="00925ECB"/>
    <w:rsid w:val="0093006C"/>
    <w:rsid w:val="00930897"/>
    <w:rsid w:val="00931232"/>
    <w:rsid w:val="009356F0"/>
    <w:rsid w:val="00935D8A"/>
    <w:rsid w:val="00936867"/>
    <w:rsid w:val="009419E5"/>
    <w:rsid w:val="00941E3F"/>
    <w:rsid w:val="009421A2"/>
    <w:rsid w:val="0094286E"/>
    <w:rsid w:val="00942DBA"/>
    <w:rsid w:val="00946A71"/>
    <w:rsid w:val="0094702B"/>
    <w:rsid w:val="00954A2A"/>
    <w:rsid w:val="00954FC4"/>
    <w:rsid w:val="00956C23"/>
    <w:rsid w:val="00961926"/>
    <w:rsid w:val="00974E1D"/>
    <w:rsid w:val="00991F23"/>
    <w:rsid w:val="0099451D"/>
    <w:rsid w:val="00997218"/>
    <w:rsid w:val="009A0763"/>
    <w:rsid w:val="009B42BA"/>
    <w:rsid w:val="009C0EAA"/>
    <w:rsid w:val="009C41B4"/>
    <w:rsid w:val="009C4B4C"/>
    <w:rsid w:val="009D05E3"/>
    <w:rsid w:val="009D309C"/>
    <w:rsid w:val="009D5067"/>
    <w:rsid w:val="009E057E"/>
    <w:rsid w:val="009E2FBD"/>
    <w:rsid w:val="009F3053"/>
    <w:rsid w:val="009F3512"/>
    <w:rsid w:val="009F6E79"/>
    <w:rsid w:val="00A009C0"/>
    <w:rsid w:val="00A030B9"/>
    <w:rsid w:val="00A05D0C"/>
    <w:rsid w:val="00A10FB8"/>
    <w:rsid w:val="00A2149D"/>
    <w:rsid w:val="00A22717"/>
    <w:rsid w:val="00A233D5"/>
    <w:rsid w:val="00A25E90"/>
    <w:rsid w:val="00A27C0D"/>
    <w:rsid w:val="00A32C84"/>
    <w:rsid w:val="00A33368"/>
    <w:rsid w:val="00A34358"/>
    <w:rsid w:val="00A36273"/>
    <w:rsid w:val="00A37276"/>
    <w:rsid w:val="00A44E03"/>
    <w:rsid w:val="00A46987"/>
    <w:rsid w:val="00A471E7"/>
    <w:rsid w:val="00A471EF"/>
    <w:rsid w:val="00A50CBA"/>
    <w:rsid w:val="00A519F2"/>
    <w:rsid w:val="00A52422"/>
    <w:rsid w:val="00A53BAD"/>
    <w:rsid w:val="00A554F0"/>
    <w:rsid w:val="00A56F20"/>
    <w:rsid w:val="00A57124"/>
    <w:rsid w:val="00A60090"/>
    <w:rsid w:val="00A60B3C"/>
    <w:rsid w:val="00A611D4"/>
    <w:rsid w:val="00A618F7"/>
    <w:rsid w:val="00A6198B"/>
    <w:rsid w:val="00A61EB7"/>
    <w:rsid w:val="00A67AAC"/>
    <w:rsid w:val="00A734F5"/>
    <w:rsid w:val="00A80909"/>
    <w:rsid w:val="00A81208"/>
    <w:rsid w:val="00A82221"/>
    <w:rsid w:val="00A908E1"/>
    <w:rsid w:val="00A91287"/>
    <w:rsid w:val="00A91438"/>
    <w:rsid w:val="00A91AB8"/>
    <w:rsid w:val="00A96971"/>
    <w:rsid w:val="00AA044C"/>
    <w:rsid w:val="00AA0D27"/>
    <w:rsid w:val="00AA58CE"/>
    <w:rsid w:val="00AA7772"/>
    <w:rsid w:val="00AA7C94"/>
    <w:rsid w:val="00AB24D1"/>
    <w:rsid w:val="00AB3A35"/>
    <w:rsid w:val="00AC6243"/>
    <w:rsid w:val="00AC77AD"/>
    <w:rsid w:val="00AD129A"/>
    <w:rsid w:val="00AD5E2E"/>
    <w:rsid w:val="00AD6CF6"/>
    <w:rsid w:val="00AD7E68"/>
    <w:rsid w:val="00AE3D00"/>
    <w:rsid w:val="00AE5F28"/>
    <w:rsid w:val="00AE7512"/>
    <w:rsid w:val="00AE756A"/>
    <w:rsid w:val="00AF09AA"/>
    <w:rsid w:val="00B01601"/>
    <w:rsid w:val="00B03E1F"/>
    <w:rsid w:val="00B101B5"/>
    <w:rsid w:val="00B13153"/>
    <w:rsid w:val="00B13BA0"/>
    <w:rsid w:val="00B206BF"/>
    <w:rsid w:val="00B223A9"/>
    <w:rsid w:val="00B23B50"/>
    <w:rsid w:val="00B26DC2"/>
    <w:rsid w:val="00B27414"/>
    <w:rsid w:val="00B31C6B"/>
    <w:rsid w:val="00B32529"/>
    <w:rsid w:val="00B347E2"/>
    <w:rsid w:val="00B35B3F"/>
    <w:rsid w:val="00B3680E"/>
    <w:rsid w:val="00B36E6F"/>
    <w:rsid w:val="00B404AD"/>
    <w:rsid w:val="00B45E1F"/>
    <w:rsid w:val="00B474E3"/>
    <w:rsid w:val="00B53E28"/>
    <w:rsid w:val="00B57CBE"/>
    <w:rsid w:val="00B634C4"/>
    <w:rsid w:val="00B636D9"/>
    <w:rsid w:val="00B66FCA"/>
    <w:rsid w:val="00B74999"/>
    <w:rsid w:val="00B756AD"/>
    <w:rsid w:val="00B823A8"/>
    <w:rsid w:val="00B83443"/>
    <w:rsid w:val="00B83844"/>
    <w:rsid w:val="00B85EE6"/>
    <w:rsid w:val="00B86D4B"/>
    <w:rsid w:val="00B9542D"/>
    <w:rsid w:val="00B97426"/>
    <w:rsid w:val="00BA0EC9"/>
    <w:rsid w:val="00BA25F4"/>
    <w:rsid w:val="00BA43D4"/>
    <w:rsid w:val="00BA467B"/>
    <w:rsid w:val="00BA5F1F"/>
    <w:rsid w:val="00BA64A3"/>
    <w:rsid w:val="00BB0F8A"/>
    <w:rsid w:val="00BB51A9"/>
    <w:rsid w:val="00BB772C"/>
    <w:rsid w:val="00BC348F"/>
    <w:rsid w:val="00BC494D"/>
    <w:rsid w:val="00BD4E0C"/>
    <w:rsid w:val="00BD7D14"/>
    <w:rsid w:val="00BE09E6"/>
    <w:rsid w:val="00BE0C16"/>
    <w:rsid w:val="00BE235E"/>
    <w:rsid w:val="00BF2351"/>
    <w:rsid w:val="00BF27FF"/>
    <w:rsid w:val="00C16A18"/>
    <w:rsid w:val="00C20202"/>
    <w:rsid w:val="00C22201"/>
    <w:rsid w:val="00C23082"/>
    <w:rsid w:val="00C23A6D"/>
    <w:rsid w:val="00C24BE5"/>
    <w:rsid w:val="00C30A01"/>
    <w:rsid w:val="00C35B93"/>
    <w:rsid w:val="00C44F8B"/>
    <w:rsid w:val="00C469D5"/>
    <w:rsid w:val="00C47314"/>
    <w:rsid w:val="00C51EA5"/>
    <w:rsid w:val="00C5243D"/>
    <w:rsid w:val="00C6515F"/>
    <w:rsid w:val="00C665E0"/>
    <w:rsid w:val="00C70C0E"/>
    <w:rsid w:val="00C722B7"/>
    <w:rsid w:val="00C727B5"/>
    <w:rsid w:val="00C735B1"/>
    <w:rsid w:val="00C77B56"/>
    <w:rsid w:val="00C8009B"/>
    <w:rsid w:val="00C81BB6"/>
    <w:rsid w:val="00C82F32"/>
    <w:rsid w:val="00C837C1"/>
    <w:rsid w:val="00C8786D"/>
    <w:rsid w:val="00C93429"/>
    <w:rsid w:val="00C93BF5"/>
    <w:rsid w:val="00C93E68"/>
    <w:rsid w:val="00C9661F"/>
    <w:rsid w:val="00C96F7A"/>
    <w:rsid w:val="00CA2B7F"/>
    <w:rsid w:val="00CA2CA0"/>
    <w:rsid w:val="00CB64EE"/>
    <w:rsid w:val="00CC2EDF"/>
    <w:rsid w:val="00CC4985"/>
    <w:rsid w:val="00CC7008"/>
    <w:rsid w:val="00CD0874"/>
    <w:rsid w:val="00CD0FA9"/>
    <w:rsid w:val="00CD21AA"/>
    <w:rsid w:val="00CD2D3F"/>
    <w:rsid w:val="00CD71C4"/>
    <w:rsid w:val="00CE2362"/>
    <w:rsid w:val="00CE2A90"/>
    <w:rsid w:val="00CE777A"/>
    <w:rsid w:val="00CF6D1D"/>
    <w:rsid w:val="00D02FCF"/>
    <w:rsid w:val="00D06581"/>
    <w:rsid w:val="00D16C22"/>
    <w:rsid w:val="00D24074"/>
    <w:rsid w:val="00D27A98"/>
    <w:rsid w:val="00D33324"/>
    <w:rsid w:val="00D3521D"/>
    <w:rsid w:val="00D36793"/>
    <w:rsid w:val="00D36DF1"/>
    <w:rsid w:val="00D47F2A"/>
    <w:rsid w:val="00D555FF"/>
    <w:rsid w:val="00D561BD"/>
    <w:rsid w:val="00D56FAD"/>
    <w:rsid w:val="00D6149F"/>
    <w:rsid w:val="00D63891"/>
    <w:rsid w:val="00D66861"/>
    <w:rsid w:val="00D67550"/>
    <w:rsid w:val="00D75C6F"/>
    <w:rsid w:val="00D82E5E"/>
    <w:rsid w:val="00D83DEA"/>
    <w:rsid w:val="00D84838"/>
    <w:rsid w:val="00D87B61"/>
    <w:rsid w:val="00D907C2"/>
    <w:rsid w:val="00D911E6"/>
    <w:rsid w:val="00D9244A"/>
    <w:rsid w:val="00D94C21"/>
    <w:rsid w:val="00D963E0"/>
    <w:rsid w:val="00D97462"/>
    <w:rsid w:val="00DA070E"/>
    <w:rsid w:val="00DA5EEB"/>
    <w:rsid w:val="00DA665B"/>
    <w:rsid w:val="00DA73FE"/>
    <w:rsid w:val="00DB5E93"/>
    <w:rsid w:val="00DB779C"/>
    <w:rsid w:val="00DC0CC6"/>
    <w:rsid w:val="00DC1CD0"/>
    <w:rsid w:val="00DC234E"/>
    <w:rsid w:val="00DC3E55"/>
    <w:rsid w:val="00DC4657"/>
    <w:rsid w:val="00DC6873"/>
    <w:rsid w:val="00DD15B1"/>
    <w:rsid w:val="00DD399E"/>
    <w:rsid w:val="00DE21EB"/>
    <w:rsid w:val="00DE55C3"/>
    <w:rsid w:val="00DE5755"/>
    <w:rsid w:val="00DF4CB6"/>
    <w:rsid w:val="00DF4FA0"/>
    <w:rsid w:val="00DF51E3"/>
    <w:rsid w:val="00DF5D29"/>
    <w:rsid w:val="00DF79B8"/>
    <w:rsid w:val="00E0124C"/>
    <w:rsid w:val="00E036C7"/>
    <w:rsid w:val="00E17966"/>
    <w:rsid w:val="00E22536"/>
    <w:rsid w:val="00E236EC"/>
    <w:rsid w:val="00E30662"/>
    <w:rsid w:val="00E3353E"/>
    <w:rsid w:val="00E352D5"/>
    <w:rsid w:val="00E37449"/>
    <w:rsid w:val="00E403A0"/>
    <w:rsid w:val="00E42745"/>
    <w:rsid w:val="00E437C6"/>
    <w:rsid w:val="00E43C29"/>
    <w:rsid w:val="00E447D0"/>
    <w:rsid w:val="00E50B60"/>
    <w:rsid w:val="00E54273"/>
    <w:rsid w:val="00E551C9"/>
    <w:rsid w:val="00E553EC"/>
    <w:rsid w:val="00E5609B"/>
    <w:rsid w:val="00E56E87"/>
    <w:rsid w:val="00E63AA2"/>
    <w:rsid w:val="00E66E0D"/>
    <w:rsid w:val="00E720AD"/>
    <w:rsid w:val="00E73746"/>
    <w:rsid w:val="00E7436D"/>
    <w:rsid w:val="00E765D5"/>
    <w:rsid w:val="00E76F4E"/>
    <w:rsid w:val="00E93F49"/>
    <w:rsid w:val="00E97783"/>
    <w:rsid w:val="00EA0462"/>
    <w:rsid w:val="00EA0EAA"/>
    <w:rsid w:val="00EB0F46"/>
    <w:rsid w:val="00EB2450"/>
    <w:rsid w:val="00EC0C36"/>
    <w:rsid w:val="00ED0292"/>
    <w:rsid w:val="00ED040B"/>
    <w:rsid w:val="00ED310F"/>
    <w:rsid w:val="00ED4E34"/>
    <w:rsid w:val="00EE1BAD"/>
    <w:rsid w:val="00EF1268"/>
    <w:rsid w:val="00EF2C3F"/>
    <w:rsid w:val="00EF4B36"/>
    <w:rsid w:val="00EF5EAB"/>
    <w:rsid w:val="00EF6E01"/>
    <w:rsid w:val="00EF73FB"/>
    <w:rsid w:val="00F0041B"/>
    <w:rsid w:val="00F00F2B"/>
    <w:rsid w:val="00F104FD"/>
    <w:rsid w:val="00F15B92"/>
    <w:rsid w:val="00F256B9"/>
    <w:rsid w:val="00F27179"/>
    <w:rsid w:val="00F34C82"/>
    <w:rsid w:val="00F445AF"/>
    <w:rsid w:val="00F44ED9"/>
    <w:rsid w:val="00F45685"/>
    <w:rsid w:val="00F463DD"/>
    <w:rsid w:val="00F51F73"/>
    <w:rsid w:val="00F53EEE"/>
    <w:rsid w:val="00F545F6"/>
    <w:rsid w:val="00F546D0"/>
    <w:rsid w:val="00F54C9A"/>
    <w:rsid w:val="00F57CDF"/>
    <w:rsid w:val="00F603A8"/>
    <w:rsid w:val="00F6261B"/>
    <w:rsid w:val="00F6356F"/>
    <w:rsid w:val="00F66F81"/>
    <w:rsid w:val="00F748B6"/>
    <w:rsid w:val="00F76A3F"/>
    <w:rsid w:val="00F77863"/>
    <w:rsid w:val="00F84BD9"/>
    <w:rsid w:val="00F863E1"/>
    <w:rsid w:val="00F86D53"/>
    <w:rsid w:val="00F91692"/>
    <w:rsid w:val="00F92BB1"/>
    <w:rsid w:val="00F943AA"/>
    <w:rsid w:val="00F97E49"/>
    <w:rsid w:val="00FA0717"/>
    <w:rsid w:val="00FA1452"/>
    <w:rsid w:val="00FA155C"/>
    <w:rsid w:val="00FA3AEC"/>
    <w:rsid w:val="00FB6041"/>
    <w:rsid w:val="00FC138F"/>
    <w:rsid w:val="00FC45C5"/>
    <w:rsid w:val="00FC4986"/>
    <w:rsid w:val="00FC4F5A"/>
    <w:rsid w:val="00FC5CC4"/>
    <w:rsid w:val="00FD0074"/>
    <w:rsid w:val="00FD085F"/>
    <w:rsid w:val="00FD1B21"/>
    <w:rsid w:val="00FD1C93"/>
    <w:rsid w:val="00FD46A1"/>
    <w:rsid w:val="00FD67E9"/>
    <w:rsid w:val="00FE1946"/>
    <w:rsid w:val="00FE7BD8"/>
    <w:rsid w:val="00FF0CCF"/>
    <w:rsid w:val="00FF24FE"/>
    <w:rsid w:val="00FF5261"/>
    <w:rsid w:val="00FF5C72"/>
    <w:rsid w:val="00FF7C49"/>
    <w:rsid w:val="00FF7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FFE9"/>
  <w15:chartTrackingRefBased/>
  <w15:docId w15:val="{5278052D-37CB-455E-B89A-D2D06603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C23A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4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EF6E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uiPriority w:val="9"/>
    <w:qFormat/>
    <w:rsid w:val="00B53E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0"/>
    <w:next w:val="a0"/>
    <w:link w:val="70"/>
    <w:uiPriority w:val="9"/>
    <w:semiHidden/>
    <w:unhideWhenUsed/>
    <w:qFormat/>
    <w:rsid w:val="008A529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6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9111F8"/>
    <w:pPr>
      <w:ind w:left="720"/>
      <w:contextualSpacing/>
    </w:pPr>
  </w:style>
  <w:style w:type="paragraph" w:customStyle="1" w:styleId="ConsNormal">
    <w:name w:val="ConsNormal"/>
    <w:rsid w:val="00A60B3C"/>
    <w:pPr>
      <w:widowControl w:val="0"/>
      <w:autoSpaceDE w:val="0"/>
      <w:autoSpaceDN w:val="0"/>
      <w:spacing w:after="0" w:line="240" w:lineRule="auto"/>
      <w:ind w:right="19772" w:firstLine="720"/>
    </w:pPr>
    <w:rPr>
      <w:rFonts w:ascii="Times New Roman" w:eastAsia="Times New Roman" w:hAnsi="Times New Roman" w:cs="Times New Roman"/>
      <w:sz w:val="20"/>
      <w:szCs w:val="20"/>
      <w:lang w:eastAsia="ru-RU"/>
    </w:rPr>
  </w:style>
  <w:style w:type="paragraph" w:styleId="a7">
    <w:name w:val="Title"/>
    <w:basedOn w:val="a0"/>
    <w:link w:val="a8"/>
    <w:qFormat/>
    <w:rsid w:val="00842F78"/>
    <w:pPr>
      <w:overflowPunct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Заголовок Знак"/>
    <w:basedOn w:val="a1"/>
    <w:link w:val="a7"/>
    <w:rsid w:val="00842F78"/>
    <w:rPr>
      <w:rFonts w:ascii="Times New Roman" w:eastAsia="Times New Roman" w:hAnsi="Times New Roman" w:cs="Times New Roman"/>
      <w:b/>
      <w:bCs/>
      <w:sz w:val="32"/>
      <w:szCs w:val="32"/>
      <w:lang w:eastAsia="ru-RU"/>
    </w:rPr>
  </w:style>
  <w:style w:type="paragraph" w:styleId="a9">
    <w:name w:val="Body Text"/>
    <w:basedOn w:val="a0"/>
    <w:link w:val="aa"/>
    <w:rsid w:val="00842F78"/>
    <w:pPr>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1"/>
    <w:link w:val="a9"/>
    <w:rsid w:val="00842F78"/>
    <w:rPr>
      <w:rFonts w:ascii="Times New Roman" w:eastAsia="Times New Roman" w:hAnsi="Times New Roman" w:cs="Times New Roman"/>
      <w:sz w:val="28"/>
      <w:szCs w:val="28"/>
      <w:lang w:eastAsia="ru-RU"/>
    </w:rPr>
  </w:style>
  <w:style w:type="paragraph" w:styleId="ab">
    <w:name w:val="footer"/>
    <w:basedOn w:val="a0"/>
    <w:link w:val="ac"/>
    <w:rsid w:val="00842F78"/>
    <w:pPr>
      <w:widowControl w:val="0"/>
      <w:tabs>
        <w:tab w:val="center" w:pos="4153"/>
        <w:tab w:val="right" w:pos="8306"/>
      </w:tabs>
      <w:snapToGrid w:val="0"/>
      <w:spacing w:after="0" w:line="300" w:lineRule="auto"/>
      <w:ind w:firstLine="680"/>
      <w:jc w:val="both"/>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rsid w:val="00842F78"/>
    <w:rPr>
      <w:rFonts w:ascii="Times New Roman" w:eastAsia="Times New Roman" w:hAnsi="Times New Roman" w:cs="Times New Roman"/>
      <w:sz w:val="24"/>
      <w:szCs w:val="20"/>
      <w:lang w:eastAsia="ru-RU"/>
    </w:rPr>
  </w:style>
  <w:style w:type="paragraph" w:customStyle="1" w:styleId="CharChar1">
    <w:name w:val="Char Char1 Знак Знак Знак"/>
    <w:basedOn w:val="a0"/>
    <w:rsid w:val="00842F78"/>
    <w:pPr>
      <w:spacing w:after="0" w:line="240" w:lineRule="auto"/>
    </w:pPr>
    <w:rPr>
      <w:rFonts w:ascii="Verdana" w:eastAsia="Times New Roman" w:hAnsi="Verdana" w:cs="Verdana"/>
      <w:sz w:val="20"/>
      <w:szCs w:val="20"/>
      <w:lang w:val="en-US"/>
    </w:rPr>
  </w:style>
  <w:style w:type="paragraph" w:styleId="ad">
    <w:name w:val="No Spacing"/>
    <w:link w:val="ae"/>
    <w:uiPriority w:val="1"/>
    <w:qFormat/>
    <w:rsid w:val="00842F78"/>
    <w:pPr>
      <w:spacing w:after="0" w:line="240" w:lineRule="auto"/>
    </w:pPr>
    <w:rPr>
      <w:rFonts w:ascii="Calibri" w:eastAsia="Calibri" w:hAnsi="Calibri" w:cs="Times New Roman"/>
    </w:rPr>
  </w:style>
  <w:style w:type="paragraph" w:customStyle="1" w:styleId="ConsPlusNormal">
    <w:name w:val="ConsPlusNormal"/>
    <w:rsid w:val="00842F7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header"/>
    <w:basedOn w:val="a0"/>
    <w:link w:val="af0"/>
    <w:uiPriority w:val="99"/>
    <w:unhideWhenUsed/>
    <w:rsid w:val="00DC1CD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C1CD0"/>
  </w:style>
  <w:style w:type="paragraph" w:styleId="af1">
    <w:name w:val="Balloon Text"/>
    <w:basedOn w:val="a0"/>
    <w:link w:val="af2"/>
    <w:uiPriority w:val="99"/>
    <w:semiHidden/>
    <w:unhideWhenUsed/>
    <w:rsid w:val="0045653A"/>
    <w:pPr>
      <w:spacing w:after="0" w:line="240" w:lineRule="auto"/>
    </w:pPr>
    <w:rPr>
      <w:rFonts w:ascii="Arial" w:hAnsi="Arial" w:cs="Arial"/>
      <w:sz w:val="18"/>
      <w:szCs w:val="18"/>
    </w:rPr>
  </w:style>
  <w:style w:type="character" w:customStyle="1" w:styleId="af2">
    <w:name w:val="Текст выноски Знак"/>
    <w:basedOn w:val="a1"/>
    <w:link w:val="af1"/>
    <w:uiPriority w:val="99"/>
    <w:semiHidden/>
    <w:rsid w:val="0045653A"/>
    <w:rPr>
      <w:rFonts w:ascii="Arial" w:hAnsi="Arial" w:cs="Arial"/>
      <w:sz w:val="18"/>
      <w:szCs w:val="18"/>
    </w:rPr>
  </w:style>
  <w:style w:type="paragraph" w:customStyle="1" w:styleId="CharChar12">
    <w:name w:val="Char Char1 Знак Знак Знак2"/>
    <w:basedOn w:val="a0"/>
    <w:rsid w:val="00C82F32"/>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1"/>
    <w:link w:val="4"/>
    <w:uiPriority w:val="9"/>
    <w:rsid w:val="00B53E28"/>
    <w:rPr>
      <w:rFonts w:ascii="Times New Roman" w:eastAsia="Times New Roman" w:hAnsi="Times New Roman" w:cs="Times New Roman"/>
      <w:b/>
      <w:bCs/>
      <w:sz w:val="24"/>
      <w:szCs w:val="24"/>
      <w:lang w:eastAsia="ru-RU"/>
    </w:rPr>
  </w:style>
  <w:style w:type="character" w:styleId="af3">
    <w:name w:val="Strong"/>
    <w:basedOn w:val="a1"/>
    <w:uiPriority w:val="22"/>
    <w:qFormat/>
    <w:rsid w:val="00B53E28"/>
    <w:rPr>
      <w:b/>
      <w:bCs/>
    </w:rPr>
  </w:style>
  <w:style w:type="character" w:customStyle="1" w:styleId="a6">
    <w:name w:val="Абзац списка Знак"/>
    <w:link w:val="a5"/>
    <w:uiPriority w:val="34"/>
    <w:locked/>
    <w:rsid w:val="001871B4"/>
  </w:style>
  <w:style w:type="character" w:customStyle="1" w:styleId="20">
    <w:name w:val="Заголовок 2 Знак"/>
    <w:basedOn w:val="a1"/>
    <w:link w:val="2"/>
    <w:uiPriority w:val="9"/>
    <w:rsid w:val="004D1B41"/>
    <w:rPr>
      <w:rFonts w:asciiTheme="majorHAnsi" w:eastAsiaTheme="majorEastAsia" w:hAnsiTheme="majorHAnsi" w:cstheme="majorBidi"/>
      <w:color w:val="2E74B5" w:themeColor="accent1" w:themeShade="BF"/>
      <w:sz w:val="26"/>
      <w:szCs w:val="26"/>
    </w:rPr>
  </w:style>
  <w:style w:type="paragraph" w:customStyle="1" w:styleId="Style4">
    <w:name w:val="Style4"/>
    <w:basedOn w:val="a0"/>
    <w:rsid w:val="006A2C99"/>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CharChar11">
    <w:name w:val="Char Char1 Знак Знак Знак1"/>
    <w:basedOn w:val="a0"/>
    <w:rsid w:val="003510B9"/>
    <w:pPr>
      <w:spacing w:after="0" w:line="240" w:lineRule="auto"/>
    </w:pPr>
    <w:rPr>
      <w:rFonts w:ascii="Verdana" w:eastAsia="Times New Roman" w:hAnsi="Verdana" w:cs="Verdana"/>
      <w:sz w:val="20"/>
      <w:szCs w:val="20"/>
      <w:lang w:val="en-US"/>
    </w:rPr>
  </w:style>
  <w:style w:type="character" w:customStyle="1" w:styleId="ae">
    <w:name w:val="Без интервала Знак"/>
    <w:basedOn w:val="a1"/>
    <w:link w:val="ad"/>
    <w:uiPriority w:val="1"/>
    <w:locked/>
    <w:rsid w:val="00CF6D1D"/>
    <w:rPr>
      <w:rFonts w:ascii="Calibri" w:eastAsia="Calibri" w:hAnsi="Calibri" w:cs="Times New Roman"/>
    </w:rPr>
  </w:style>
  <w:style w:type="paragraph" w:customStyle="1" w:styleId="ConsPlusTitle">
    <w:name w:val="ConsPlusTitle"/>
    <w:rsid w:val="005E31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0"/>
    <w:link w:val="22"/>
    <w:uiPriority w:val="99"/>
    <w:semiHidden/>
    <w:unhideWhenUsed/>
    <w:rsid w:val="008D4301"/>
    <w:pPr>
      <w:spacing w:after="120" w:line="480" w:lineRule="auto"/>
      <w:ind w:left="283"/>
    </w:pPr>
  </w:style>
  <w:style w:type="character" w:customStyle="1" w:styleId="22">
    <w:name w:val="Основной текст с отступом 2 Знак"/>
    <w:basedOn w:val="a1"/>
    <w:link w:val="21"/>
    <w:uiPriority w:val="99"/>
    <w:semiHidden/>
    <w:rsid w:val="008D4301"/>
  </w:style>
  <w:style w:type="paragraph" w:styleId="31">
    <w:name w:val="Body Text Indent 3"/>
    <w:basedOn w:val="a0"/>
    <w:link w:val="32"/>
    <w:uiPriority w:val="99"/>
    <w:unhideWhenUsed/>
    <w:rsid w:val="008D4301"/>
    <w:pPr>
      <w:spacing w:after="120"/>
      <w:ind w:left="283"/>
    </w:pPr>
    <w:rPr>
      <w:sz w:val="16"/>
      <w:szCs w:val="16"/>
    </w:rPr>
  </w:style>
  <w:style w:type="character" w:customStyle="1" w:styleId="32">
    <w:name w:val="Основной текст с отступом 3 Знак"/>
    <w:basedOn w:val="a1"/>
    <w:link w:val="31"/>
    <w:uiPriority w:val="99"/>
    <w:rsid w:val="008D4301"/>
    <w:rPr>
      <w:sz w:val="16"/>
      <w:szCs w:val="16"/>
    </w:rPr>
  </w:style>
  <w:style w:type="paragraph" w:customStyle="1" w:styleId="11">
    <w:name w:val="Без интервала1"/>
    <w:aliases w:val="Юля,No Spacing"/>
    <w:qFormat/>
    <w:rsid w:val="008D4301"/>
    <w:pPr>
      <w:spacing w:after="0" w:line="240" w:lineRule="auto"/>
      <w:jc w:val="both"/>
    </w:pPr>
    <w:rPr>
      <w:rFonts w:ascii="Times New Roman" w:eastAsia="Times New Roman" w:hAnsi="Times New Roman" w:cs="Times New Roman"/>
      <w:sz w:val="28"/>
      <w:szCs w:val="28"/>
      <w:lang w:eastAsia="ru-RU"/>
    </w:rPr>
  </w:style>
  <w:style w:type="paragraph" w:styleId="af4">
    <w:name w:val="Body Text Indent"/>
    <w:basedOn w:val="a0"/>
    <w:link w:val="af5"/>
    <w:rsid w:val="00682F42"/>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1"/>
    <w:link w:val="af4"/>
    <w:rsid w:val="00682F42"/>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EF6E01"/>
    <w:rPr>
      <w:rFonts w:asciiTheme="majorHAnsi" w:eastAsiaTheme="majorEastAsia" w:hAnsiTheme="majorHAnsi" w:cstheme="majorBidi"/>
      <w:color w:val="1F4D78" w:themeColor="accent1" w:themeShade="7F"/>
      <w:sz w:val="24"/>
      <w:szCs w:val="24"/>
    </w:rPr>
  </w:style>
  <w:style w:type="paragraph" w:styleId="af6">
    <w:name w:val="Normal (Web)"/>
    <w:basedOn w:val="a0"/>
    <w:uiPriority w:val="99"/>
    <w:unhideWhenUsed/>
    <w:rsid w:val="00EF6E01"/>
    <w:pPr>
      <w:spacing w:before="100" w:beforeAutospacing="1" w:after="100" w:afterAutospacing="1" w:line="240" w:lineRule="auto"/>
    </w:pPr>
    <w:rPr>
      <w:rFonts w:ascii="Arial" w:eastAsia="Times New Roman" w:hAnsi="Arial" w:cs="Arial"/>
      <w:color w:val="000000"/>
      <w:sz w:val="18"/>
      <w:szCs w:val="18"/>
      <w:lang w:eastAsia="ru-RU"/>
    </w:rPr>
  </w:style>
  <w:style w:type="paragraph" w:styleId="af7">
    <w:name w:val="List"/>
    <w:basedOn w:val="a9"/>
    <w:uiPriority w:val="99"/>
    <w:semiHidden/>
    <w:unhideWhenUsed/>
    <w:rsid w:val="00EF6E01"/>
    <w:pPr>
      <w:suppressAutoHyphens/>
      <w:overflowPunct/>
      <w:autoSpaceDE/>
      <w:autoSpaceDN/>
      <w:adjustRightInd/>
      <w:spacing w:after="120"/>
      <w:jc w:val="left"/>
    </w:pPr>
    <w:rPr>
      <w:rFonts w:ascii="Arial" w:hAnsi="Arial" w:cs="Tahoma"/>
      <w:sz w:val="24"/>
      <w:szCs w:val="24"/>
      <w:lang w:eastAsia="ar-SA"/>
    </w:rPr>
  </w:style>
  <w:style w:type="character" w:customStyle="1" w:styleId="FontStyle12">
    <w:name w:val="Font Style12"/>
    <w:rsid w:val="00EF6E01"/>
    <w:rPr>
      <w:rFonts w:ascii="Times New Roman" w:hAnsi="Times New Roman" w:cs="Times New Roman" w:hint="default"/>
      <w:sz w:val="26"/>
      <w:szCs w:val="26"/>
    </w:rPr>
  </w:style>
  <w:style w:type="character" w:styleId="af8">
    <w:name w:val="Hyperlink"/>
    <w:basedOn w:val="a1"/>
    <w:uiPriority w:val="99"/>
    <w:semiHidden/>
    <w:unhideWhenUsed/>
    <w:rsid w:val="00C35B93"/>
    <w:rPr>
      <w:color w:val="0000FF"/>
      <w:u w:val="single"/>
    </w:rPr>
  </w:style>
  <w:style w:type="character" w:customStyle="1" w:styleId="70">
    <w:name w:val="Заголовок 7 Знак"/>
    <w:basedOn w:val="a1"/>
    <w:link w:val="7"/>
    <w:rsid w:val="008A5290"/>
    <w:rPr>
      <w:rFonts w:asciiTheme="majorHAnsi" w:eastAsiaTheme="majorEastAsia" w:hAnsiTheme="majorHAnsi" w:cstheme="majorBidi"/>
      <w:i/>
      <w:iCs/>
      <w:color w:val="1F4D78" w:themeColor="accent1" w:themeShade="7F"/>
    </w:rPr>
  </w:style>
  <w:style w:type="paragraph" w:styleId="23">
    <w:name w:val="toc 2"/>
    <w:basedOn w:val="a0"/>
    <w:next w:val="a0"/>
    <w:autoRedefine/>
    <w:uiPriority w:val="39"/>
    <w:rsid w:val="008A5290"/>
    <w:pPr>
      <w:tabs>
        <w:tab w:val="right" w:leader="dot" w:pos="10194"/>
      </w:tabs>
      <w:spacing w:after="0" w:line="360" w:lineRule="auto"/>
      <w:jc w:val="both"/>
    </w:pPr>
    <w:rPr>
      <w:rFonts w:ascii="Times New Roman" w:eastAsia="Times New Roman" w:hAnsi="Times New Roman" w:cs="Times New Roman"/>
      <w:sz w:val="24"/>
      <w:szCs w:val="24"/>
      <w:lang w:eastAsia="ru-RU"/>
    </w:rPr>
  </w:style>
  <w:style w:type="paragraph" w:styleId="12">
    <w:name w:val="toc 1"/>
    <w:basedOn w:val="a0"/>
    <w:next w:val="a0"/>
    <w:autoRedefine/>
    <w:uiPriority w:val="39"/>
    <w:rsid w:val="008A5290"/>
    <w:pPr>
      <w:tabs>
        <w:tab w:val="right" w:leader="dot" w:pos="10194"/>
      </w:tabs>
      <w:spacing w:after="0" w:line="360" w:lineRule="auto"/>
      <w:jc w:val="both"/>
    </w:pPr>
    <w:rPr>
      <w:rFonts w:ascii="Times New Roman" w:eastAsia="Times New Roman" w:hAnsi="Times New Roman" w:cs="Times New Roman"/>
      <w:noProof/>
      <w:color w:val="000000"/>
      <w:sz w:val="24"/>
      <w:szCs w:val="24"/>
      <w:lang w:val="en-US" w:eastAsia="ru-RU"/>
    </w:rPr>
  </w:style>
  <w:style w:type="character" w:customStyle="1" w:styleId="10">
    <w:name w:val="Заголовок 1 Знак"/>
    <w:basedOn w:val="a1"/>
    <w:link w:val="1"/>
    <w:uiPriority w:val="9"/>
    <w:rsid w:val="00C23A6D"/>
    <w:rPr>
      <w:rFonts w:asciiTheme="majorHAnsi" w:eastAsiaTheme="majorEastAsia" w:hAnsiTheme="majorHAnsi" w:cstheme="majorBidi"/>
      <w:color w:val="2E74B5" w:themeColor="accent1" w:themeShade="BF"/>
      <w:sz w:val="32"/>
      <w:szCs w:val="32"/>
    </w:rPr>
  </w:style>
  <w:style w:type="paragraph" w:customStyle="1" w:styleId="CharChar10">
    <w:name w:val="Char Char1 Знак Знак Знак"/>
    <w:basedOn w:val="a0"/>
    <w:rsid w:val="00432783"/>
    <w:pPr>
      <w:spacing w:after="0" w:line="240" w:lineRule="auto"/>
    </w:pPr>
    <w:rPr>
      <w:rFonts w:ascii="Verdana" w:eastAsia="Times New Roman" w:hAnsi="Verdana" w:cs="Verdana"/>
      <w:sz w:val="20"/>
      <w:szCs w:val="20"/>
      <w:lang w:val="en-US"/>
    </w:rPr>
  </w:style>
  <w:style w:type="paragraph" w:styleId="a">
    <w:name w:val="List Bullet"/>
    <w:basedOn w:val="a0"/>
    <w:unhideWhenUsed/>
    <w:rsid w:val="00432783"/>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CharChar13">
    <w:name w:val="Char Char1 Знак Знак Знак"/>
    <w:basedOn w:val="a0"/>
    <w:rsid w:val="00437EBE"/>
    <w:pPr>
      <w:spacing w:after="0" w:line="240" w:lineRule="auto"/>
    </w:pPr>
    <w:rPr>
      <w:rFonts w:ascii="Verdana" w:eastAsia="Times New Roman" w:hAnsi="Verdana" w:cs="Verdana"/>
      <w:sz w:val="20"/>
      <w:szCs w:val="20"/>
      <w:lang w:val="en-US"/>
    </w:rPr>
  </w:style>
  <w:style w:type="character" w:customStyle="1" w:styleId="company-infotext">
    <w:name w:val="company-info__text"/>
    <w:basedOn w:val="a1"/>
    <w:rsid w:val="005407BB"/>
  </w:style>
  <w:style w:type="character" w:customStyle="1" w:styleId="af9">
    <w:name w:val="Основной текст_"/>
    <w:link w:val="13"/>
    <w:locked/>
    <w:rsid w:val="00A81208"/>
    <w:rPr>
      <w:rFonts w:ascii="Times New Roman" w:eastAsia="Times New Roman" w:hAnsi="Times New Roman"/>
      <w:sz w:val="26"/>
      <w:szCs w:val="26"/>
      <w:shd w:val="clear" w:color="auto" w:fill="FFFFFF"/>
    </w:rPr>
  </w:style>
  <w:style w:type="paragraph" w:customStyle="1" w:styleId="13">
    <w:name w:val="Основной текст1"/>
    <w:basedOn w:val="a0"/>
    <w:link w:val="af9"/>
    <w:rsid w:val="00A81208"/>
    <w:pPr>
      <w:widowControl w:val="0"/>
      <w:shd w:val="clear" w:color="auto" w:fill="FFFFFF"/>
      <w:spacing w:after="0" w:line="252" w:lineRule="auto"/>
      <w:ind w:firstLine="400"/>
    </w:pPr>
    <w:rPr>
      <w:rFonts w:ascii="Times New Roman" w:eastAsia="Times New Roman" w:hAnsi="Times New Roman"/>
      <w:sz w:val="26"/>
      <w:szCs w:val="26"/>
    </w:rPr>
  </w:style>
  <w:style w:type="character" w:customStyle="1" w:styleId="markedcontent">
    <w:name w:val="markedcontent"/>
    <w:basedOn w:val="a1"/>
    <w:rsid w:val="0061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392">
      <w:bodyDiv w:val="1"/>
      <w:marLeft w:val="0"/>
      <w:marRight w:val="0"/>
      <w:marTop w:val="0"/>
      <w:marBottom w:val="0"/>
      <w:divBdr>
        <w:top w:val="none" w:sz="0" w:space="0" w:color="auto"/>
        <w:left w:val="none" w:sz="0" w:space="0" w:color="auto"/>
        <w:bottom w:val="none" w:sz="0" w:space="0" w:color="auto"/>
        <w:right w:val="none" w:sz="0" w:space="0" w:color="auto"/>
      </w:divBdr>
    </w:div>
    <w:div w:id="51734908">
      <w:bodyDiv w:val="1"/>
      <w:marLeft w:val="0"/>
      <w:marRight w:val="0"/>
      <w:marTop w:val="0"/>
      <w:marBottom w:val="0"/>
      <w:divBdr>
        <w:top w:val="none" w:sz="0" w:space="0" w:color="auto"/>
        <w:left w:val="none" w:sz="0" w:space="0" w:color="auto"/>
        <w:bottom w:val="none" w:sz="0" w:space="0" w:color="auto"/>
        <w:right w:val="none" w:sz="0" w:space="0" w:color="auto"/>
      </w:divBdr>
    </w:div>
    <w:div w:id="121585276">
      <w:bodyDiv w:val="1"/>
      <w:marLeft w:val="0"/>
      <w:marRight w:val="0"/>
      <w:marTop w:val="0"/>
      <w:marBottom w:val="0"/>
      <w:divBdr>
        <w:top w:val="none" w:sz="0" w:space="0" w:color="auto"/>
        <w:left w:val="none" w:sz="0" w:space="0" w:color="auto"/>
        <w:bottom w:val="none" w:sz="0" w:space="0" w:color="auto"/>
        <w:right w:val="none" w:sz="0" w:space="0" w:color="auto"/>
      </w:divBdr>
    </w:div>
    <w:div w:id="224730338">
      <w:bodyDiv w:val="1"/>
      <w:marLeft w:val="0"/>
      <w:marRight w:val="0"/>
      <w:marTop w:val="0"/>
      <w:marBottom w:val="0"/>
      <w:divBdr>
        <w:top w:val="none" w:sz="0" w:space="0" w:color="auto"/>
        <w:left w:val="none" w:sz="0" w:space="0" w:color="auto"/>
        <w:bottom w:val="none" w:sz="0" w:space="0" w:color="auto"/>
        <w:right w:val="none" w:sz="0" w:space="0" w:color="auto"/>
      </w:divBdr>
    </w:div>
    <w:div w:id="352347248">
      <w:bodyDiv w:val="1"/>
      <w:marLeft w:val="0"/>
      <w:marRight w:val="0"/>
      <w:marTop w:val="0"/>
      <w:marBottom w:val="0"/>
      <w:divBdr>
        <w:top w:val="none" w:sz="0" w:space="0" w:color="auto"/>
        <w:left w:val="none" w:sz="0" w:space="0" w:color="auto"/>
        <w:bottom w:val="none" w:sz="0" w:space="0" w:color="auto"/>
        <w:right w:val="none" w:sz="0" w:space="0" w:color="auto"/>
      </w:divBdr>
    </w:div>
    <w:div w:id="397558617">
      <w:bodyDiv w:val="1"/>
      <w:marLeft w:val="0"/>
      <w:marRight w:val="0"/>
      <w:marTop w:val="0"/>
      <w:marBottom w:val="0"/>
      <w:divBdr>
        <w:top w:val="none" w:sz="0" w:space="0" w:color="auto"/>
        <w:left w:val="none" w:sz="0" w:space="0" w:color="auto"/>
        <w:bottom w:val="none" w:sz="0" w:space="0" w:color="auto"/>
        <w:right w:val="none" w:sz="0" w:space="0" w:color="auto"/>
      </w:divBdr>
    </w:div>
    <w:div w:id="581841435">
      <w:bodyDiv w:val="1"/>
      <w:marLeft w:val="0"/>
      <w:marRight w:val="0"/>
      <w:marTop w:val="0"/>
      <w:marBottom w:val="0"/>
      <w:divBdr>
        <w:top w:val="none" w:sz="0" w:space="0" w:color="auto"/>
        <w:left w:val="none" w:sz="0" w:space="0" w:color="auto"/>
        <w:bottom w:val="none" w:sz="0" w:space="0" w:color="auto"/>
        <w:right w:val="none" w:sz="0" w:space="0" w:color="auto"/>
      </w:divBdr>
    </w:div>
    <w:div w:id="596063508">
      <w:bodyDiv w:val="1"/>
      <w:marLeft w:val="0"/>
      <w:marRight w:val="0"/>
      <w:marTop w:val="0"/>
      <w:marBottom w:val="0"/>
      <w:divBdr>
        <w:top w:val="none" w:sz="0" w:space="0" w:color="auto"/>
        <w:left w:val="none" w:sz="0" w:space="0" w:color="auto"/>
        <w:bottom w:val="none" w:sz="0" w:space="0" w:color="auto"/>
        <w:right w:val="none" w:sz="0" w:space="0" w:color="auto"/>
      </w:divBdr>
    </w:div>
    <w:div w:id="650521144">
      <w:bodyDiv w:val="1"/>
      <w:marLeft w:val="0"/>
      <w:marRight w:val="0"/>
      <w:marTop w:val="0"/>
      <w:marBottom w:val="0"/>
      <w:divBdr>
        <w:top w:val="none" w:sz="0" w:space="0" w:color="auto"/>
        <w:left w:val="none" w:sz="0" w:space="0" w:color="auto"/>
        <w:bottom w:val="none" w:sz="0" w:space="0" w:color="auto"/>
        <w:right w:val="none" w:sz="0" w:space="0" w:color="auto"/>
      </w:divBdr>
    </w:div>
    <w:div w:id="688532981">
      <w:bodyDiv w:val="1"/>
      <w:marLeft w:val="0"/>
      <w:marRight w:val="0"/>
      <w:marTop w:val="0"/>
      <w:marBottom w:val="0"/>
      <w:divBdr>
        <w:top w:val="none" w:sz="0" w:space="0" w:color="auto"/>
        <w:left w:val="none" w:sz="0" w:space="0" w:color="auto"/>
        <w:bottom w:val="none" w:sz="0" w:space="0" w:color="auto"/>
        <w:right w:val="none" w:sz="0" w:space="0" w:color="auto"/>
      </w:divBdr>
    </w:div>
    <w:div w:id="936249438">
      <w:bodyDiv w:val="1"/>
      <w:marLeft w:val="0"/>
      <w:marRight w:val="0"/>
      <w:marTop w:val="0"/>
      <w:marBottom w:val="0"/>
      <w:divBdr>
        <w:top w:val="none" w:sz="0" w:space="0" w:color="auto"/>
        <w:left w:val="none" w:sz="0" w:space="0" w:color="auto"/>
        <w:bottom w:val="none" w:sz="0" w:space="0" w:color="auto"/>
        <w:right w:val="none" w:sz="0" w:space="0" w:color="auto"/>
      </w:divBdr>
    </w:div>
    <w:div w:id="969893655">
      <w:bodyDiv w:val="1"/>
      <w:marLeft w:val="0"/>
      <w:marRight w:val="0"/>
      <w:marTop w:val="0"/>
      <w:marBottom w:val="0"/>
      <w:divBdr>
        <w:top w:val="none" w:sz="0" w:space="0" w:color="auto"/>
        <w:left w:val="none" w:sz="0" w:space="0" w:color="auto"/>
        <w:bottom w:val="none" w:sz="0" w:space="0" w:color="auto"/>
        <w:right w:val="none" w:sz="0" w:space="0" w:color="auto"/>
      </w:divBdr>
    </w:div>
    <w:div w:id="990137864">
      <w:bodyDiv w:val="1"/>
      <w:marLeft w:val="0"/>
      <w:marRight w:val="0"/>
      <w:marTop w:val="0"/>
      <w:marBottom w:val="0"/>
      <w:divBdr>
        <w:top w:val="none" w:sz="0" w:space="0" w:color="auto"/>
        <w:left w:val="none" w:sz="0" w:space="0" w:color="auto"/>
        <w:bottom w:val="none" w:sz="0" w:space="0" w:color="auto"/>
        <w:right w:val="none" w:sz="0" w:space="0" w:color="auto"/>
      </w:divBdr>
    </w:div>
    <w:div w:id="1364405425">
      <w:bodyDiv w:val="1"/>
      <w:marLeft w:val="0"/>
      <w:marRight w:val="0"/>
      <w:marTop w:val="0"/>
      <w:marBottom w:val="0"/>
      <w:divBdr>
        <w:top w:val="none" w:sz="0" w:space="0" w:color="auto"/>
        <w:left w:val="none" w:sz="0" w:space="0" w:color="auto"/>
        <w:bottom w:val="none" w:sz="0" w:space="0" w:color="auto"/>
        <w:right w:val="none" w:sz="0" w:space="0" w:color="auto"/>
      </w:divBdr>
    </w:div>
    <w:div w:id="1634554845">
      <w:bodyDiv w:val="1"/>
      <w:marLeft w:val="0"/>
      <w:marRight w:val="0"/>
      <w:marTop w:val="0"/>
      <w:marBottom w:val="0"/>
      <w:divBdr>
        <w:top w:val="none" w:sz="0" w:space="0" w:color="auto"/>
        <w:left w:val="none" w:sz="0" w:space="0" w:color="auto"/>
        <w:bottom w:val="none" w:sz="0" w:space="0" w:color="auto"/>
        <w:right w:val="none" w:sz="0" w:space="0" w:color="auto"/>
      </w:divBdr>
    </w:div>
    <w:div w:id="1647513966">
      <w:bodyDiv w:val="1"/>
      <w:marLeft w:val="0"/>
      <w:marRight w:val="0"/>
      <w:marTop w:val="0"/>
      <w:marBottom w:val="0"/>
      <w:divBdr>
        <w:top w:val="none" w:sz="0" w:space="0" w:color="auto"/>
        <w:left w:val="none" w:sz="0" w:space="0" w:color="auto"/>
        <w:bottom w:val="none" w:sz="0" w:space="0" w:color="auto"/>
        <w:right w:val="none" w:sz="0" w:space="0" w:color="auto"/>
      </w:divBdr>
    </w:div>
    <w:div w:id="1648434881">
      <w:bodyDiv w:val="1"/>
      <w:marLeft w:val="0"/>
      <w:marRight w:val="0"/>
      <w:marTop w:val="0"/>
      <w:marBottom w:val="0"/>
      <w:divBdr>
        <w:top w:val="none" w:sz="0" w:space="0" w:color="auto"/>
        <w:left w:val="none" w:sz="0" w:space="0" w:color="auto"/>
        <w:bottom w:val="none" w:sz="0" w:space="0" w:color="auto"/>
        <w:right w:val="none" w:sz="0" w:space="0" w:color="auto"/>
      </w:divBdr>
    </w:div>
    <w:div w:id="1764178426">
      <w:bodyDiv w:val="1"/>
      <w:marLeft w:val="0"/>
      <w:marRight w:val="0"/>
      <w:marTop w:val="0"/>
      <w:marBottom w:val="0"/>
      <w:divBdr>
        <w:top w:val="none" w:sz="0" w:space="0" w:color="auto"/>
        <w:left w:val="none" w:sz="0" w:space="0" w:color="auto"/>
        <w:bottom w:val="none" w:sz="0" w:space="0" w:color="auto"/>
        <w:right w:val="none" w:sz="0" w:space="0" w:color="auto"/>
      </w:divBdr>
    </w:div>
    <w:div w:id="1808626170">
      <w:bodyDiv w:val="1"/>
      <w:marLeft w:val="0"/>
      <w:marRight w:val="0"/>
      <w:marTop w:val="0"/>
      <w:marBottom w:val="0"/>
      <w:divBdr>
        <w:top w:val="none" w:sz="0" w:space="0" w:color="auto"/>
        <w:left w:val="none" w:sz="0" w:space="0" w:color="auto"/>
        <w:bottom w:val="none" w:sz="0" w:space="0" w:color="auto"/>
        <w:right w:val="none" w:sz="0" w:space="0" w:color="auto"/>
      </w:divBdr>
    </w:div>
    <w:div w:id="1889101061">
      <w:bodyDiv w:val="1"/>
      <w:marLeft w:val="0"/>
      <w:marRight w:val="0"/>
      <w:marTop w:val="0"/>
      <w:marBottom w:val="0"/>
      <w:divBdr>
        <w:top w:val="none" w:sz="0" w:space="0" w:color="auto"/>
        <w:left w:val="none" w:sz="0" w:space="0" w:color="auto"/>
        <w:bottom w:val="none" w:sz="0" w:space="0" w:color="auto"/>
        <w:right w:val="none" w:sz="0" w:space="0" w:color="auto"/>
      </w:divBdr>
    </w:div>
    <w:div w:id="1922595451">
      <w:bodyDiv w:val="1"/>
      <w:marLeft w:val="0"/>
      <w:marRight w:val="0"/>
      <w:marTop w:val="0"/>
      <w:marBottom w:val="0"/>
      <w:divBdr>
        <w:top w:val="none" w:sz="0" w:space="0" w:color="auto"/>
        <w:left w:val="none" w:sz="0" w:space="0" w:color="auto"/>
        <w:bottom w:val="none" w:sz="0" w:space="0" w:color="auto"/>
        <w:right w:val="none" w:sz="0" w:space="0" w:color="auto"/>
      </w:divBdr>
    </w:div>
    <w:div w:id="20164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16B7C2776D0776B73687E87F3FA21DEAA69F1C6FB8CDE8566C482AAA6F9BBBVEXAG"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nigur\Desktop\&#1084;&#1086;&#1080;%20&#1076;&#1086;&#1082;&#1091;&#1084;&#1077;&#1085;&#1090;&#1099;\&#1086;&#1090;&#1095;&#1077;&#1090;%20&#1084;&#1101;&#1088;&#1072;\&#1086;&#1090;&#1095;&#1077;&#1090;%20&#1084;&#1101;&#1088;&#1072;%20&#1079;&#1072;%202021%20&#1075;&#1086;&#1076;\&#1075;&#1088;&#1072;&#1092;&#1080;&#1082;&#108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nigur\Desktop\&#1084;&#1086;&#1080;%20&#1076;&#1086;&#1082;&#1091;&#1084;&#1077;&#1085;&#1090;&#1099;\&#1086;&#1090;&#1095;&#1077;&#1090;%20&#1084;&#1101;&#1088;&#1072;\&#1086;&#1090;&#1095;&#1077;&#1090;%20&#1084;&#1101;&#1088;&#1072;%20&#1079;&#1072;%202021%20&#1075;&#1086;&#1076;\202000&#1075;&#1088;&#1072;&#1092;&#1080;&#1082;&#108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nigur\Desktop\&#1084;&#1086;&#1080;%20&#1076;&#1086;&#1082;&#1091;&#1084;&#1077;&#1085;&#1090;&#1099;\&#1086;&#1090;&#1095;&#1077;&#1090;%20&#1084;&#1101;&#1088;&#1072;\&#1086;&#1090;&#1095;&#1077;&#1090;%20&#1084;&#1101;&#1088;&#1072;%20&#1079;&#1072;%202021%20&#1075;&#1086;&#1076;\&#1075;&#1088;&#1072;&#1092;&#1080;&#1082;&#108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nigur\Desktop\&#1084;&#1086;&#1080;%20&#1076;&#1086;&#1082;&#1091;&#1084;&#1077;&#1085;&#1090;&#1099;\&#1086;&#1090;&#1095;&#1077;&#1090;%20&#1084;&#1101;&#1088;&#1072;\&#1086;&#1090;&#1095;&#1077;&#1090;%20&#1084;&#1101;&#1088;&#1072;%20&#1079;&#1072;%202021%20&#1075;&#1086;&#1076;\&#1075;&#1088;&#1072;&#1092;&#1080;&#1082;&#108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nigur\Desktop\&#1084;&#1086;&#1080;%20&#1076;&#1086;&#1082;&#1091;&#1084;&#1077;&#1085;&#1090;&#1099;\&#1086;&#1090;&#1095;&#1077;&#1090;%20&#1084;&#1101;&#1088;&#1072;\&#1086;&#1090;&#1095;&#1077;&#1090;%20&#1084;&#1101;&#1088;&#1072;%20&#1079;&#1072;%202021%20&#1075;&#1086;&#1076;\&#1075;&#1088;&#1072;&#1092;&#1080;&#1082;&#1080;.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ru-RU" sz="1200"/>
              <a:t>финансирование</a:t>
            </a:r>
            <a:r>
              <a:rPr lang="ru-RU" sz="1200" baseline="0"/>
              <a:t> мероприятий комитета по городскому хозяйству</a:t>
            </a:r>
            <a:endParaRPr lang="ru-RU" sz="1200"/>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5988368360429764"/>
          <c:y val="0.13685228628802293"/>
          <c:w val="0.71373741951320835"/>
          <c:h val="0.2730130086029533"/>
        </c:manualLayout>
      </c:layout>
      <c:bar3DChart>
        <c:barDir val="col"/>
        <c:grouping val="clustered"/>
        <c:varyColors val="0"/>
        <c:ser>
          <c:idx val="0"/>
          <c:order val="0"/>
          <c:tx>
            <c:strRef>
              <c:f>Лист3!$A$3</c:f>
              <c:strCache>
                <c:ptCount val="1"/>
                <c:pt idx="0">
                  <c:v>ФБ</c:v>
                </c:pt>
              </c:strCache>
            </c:strRef>
          </c:tx>
          <c:spPr>
            <a:gradFill>
              <a:gsLst>
                <a:gs pos="100000">
                  <a:schemeClr val="accent1">
                    <a:alpha val="0"/>
                  </a:schemeClr>
                </a:gs>
                <a:gs pos="50000">
                  <a:schemeClr val="accent1"/>
                </a:gs>
              </a:gsLst>
              <a:lin ang="5400000" scaled="0"/>
            </a:gradFill>
            <a:ln>
              <a:noFill/>
            </a:ln>
            <a:effectLst/>
            <a:sp3d/>
          </c:spPr>
          <c:invertIfNegative val="0"/>
          <c:cat>
            <c:numRef>
              <c:f>Лист3!$B$2:$D$2</c:f>
              <c:numCache>
                <c:formatCode>General</c:formatCode>
                <c:ptCount val="3"/>
                <c:pt idx="0">
                  <c:v>2019</c:v>
                </c:pt>
                <c:pt idx="1">
                  <c:v>2020</c:v>
                </c:pt>
                <c:pt idx="2">
                  <c:v>2021</c:v>
                </c:pt>
              </c:numCache>
            </c:numRef>
          </c:cat>
          <c:val>
            <c:numRef>
              <c:f>Лист3!$B$3:$D$3</c:f>
              <c:numCache>
                <c:formatCode>_(* #,##0_);_(* \(#,##0\);_(* "-"_);_(@_)</c:formatCode>
                <c:ptCount val="3"/>
                <c:pt idx="0">
                  <c:v>101824.9</c:v>
                </c:pt>
                <c:pt idx="1">
                  <c:v>275299.66422000004</c:v>
                </c:pt>
                <c:pt idx="2">
                  <c:v>489003</c:v>
                </c:pt>
              </c:numCache>
            </c:numRef>
          </c:val>
          <c:extLst>
            <c:ext xmlns:c16="http://schemas.microsoft.com/office/drawing/2014/chart" uri="{C3380CC4-5D6E-409C-BE32-E72D297353CC}">
              <c16:uniqueId val="{00000000-7495-4BD4-B510-9DF452D35C55}"/>
            </c:ext>
          </c:extLst>
        </c:ser>
        <c:ser>
          <c:idx val="1"/>
          <c:order val="1"/>
          <c:tx>
            <c:strRef>
              <c:f>Лист3!$A$4</c:f>
              <c:strCache>
                <c:ptCount val="1"/>
                <c:pt idx="0">
                  <c:v>ОБ</c:v>
                </c:pt>
              </c:strCache>
            </c:strRef>
          </c:tx>
          <c:spPr>
            <a:gradFill>
              <a:gsLst>
                <a:gs pos="100000">
                  <a:schemeClr val="accent2">
                    <a:alpha val="0"/>
                  </a:schemeClr>
                </a:gs>
                <a:gs pos="50000">
                  <a:schemeClr val="accent2"/>
                </a:gs>
              </a:gsLst>
              <a:lin ang="5400000" scaled="0"/>
            </a:gradFill>
            <a:ln>
              <a:noFill/>
            </a:ln>
            <a:effectLst/>
            <a:sp3d/>
          </c:spPr>
          <c:invertIfNegative val="0"/>
          <c:cat>
            <c:numRef>
              <c:f>Лист3!$B$2:$D$2</c:f>
              <c:numCache>
                <c:formatCode>General</c:formatCode>
                <c:ptCount val="3"/>
                <c:pt idx="0">
                  <c:v>2019</c:v>
                </c:pt>
                <c:pt idx="1">
                  <c:v>2020</c:v>
                </c:pt>
                <c:pt idx="2">
                  <c:v>2021</c:v>
                </c:pt>
              </c:numCache>
            </c:numRef>
          </c:cat>
          <c:val>
            <c:numRef>
              <c:f>Лист3!$B$4:$D$4</c:f>
              <c:numCache>
                <c:formatCode>_(* #,##0_);_(* \(#,##0\);_(* "-"_);_(@_)</c:formatCode>
                <c:ptCount val="3"/>
                <c:pt idx="0">
                  <c:v>122274</c:v>
                </c:pt>
                <c:pt idx="1">
                  <c:v>32202.755150000001</c:v>
                </c:pt>
                <c:pt idx="2">
                  <c:v>78494</c:v>
                </c:pt>
              </c:numCache>
            </c:numRef>
          </c:val>
          <c:extLst>
            <c:ext xmlns:c16="http://schemas.microsoft.com/office/drawing/2014/chart" uri="{C3380CC4-5D6E-409C-BE32-E72D297353CC}">
              <c16:uniqueId val="{00000001-7495-4BD4-B510-9DF452D35C55}"/>
            </c:ext>
          </c:extLst>
        </c:ser>
        <c:ser>
          <c:idx val="2"/>
          <c:order val="2"/>
          <c:tx>
            <c:strRef>
              <c:f>Лист3!$A$5</c:f>
              <c:strCache>
                <c:ptCount val="1"/>
                <c:pt idx="0">
                  <c:v>МБ</c:v>
                </c:pt>
              </c:strCache>
            </c:strRef>
          </c:tx>
          <c:spPr>
            <a:gradFill>
              <a:gsLst>
                <a:gs pos="100000">
                  <a:schemeClr val="accent3">
                    <a:alpha val="0"/>
                  </a:schemeClr>
                </a:gs>
                <a:gs pos="50000">
                  <a:schemeClr val="accent3"/>
                </a:gs>
              </a:gsLst>
              <a:lin ang="5400000" scaled="0"/>
            </a:gradFill>
            <a:ln>
              <a:noFill/>
            </a:ln>
            <a:effectLst/>
            <a:sp3d/>
          </c:spPr>
          <c:invertIfNegative val="0"/>
          <c:cat>
            <c:numRef>
              <c:f>Лист3!$B$2:$D$2</c:f>
              <c:numCache>
                <c:formatCode>General</c:formatCode>
                <c:ptCount val="3"/>
                <c:pt idx="0">
                  <c:v>2019</c:v>
                </c:pt>
                <c:pt idx="1">
                  <c:v>2020</c:v>
                </c:pt>
                <c:pt idx="2">
                  <c:v>2021</c:v>
                </c:pt>
              </c:numCache>
            </c:numRef>
          </c:cat>
          <c:val>
            <c:numRef>
              <c:f>Лист3!$B$5:$D$5</c:f>
              <c:numCache>
                <c:formatCode>_(* #,##0_);_(* \(#,##0\);_(* "-"_);_(@_)</c:formatCode>
                <c:ptCount val="3"/>
                <c:pt idx="0">
                  <c:v>123211.1</c:v>
                </c:pt>
                <c:pt idx="1">
                  <c:v>129274.79388000001</c:v>
                </c:pt>
                <c:pt idx="2">
                  <c:v>196055</c:v>
                </c:pt>
              </c:numCache>
            </c:numRef>
          </c:val>
          <c:extLst>
            <c:ext xmlns:c16="http://schemas.microsoft.com/office/drawing/2014/chart" uri="{C3380CC4-5D6E-409C-BE32-E72D297353CC}">
              <c16:uniqueId val="{00000002-7495-4BD4-B510-9DF452D35C55}"/>
            </c:ext>
          </c:extLst>
        </c:ser>
        <c:ser>
          <c:idx val="3"/>
          <c:order val="3"/>
          <c:tx>
            <c:strRef>
              <c:f>Лист3!$A$6</c:f>
              <c:strCache>
                <c:ptCount val="1"/>
                <c:pt idx="0">
                  <c:v>Субвенции</c:v>
                </c:pt>
              </c:strCache>
            </c:strRef>
          </c:tx>
          <c:spPr>
            <a:gradFill>
              <a:gsLst>
                <a:gs pos="100000">
                  <a:schemeClr val="accent4">
                    <a:alpha val="0"/>
                  </a:schemeClr>
                </a:gs>
                <a:gs pos="50000">
                  <a:schemeClr val="accent4"/>
                </a:gs>
              </a:gsLst>
              <a:lin ang="5400000" scaled="0"/>
            </a:gradFill>
            <a:ln>
              <a:noFill/>
            </a:ln>
            <a:effectLst/>
            <a:sp3d/>
          </c:spPr>
          <c:invertIfNegative val="0"/>
          <c:cat>
            <c:numRef>
              <c:f>Лист3!$B$2:$D$2</c:f>
              <c:numCache>
                <c:formatCode>General</c:formatCode>
                <c:ptCount val="3"/>
                <c:pt idx="0">
                  <c:v>2019</c:v>
                </c:pt>
                <c:pt idx="1">
                  <c:v>2020</c:v>
                </c:pt>
                <c:pt idx="2">
                  <c:v>2021</c:v>
                </c:pt>
              </c:numCache>
            </c:numRef>
          </c:cat>
          <c:val>
            <c:numRef>
              <c:f>Лист3!$B$6:$D$6</c:f>
              <c:numCache>
                <c:formatCode>_(* #,##0_);_(* \(#,##0\);_(* "-"_);_(@_)</c:formatCode>
                <c:ptCount val="3"/>
                <c:pt idx="0">
                  <c:v>700</c:v>
                </c:pt>
                <c:pt idx="1">
                  <c:v>1164.4000000000001</c:v>
                </c:pt>
                <c:pt idx="2">
                  <c:v>4415</c:v>
                </c:pt>
              </c:numCache>
            </c:numRef>
          </c:val>
          <c:extLst>
            <c:ext xmlns:c16="http://schemas.microsoft.com/office/drawing/2014/chart" uri="{C3380CC4-5D6E-409C-BE32-E72D297353CC}">
              <c16:uniqueId val="{00000003-7495-4BD4-B510-9DF452D35C55}"/>
            </c:ext>
          </c:extLst>
        </c:ser>
        <c:ser>
          <c:idx val="4"/>
          <c:order val="4"/>
          <c:tx>
            <c:strRef>
              <c:f>Лист3!$A$7</c:f>
              <c:strCache>
                <c:ptCount val="1"/>
                <c:pt idx="0">
                  <c:v>Целевые средства (благотворительные пожертвования)</c:v>
                </c:pt>
              </c:strCache>
            </c:strRef>
          </c:tx>
          <c:spPr>
            <a:gradFill>
              <a:gsLst>
                <a:gs pos="100000">
                  <a:schemeClr val="accent5">
                    <a:alpha val="0"/>
                  </a:schemeClr>
                </a:gs>
                <a:gs pos="50000">
                  <a:schemeClr val="accent5"/>
                </a:gs>
              </a:gsLst>
              <a:lin ang="5400000" scaled="0"/>
            </a:gradFill>
            <a:ln>
              <a:noFill/>
            </a:ln>
            <a:effectLst/>
            <a:sp3d/>
          </c:spPr>
          <c:invertIfNegative val="0"/>
          <c:cat>
            <c:numRef>
              <c:f>Лист3!$B$2:$D$2</c:f>
              <c:numCache>
                <c:formatCode>General</c:formatCode>
                <c:ptCount val="3"/>
                <c:pt idx="0">
                  <c:v>2019</c:v>
                </c:pt>
                <c:pt idx="1">
                  <c:v>2020</c:v>
                </c:pt>
                <c:pt idx="2">
                  <c:v>2021</c:v>
                </c:pt>
              </c:numCache>
            </c:numRef>
          </c:cat>
          <c:val>
            <c:numRef>
              <c:f>Лист3!$B$7:$D$7</c:f>
              <c:numCache>
                <c:formatCode>_(* #,##0_);_(* \(#,##0\);_(* "-"_);_(@_)</c:formatCode>
                <c:ptCount val="3"/>
                <c:pt idx="0">
                  <c:v>3938.5</c:v>
                </c:pt>
                <c:pt idx="1">
                  <c:v>1133.8083799999999</c:v>
                </c:pt>
                <c:pt idx="2">
                  <c:v>107</c:v>
                </c:pt>
              </c:numCache>
            </c:numRef>
          </c:val>
          <c:extLst>
            <c:ext xmlns:c16="http://schemas.microsoft.com/office/drawing/2014/chart" uri="{C3380CC4-5D6E-409C-BE32-E72D297353CC}">
              <c16:uniqueId val="{00000004-7495-4BD4-B510-9DF452D35C55}"/>
            </c:ext>
          </c:extLst>
        </c:ser>
        <c:dLbls>
          <c:showLegendKey val="0"/>
          <c:showVal val="0"/>
          <c:showCatName val="0"/>
          <c:showSerName val="0"/>
          <c:showPercent val="0"/>
          <c:showBubbleSize val="0"/>
        </c:dLbls>
        <c:gapWidth val="150"/>
        <c:gapDepth val="0"/>
        <c:shape val="box"/>
        <c:axId val="-336436640"/>
        <c:axId val="-336444800"/>
        <c:axId val="0"/>
      </c:bar3DChart>
      <c:catAx>
        <c:axId val="-336436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6444800"/>
        <c:crosses val="autoZero"/>
        <c:auto val="1"/>
        <c:lblAlgn val="ctr"/>
        <c:lblOffset val="100"/>
        <c:noMultiLvlLbl val="0"/>
      </c:catAx>
      <c:valAx>
        <c:axId val="-336444800"/>
        <c:scaling>
          <c:orientation val="minMax"/>
        </c:scaling>
        <c:delete val="0"/>
        <c:axPos val="l"/>
        <c:majorGridlines>
          <c:spPr>
            <a:ln w="9525" cap="flat" cmpd="sng" algn="ctr">
              <a:solidFill>
                <a:schemeClr val="tx1">
                  <a:lumMod val="5000"/>
                  <a:lumOff val="9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643664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solidFill>
          <a:srgbClr val="FFFFCC"/>
        </a:solidFill>
        <a:ln>
          <a:noFill/>
        </a:ln>
        <a:effectLst/>
      </c:spPr>
    </c:plotArea>
    <c:legend>
      <c:legendPos val="b"/>
      <c:layout>
        <c:manualLayout>
          <c:xMode val="edge"/>
          <c:yMode val="edge"/>
          <c:x val="9.9350576772617077E-2"/>
          <c:y val="0.72080096126091664"/>
          <c:w val="0.80129884645476579"/>
          <c:h val="0.129156412993132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rgbClr val="FFFFCC"/>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Финансирование дорожного хозяйства города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Лист1!$A$3</c:f>
              <c:strCache>
                <c:ptCount val="1"/>
                <c:pt idx="0">
                  <c:v>М.Б.</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numRef>
              <c:f>Лист1!$B$2:$D$2</c:f>
              <c:numCache>
                <c:formatCode>General</c:formatCode>
                <c:ptCount val="3"/>
                <c:pt idx="0">
                  <c:v>2019</c:v>
                </c:pt>
                <c:pt idx="1">
                  <c:v>2020</c:v>
                </c:pt>
                <c:pt idx="2">
                  <c:v>2021</c:v>
                </c:pt>
              </c:numCache>
            </c:numRef>
          </c:cat>
          <c:val>
            <c:numRef>
              <c:f>Лист1!$B$3:$D$3</c:f>
              <c:numCache>
                <c:formatCode>_(* #,##0_);_(* \(#,##0\);_(* "-"_);_(@_)</c:formatCode>
                <c:ptCount val="3"/>
                <c:pt idx="0">
                  <c:v>60521</c:v>
                </c:pt>
                <c:pt idx="1">
                  <c:v>81615.899999999994</c:v>
                </c:pt>
                <c:pt idx="2">
                  <c:v>97346</c:v>
                </c:pt>
              </c:numCache>
            </c:numRef>
          </c:val>
          <c:extLst>
            <c:ext xmlns:c16="http://schemas.microsoft.com/office/drawing/2014/chart" uri="{C3380CC4-5D6E-409C-BE32-E72D297353CC}">
              <c16:uniqueId val="{00000000-C421-453B-9902-0CDFB1E93494}"/>
            </c:ext>
          </c:extLst>
        </c:ser>
        <c:ser>
          <c:idx val="1"/>
          <c:order val="1"/>
          <c:tx>
            <c:strRef>
              <c:f>Лист1!$A$4</c:f>
              <c:strCache>
                <c:ptCount val="1"/>
                <c:pt idx="0">
                  <c:v>О.Б</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numRef>
              <c:f>Лист1!$B$2:$D$2</c:f>
              <c:numCache>
                <c:formatCode>General</c:formatCode>
                <c:ptCount val="3"/>
                <c:pt idx="0">
                  <c:v>2019</c:v>
                </c:pt>
                <c:pt idx="1">
                  <c:v>2020</c:v>
                </c:pt>
                <c:pt idx="2">
                  <c:v>2021</c:v>
                </c:pt>
              </c:numCache>
            </c:numRef>
          </c:cat>
          <c:val>
            <c:numRef>
              <c:f>Лист1!$B$4:$D$4</c:f>
              <c:numCache>
                <c:formatCode>_(* #,##0_);_(* \(#,##0\);_(* "-"_);_(@_)</c:formatCode>
                <c:ptCount val="3"/>
                <c:pt idx="0">
                  <c:v>91878</c:v>
                </c:pt>
                <c:pt idx="1">
                  <c:v>1722.1</c:v>
                </c:pt>
                <c:pt idx="2">
                  <c:v>7704</c:v>
                </c:pt>
              </c:numCache>
            </c:numRef>
          </c:val>
          <c:extLst>
            <c:ext xmlns:c16="http://schemas.microsoft.com/office/drawing/2014/chart" uri="{C3380CC4-5D6E-409C-BE32-E72D297353CC}">
              <c16:uniqueId val="{00000001-C421-453B-9902-0CDFB1E93494}"/>
            </c:ext>
          </c:extLst>
        </c:ser>
        <c:ser>
          <c:idx val="2"/>
          <c:order val="2"/>
          <c:tx>
            <c:strRef>
              <c:f>Лист1!$A$5</c:f>
              <c:strCache>
                <c:ptCount val="1"/>
                <c:pt idx="0">
                  <c:v>Ф.Б.</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numRef>
              <c:f>Лист1!$B$2:$D$2</c:f>
              <c:numCache>
                <c:formatCode>General</c:formatCode>
                <c:ptCount val="3"/>
                <c:pt idx="0">
                  <c:v>2019</c:v>
                </c:pt>
                <c:pt idx="1">
                  <c:v>2020</c:v>
                </c:pt>
                <c:pt idx="2">
                  <c:v>2021</c:v>
                </c:pt>
              </c:numCache>
            </c:numRef>
          </c:cat>
          <c:val>
            <c:numRef>
              <c:f>Лист1!$B$5:$D$5</c:f>
              <c:numCache>
                <c:formatCode>_(* #,##0_);_(* \(#,##0\);_(* "-"_);_(@_)</c:formatCode>
                <c:ptCount val="3"/>
                <c:pt idx="0">
                  <c:v>56350</c:v>
                </c:pt>
                <c:pt idx="1">
                  <c:v>206643.96</c:v>
                </c:pt>
                <c:pt idx="2">
                  <c:v>369304.45</c:v>
                </c:pt>
              </c:numCache>
            </c:numRef>
          </c:val>
          <c:extLst>
            <c:ext xmlns:c16="http://schemas.microsoft.com/office/drawing/2014/chart" uri="{C3380CC4-5D6E-409C-BE32-E72D297353CC}">
              <c16:uniqueId val="{00000002-C421-453B-9902-0CDFB1E93494}"/>
            </c:ext>
          </c:extLst>
        </c:ser>
        <c:dLbls>
          <c:showLegendKey val="0"/>
          <c:showVal val="0"/>
          <c:showCatName val="0"/>
          <c:showSerName val="0"/>
          <c:showPercent val="0"/>
          <c:showBubbleSize val="0"/>
        </c:dLbls>
        <c:gapWidth val="65"/>
        <c:shape val="box"/>
        <c:axId val="1631765360"/>
        <c:axId val="1631764528"/>
        <c:axId val="0"/>
      </c:bar3DChart>
      <c:catAx>
        <c:axId val="163176536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Год</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631764528"/>
        <c:crosses val="autoZero"/>
        <c:auto val="1"/>
        <c:lblAlgn val="ctr"/>
        <c:lblOffset val="100"/>
        <c:noMultiLvlLbl val="0"/>
      </c:catAx>
      <c:valAx>
        <c:axId val="163176452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Тысяч рублей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63176536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ru-RU"/>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Финансирование благоустройства города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09211428860432"/>
          <c:y val="0.14052574278566701"/>
          <c:w val="0.8548789816567991"/>
          <c:h val="0.36907201547914981"/>
        </c:manualLayout>
      </c:layout>
      <c:bar3DChart>
        <c:barDir val="col"/>
        <c:grouping val="clustered"/>
        <c:varyColors val="0"/>
        <c:ser>
          <c:idx val="0"/>
          <c:order val="0"/>
          <c:tx>
            <c:strRef>
              <c:f>Лист2!$A$3</c:f>
              <c:strCache>
                <c:ptCount val="1"/>
                <c:pt idx="0">
                  <c:v>ФБ</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numRef>
              <c:f>Лист2!$B$2:$D$2</c:f>
              <c:numCache>
                <c:formatCode>General</c:formatCode>
                <c:ptCount val="3"/>
                <c:pt idx="0">
                  <c:v>2019</c:v>
                </c:pt>
                <c:pt idx="1">
                  <c:v>2020</c:v>
                </c:pt>
                <c:pt idx="2">
                  <c:v>2021</c:v>
                </c:pt>
              </c:numCache>
            </c:numRef>
          </c:cat>
          <c:val>
            <c:numRef>
              <c:f>Лист2!$B$3:$D$3</c:f>
              <c:numCache>
                <c:formatCode>_(* #,##0_);_(* \(#,##0\);_(* "-"_);_(@_)</c:formatCode>
                <c:ptCount val="3"/>
                <c:pt idx="0">
                  <c:v>45475.3</c:v>
                </c:pt>
                <c:pt idx="1">
                  <c:v>68655.7</c:v>
                </c:pt>
                <c:pt idx="2">
                  <c:v>115262.39999999999</c:v>
                </c:pt>
              </c:numCache>
            </c:numRef>
          </c:val>
          <c:extLst>
            <c:ext xmlns:c16="http://schemas.microsoft.com/office/drawing/2014/chart" uri="{C3380CC4-5D6E-409C-BE32-E72D297353CC}">
              <c16:uniqueId val="{00000000-295F-4C3F-BDDE-D5030FB3FCE0}"/>
            </c:ext>
          </c:extLst>
        </c:ser>
        <c:ser>
          <c:idx val="1"/>
          <c:order val="1"/>
          <c:tx>
            <c:strRef>
              <c:f>Лист2!$A$4</c:f>
              <c:strCache>
                <c:ptCount val="1"/>
                <c:pt idx="0">
                  <c:v>ОБ</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numRef>
              <c:f>Лист2!$B$2:$D$2</c:f>
              <c:numCache>
                <c:formatCode>General</c:formatCode>
                <c:ptCount val="3"/>
                <c:pt idx="0">
                  <c:v>2019</c:v>
                </c:pt>
                <c:pt idx="1">
                  <c:v>2020</c:v>
                </c:pt>
                <c:pt idx="2">
                  <c:v>2021</c:v>
                </c:pt>
              </c:numCache>
            </c:numRef>
          </c:cat>
          <c:val>
            <c:numRef>
              <c:f>Лист2!$B$4:$D$4</c:f>
              <c:numCache>
                <c:formatCode>_(* #,##0_);_(* \(#,##0\);_(* "-"_);_(@_)</c:formatCode>
                <c:ptCount val="3"/>
                <c:pt idx="0">
                  <c:v>10514.7</c:v>
                </c:pt>
                <c:pt idx="1">
                  <c:v>30480.7</c:v>
                </c:pt>
                <c:pt idx="2">
                  <c:v>34005.5</c:v>
                </c:pt>
              </c:numCache>
            </c:numRef>
          </c:val>
          <c:extLst>
            <c:ext xmlns:c16="http://schemas.microsoft.com/office/drawing/2014/chart" uri="{C3380CC4-5D6E-409C-BE32-E72D297353CC}">
              <c16:uniqueId val="{00000001-295F-4C3F-BDDE-D5030FB3FCE0}"/>
            </c:ext>
          </c:extLst>
        </c:ser>
        <c:ser>
          <c:idx val="2"/>
          <c:order val="2"/>
          <c:tx>
            <c:strRef>
              <c:f>Лист2!$A$5</c:f>
              <c:strCache>
                <c:ptCount val="1"/>
                <c:pt idx="0">
                  <c:v>МБ</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numRef>
              <c:f>Лист2!$B$2:$D$2</c:f>
              <c:numCache>
                <c:formatCode>General</c:formatCode>
                <c:ptCount val="3"/>
                <c:pt idx="0">
                  <c:v>2019</c:v>
                </c:pt>
                <c:pt idx="1">
                  <c:v>2020</c:v>
                </c:pt>
                <c:pt idx="2">
                  <c:v>2021</c:v>
                </c:pt>
              </c:numCache>
            </c:numRef>
          </c:cat>
          <c:val>
            <c:numRef>
              <c:f>Лист2!$B$5:$D$5</c:f>
              <c:numCache>
                <c:formatCode>_(* #,##0_);_(* \(#,##0\);_(* "-"_);_(@_)</c:formatCode>
                <c:ptCount val="3"/>
                <c:pt idx="0">
                  <c:v>21310.400000000001</c:v>
                </c:pt>
                <c:pt idx="1">
                  <c:v>16420.3</c:v>
                </c:pt>
                <c:pt idx="2">
                  <c:v>44860.02607</c:v>
                </c:pt>
              </c:numCache>
            </c:numRef>
          </c:val>
          <c:extLst>
            <c:ext xmlns:c16="http://schemas.microsoft.com/office/drawing/2014/chart" uri="{C3380CC4-5D6E-409C-BE32-E72D297353CC}">
              <c16:uniqueId val="{00000002-295F-4C3F-BDDE-D5030FB3FCE0}"/>
            </c:ext>
          </c:extLst>
        </c:ser>
        <c:ser>
          <c:idx val="3"/>
          <c:order val="3"/>
          <c:tx>
            <c:strRef>
              <c:f>Лист2!$A$6</c:f>
              <c:strCache>
                <c:ptCount val="1"/>
                <c:pt idx="0">
                  <c:v>целевые средства</c:v>
                </c:pt>
              </c:strCache>
            </c:strRef>
          </c:tx>
          <c:spPr>
            <a:solidFill>
              <a:schemeClr val="accent6">
                <a:lumMod val="60000"/>
                <a:alpha val="85000"/>
              </a:schemeClr>
            </a:solidFill>
            <a:ln w="9525" cap="flat" cmpd="sng" algn="ctr">
              <a:solidFill>
                <a:schemeClr val="accent6">
                  <a:lumMod val="60000"/>
                  <a:lumMod val="75000"/>
                </a:schemeClr>
              </a:solidFill>
              <a:round/>
            </a:ln>
            <a:effectLst/>
            <a:sp3d contourW="9525">
              <a:contourClr>
                <a:schemeClr val="accent6">
                  <a:lumMod val="60000"/>
                  <a:lumMod val="75000"/>
                </a:schemeClr>
              </a:contourClr>
            </a:sp3d>
          </c:spPr>
          <c:invertIfNegative val="0"/>
          <c:cat>
            <c:numRef>
              <c:f>Лист2!$B$2:$D$2</c:f>
              <c:numCache>
                <c:formatCode>General</c:formatCode>
                <c:ptCount val="3"/>
                <c:pt idx="0">
                  <c:v>2019</c:v>
                </c:pt>
                <c:pt idx="1">
                  <c:v>2020</c:v>
                </c:pt>
                <c:pt idx="2">
                  <c:v>2021</c:v>
                </c:pt>
              </c:numCache>
            </c:numRef>
          </c:cat>
          <c:val>
            <c:numRef>
              <c:f>Лист2!$B$6:$D$6</c:f>
              <c:numCache>
                <c:formatCode>_(* #,##0_);_(* \(#,##0\);_(* "-"_);_(@_)</c:formatCode>
                <c:ptCount val="3"/>
                <c:pt idx="0">
                  <c:v>9734.2000000000007</c:v>
                </c:pt>
                <c:pt idx="1">
                  <c:v>996.3</c:v>
                </c:pt>
                <c:pt idx="2">
                  <c:v>1106.7416599999999</c:v>
                </c:pt>
              </c:numCache>
            </c:numRef>
          </c:val>
          <c:extLst>
            <c:ext xmlns:c16="http://schemas.microsoft.com/office/drawing/2014/chart" uri="{C3380CC4-5D6E-409C-BE32-E72D297353CC}">
              <c16:uniqueId val="{00000003-295F-4C3F-BDDE-D5030FB3FCE0}"/>
            </c:ext>
          </c:extLst>
        </c:ser>
        <c:dLbls>
          <c:showLegendKey val="0"/>
          <c:showVal val="0"/>
          <c:showCatName val="0"/>
          <c:showSerName val="0"/>
          <c:showPercent val="0"/>
          <c:showBubbleSize val="0"/>
        </c:dLbls>
        <c:gapWidth val="65"/>
        <c:shape val="box"/>
        <c:axId val="-589278080"/>
        <c:axId val="-423201584"/>
        <c:axId val="0"/>
      </c:bar3DChart>
      <c:catAx>
        <c:axId val="-58927808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Год</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23201584"/>
        <c:crosses val="autoZero"/>
        <c:auto val="1"/>
        <c:lblAlgn val="ctr"/>
        <c:lblOffset val="100"/>
        <c:noMultiLvlLbl val="0"/>
      </c:catAx>
      <c:valAx>
        <c:axId val="-42320158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Тысяч рублей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58927808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ru-RU"/>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Финансирование экологических мероприятий</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Лист1!$A$2</c:f>
              <c:strCache>
                <c:ptCount val="1"/>
                <c:pt idx="0">
                  <c:v>ФБ</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numRef>
              <c:f>Лист1!$B$1:$D$1</c:f>
              <c:numCache>
                <c:formatCode>General</c:formatCode>
                <c:ptCount val="3"/>
                <c:pt idx="0">
                  <c:v>2019</c:v>
                </c:pt>
                <c:pt idx="1">
                  <c:v>2020</c:v>
                </c:pt>
                <c:pt idx="2">
                  <c:v>2021</c:v>
                </c:pt>
              </c:numCache>
            </c:numRef>
          </c:cat>
          <c:val>
            <c:numRef>
              <c:f>Лист1!$B$2:$D$2</c:f>
              <c:numCache>
                <c:formatCode>General</c:formatCode>
                <c:ptCount val="3"/>
                <c:pt idx="2">
                  <c:v>4437</c:v>
                </c:pt>
              </c:numCache>
            </c:numRef>
          </c:val>
          <c:extLst>
            <c:ext xmlns:c16="http://schemas.microsoft.com/office/drawing/2014/chart" uri="{C3380CC4-5D6E-409C-BE32-E72D297353CC}">
              <c16:uniqueId val="{00000000-B7EC-40EC-8586-94AFCF289509}"/>
            </c:ext>
          </c:extLst>
        </c:ser>
        <c:ser>
          <c:idx val="1"/>
          <c:order val="1"/>
          <c:tx>
            <c:strRef>
              <c:f>Лист1!$A$3</c:f>
              <c:strCache>
                <c:ptCount val="1"/>
                <c:pt idx="0">
                  <c:v>ОБ </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numRef>
              <c:f>Лист1!$B$1:$D$1</c:f>
              <c:numCache>
                <c:formatCode>General</c:formatCode>
                <c:ptCount val="3"/>
                <c:pt idx="0">
                  <c:v>2019</c:v>
                </c:pt>
                <c:pt idx="1">
                  <c:v>2020</c:v>
                </c:pt>
                <c:pt idx="2">
                  <c:v>2021</c:v>
                </c:pt>
              </c:numCache>
            </c:numRef>
          </c:cat>
          <c:val>
            <c:numRef>
              <c:f>Лист1!$B$3:$D$3</c:f>
              <c:numCache>
                <c:formatCode>General</c:formatCode>
                <c:ptCount val="3"/>
                <c:pt idx="0" formatCode="_(* #,##0_);_(* \(#,##0\);_(* &quot;-&quot;_);_(@_)">
                  <c:v>11512</c:v>
                </c:pt>
                <c:pt idx="2" formatCode="_(* #,##0_);_(* \(#,##0\);_(* &quot;-&quot;_);_(@_)">
                  <c:v>32873</c:v>
                </c:pt>
              </c:numCache>
            </c:numRef>
          </c:val>
          <c:extLst>
            <c:ext xmlns:c16="http://schemas.microsoft.com/office/drawing/2014/chart" uri="{C3380CC4-5D6E-409C-BE32-E72D297353CC}">
              <c16:uniqueId val="{00000001-B7EC-40EC-8586-94AFCF289509}"/>
            </c:ext>
          </c:extLst>
        </c:ser>
        <c:ser>
          <c:idx val="2"/>
          <c:order val="2"/>
          <c:tx>
            <c:strRef>
              <c:f>Лист1!$A$4</c:f>
              <c:strCache>
                <c:ptCount val="1"/>
                <c:pt idx="0">
                  <c:v>МБ</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numRef>
              <c:f>Лист1!$B$1:$D$1</c:f>
              <c:numCache>
                <c:formatCode>General</c:formatCode>
                <c:ptCount val="3"/>
                <c:pt idx="0">
                  <c:v>2019</c:v>
                </c:pt>
                <c:pt idx="1">
                  <c:v>2020</c:v>
                </c:pt>
                <c:pt idx="2">
                  <c:v>2021</c:v>
                </c:pt>
              </c:numCache>
            </c:numRef>
          </c:cat>
          <c:val>
            <c:numRef>
              <c:f>Лист1!$B$4:$D$4</c:f>
              <c:numCache>
                <c:formatCode>_(* #,##0_);_(* \(#,##0\);_(* "-"_);_(@_)</c:formatCode>
                <c:ptCount val="3"/>
                <c:pt idx="0">
                  <c:v>13462</c:v>
                </c:pt>
                <c:pt idx="1">
                  <c:v>16592.66</c:v>
                </c:pt>
                <c:pt idx="2">
                  <c:v>17898</c:v>
                </c:pt>
              </c:numCache>
            </c:numRef>
          </c:val>
          <c:extLst>
            <c:ext xmlns:c16="http://schemas.microsoft.com/office/drawing/2014/chart" uri="{C3380CC4-5D6E-409C-BE32-E72D297353CC}">
              <c16:uniqueId val="{00000002-B7EC-40EC-8586-94AFCF289509}"/>
            </c:ext>
          </c:extLst>
        </c:ser>
        <c:ser>
          <c:idx val="3"/>
          <c:order val="3"/>
          <c:tx>
            <c:strRef>
              <c:f>Лист1!$A$5</c:f>
              <c:strCache>
                <c:ptCount val="1"/>
                <c:pt idx="0">
                  <c:v>субвенции</c:v>
                </c:pt>
              </c:strCache>
            </c:strRef>
          </c:tx>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invertIfNegative val="0"/>
          <c:cat>
            <c:numRef>
              <c:f>Лист1!$B$1:$D$1</c:f>
              <c:numCache>
                <c:formatCode>General</c:formatCode>
                <c:ptCount val="3"/>
                <c:pt idx="0">
                  <c:v>2019</c:v>
                </c:pt>
                <c:pt idx="1">
                  <c:v>2020</c:v>
                </c:pt>
                <c:pt idx="2">
                  <c:v>2021</c:v>
                </c:pt>
              </c:numCache>
            </c:numRef>
          </c:cat>
          <c:val>
            <c:numRef>
              <c:f>Лист1!$B$5:$D$5</c:f>
              <c:numCache>
                <c:formatCode>_(* #,##0_);_(* \(#,##0\);_(* "-"_);_(@_)</c:formatCode>
                <c:ptCount val="3"/>
                <c:pt idx="0">
                  <c:v>700</c:v>
                </c:pt>
                <c:pt idx="1">
                  <c:v>1166.4000000000001</c:v>
                </c:pt>
                <c:pt idx="2">
                  <c:v>4415</c:v>
                </c:pt>
              </c:numCache>
            </c:numRef>
          </c:val>
          <c:extLst>
            <c:ext xmlns:c16="http://schemas.microsoft.com/office/drawing/2014/chart" uri="{C3380CC4-5D6E-409C-BE32-E72D297353CC}">
              <c16:uniqueId val="{00000003-B7EC-40EC-8586-94AFCF289509}"/>
            </c:ext>
          </c:extLst>
        </c:ser>
        <c:dLbls>
          <c:showLegendKey val="0"/>
          <c:showVal val="0"/>
          <c:showCatName val="0"/>
          <c:showSerName val="0"/>
          <c:showPercent val="0"/>
          <c:showBubbleSize val="0"/>
        </c:dLbls>
        <c:gapWidth val="65"/>
        <c:shape val="box"/>
        <c:axId val="-423192880"/>
        <c:axId val="-423201040"/>
        <c:axId val="0"/>
      </c:bar3DChart>
      <c:catAx>
        <c:axId val="-42319288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Год</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23201040"/>
        <c:crosses val="autoZero"/>
        <c:auto val="1"/>
        <c:lblAlgn val="ctr"/>
        <c:lblOffset val="100"/>
        <c:noMultiLvlLbl val="0"/>
      </c:catAx>
      <c:valAx>
        <c:axId val="-42320104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Тысяч рублей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2319288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ru-RU"/>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Финансирование мероприятий по обеспечению безопасности дорожного движения</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Лист4!$A$2</c:f>
              <c:strCache>
                <c:ptCount val="1"/>
                <c:pt idx="0">
                  <c:v>ОБ </c:v>
                </c:pt>
              </c:strCache>
            </c:strRef>
          </c:tx>
          <c:spPr>
            <a:solidFill>
              <a:schemeClr val="accent5">
                <a:shade val="76000"/>
                <a:alpha val="85000"/>
              </a:schemeClr>
            </a:solidFill>
            <a:ln w="9525" cap="flat" cmpd="sng" algn="ctr">
              <a:solidFill>
                <a:schemeClr val="accent5">
                  <a:shade val="76000"/>
                  <a:lumMod val="75000"/>
                </a:schemeClr>
              </a:solidFill>
              <a:round/>
            </a:ln>
            <a:effectLst/>
            <a:sp3d contourW="9525">
              <a:contourClr>
                <a:schemeClr val="accent5">
                  <a:shade val="76000"/>
                  <a:lumMod val="75000"/>
                </a:schemeClr>
              </a:contourClr>
            </a:sp3d>
          </c:spPr>
          <c:invertIfNegative val="0"/>
          <c:cat>
            <c:numRef>
              <c:f>Лист4!$B$1:$D$1</c:f>
              <c:numCache>
                <c:formatCode>General</c:formatCode>
                <c:ptCount val="3"/>
                <c:pt idx="0">
                  <c:v>2019</c:v>
                </c:pt>
                <c:pt idx="1">
                  <c:v>2020</c:v>
                </c:pt>
                <c:pt idx="2">
                  <c:v>2021</c:v>
                </c:pt>
              </c:numCache>
            </c:numRef>
          </c:cat>
          <c:val>
            <c:numRef>
              <c:f>Лист4!$B$2:$D$2</c:f>
              <c:numCache>
                <c:formatCode>_(* #,##0_);_(* \(#,##0\);_(* "-"_);_(@_)</c:formatCode>
                <c:ptCount val="3"/>
                <c:pt idx="0">
                  <c:v>0</c:v>
                </c:pt>
                <c:pt idx="1">
                  <c:v>0</c:v>
                </c:pt>
                <c:pt idx="2">
                  <c:v>1716</c:v>
                </c:pt>
              </c:numCache>
            </c:numRef>
          </c:val>
          <c:extLst>
            <c:ext xmlns:c16="http://schemas.microsoft.com/office/drawing/2014/chart" uri="{C3380CC4-5D6E-409C-BE32-E72D297353CC}">
              <c16:uniqueId val="{00000000-DF05-46A6-899C-C8E162D35259}"/>
            </c:ext>
          </c:extLst>
        </c:ser>
        <c:ser>
          <c:idx val="1"/>
          <c:order val="1"/>
          <c:tx>
            <c:strRef>
              <c:f>Лист4!$A$3</c:f>
              <c:strCache>
                <c:ptCount val="1"/>
                <c:pt idx="0">
                  <c:v>МБ</c:v>
                </c:pt>
              </c:strCache>
            </c:strRef>
          </c:tx>
          <c:spPr>
            <a:solidFill>
              <a:schemeClr val="accent5">
                <a:tint val="77000"/>
                <a:alpha val="85000"/>
              </a:schemeClr>
            </a:solidFill>
            <a:ln w="9525" cap="flat" cmpd="sng" algn="ctr">
              <a:solidFill>
                <a:schemeClr val="accent5">
                  <a:tint val="77000"/>
                  <a:lumMod val="75000"/>
                </a:schemeClr>
              </a:solidFill>
              <a:round/>
            </a:ln>
            <a:effectLst/>
            <a:sp3d contourW="9525">
              <a:contourClr>
                <a:schemeClr val="accent5">
                  <a:tint val="77000"/>
                  <a:lumMod val="75000"/>
                </a:schemeClr>
              </a:contourClr>
            </a:sp3d>
          </c:spPr>
          <c:invertIfNegative val="0"/>
          <c:cat>
            <c:numRef>
              <c:f>Лист4!$B$1:$D$1</c:f>
              <c:numCache>
                <c:formatCode>General</c:formatCode>
                <c:ptCount val="3"/>
                <c:pt idx="0">
                  <c:v>2019</c:v>
                </c:pt>
                <c:pt idx="1">
                  <c:v>2020</c:v>
                </c:pt>
                <c:pt idx="2">
                  <c:v>2021</c:v>
                </c:pt>
              </c:numCache>
            </c:numRef>
          </c:cat>
          <c:val>
            <c:numRef>
              <c:f>Лист4!$B$3:$D$3</c:f>
              <c:numCache>
                <c:formatCode>_(* #,##0_);_(* \(#,##0\);_(* "-"_);_(@_)</c:formatCode>
                <c:ptCount val="3"/>
                <c:pt idx="0">
                  <c:v>4904</c:v>
                </c:pt>
                <c:pt idx="1">
                  <c:v>5066</c:v>
                </c:pt>
                <c:pt idx="2">
                  <c:v>7973</c:v>
                </c:pt>
              </c:numCache>
            </c:numRef>
          </c:val>
          <c:extLst>
            <c:ext xmlns:c16="http://schemas.microsoft.com/office/drawing/2014/chart" uri="{C3380CC4-5D6E-409C-BE32-E72D297353CC}">
              <c16:uniqueId val="{00000001-DF05-46A6-899C-C8E162D35259}"/>
            </c:ext>
          </c:extLst>
        </c:ser>
        <c:dLbls>
          <c:showLegendKey val="0"/>
          <c:showVal val="0"/>
          <c:showCatName val="0"/>
          <c:showSerName val="0"/>
          <c:showPercent val="0"/>
          <c:showBubbleSize val="0"/>
        </c:dLbls>
        <c:gapWidth val="65"/>
        <c:shape val="box"/>
        <c:axId val="1587998848"/>
        <c:axId val="1641276816"/>
        <c:axId val="0"/>
      </c:bar3DChart>
      <c:catAx>
        <c:axId val="158799884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Год</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641276816"/>
        <c:crosses val="autoZero"/>
        <c:auto val="1"/>
        <c:lblAlgn val="ctr"/>
        <c:lblOffset val="100"/>
        <c:noMultiLvlLbl val="0"/>
      </c:catAx>
      <c:valAx>
        <c:axId val="164127681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Тысяч рублей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58799884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ru-RU"/>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6CF2-D926-49A8-9F14-93D3B01C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9032</TotalTime>
  <Pages>48</Pages>
  <Words>15738</Words>
  <Characters>89713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Потделкина Анастасия</dc:creator>
  <cp:keywords/>
  <dc:description/>
  <cp:lastModifiedBy>Ячменёва Наталья Владимировна</cp:lastModifiedBy>
  <cp:revision>102</cp:revision>
  <cp:lastPrinted>2022-05-12T02:41:00Z</cp:lastPrinted>
  <dcterms:created xsi:type="dcterms:W3CDTF">2018-04-25T08:24:00Z</dcterms:created>
  <dcterms:modified xsi:type="dcterms:W3CDTF">2022-05-27T06:03:00Z</dcterms:modified>
</cp:coreProperties>
</file>