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3840"/>
        <w:gridCol w:w="713"/>
        <w:gridCol w:w="692"/>
        <w:gridCol w:w="3864"/>
        <w:gridCol w:w="720"/>
        <w:gridCol w:w="720"/>
        <w:gridCol w:w="3851"/>
      </w:tblGrid>
      <w:tr w:rsidR="001A609A" w:rsidRPr="007D48BD" w:rsidTr="00694E5E">
        <w:trPr>
          <w:trHeight w:hRule="exact" w:val="10800"/>
          <w:jc w:val="center"/>
        </w:trPr>
        <w:tc>
          <w:tcPr>
            <w:tcW w:w="3840" w:type="dxa"/>
          </w:tcPr>
          <w:sdt>
            <w:sdtPr>
              <w:rPr>
                <w:noProof/>
                <w:lang w:val="ru-RU" w:eastAsia="ru-RU"/>
              </w:rPr>
              <w:alias w:val="Чтобы сменить изображение, щелкните значок справа"/>
              <w:tag w:val="Чтобы сменить изображение, щелкните значок справа"/>
              <w:id w:val="321324275"/>
              <w:picture/>
            </w:sdtPr>
            <w:sdtEndPr/>
            <w:sdtContent>
              <w:p w:rsidR="001A609A" w:rsidRPr="00667911" w:rsidRDefault="0044129D">
                <w:pPr>
                  <w:rPr>
                    <w:lang w:val="ru-RU"/>
                  </w:rPr>
                </w:pPr>
                <w:r>
                  <w:rPr>
                    <w:noProof/>
                    <w:lang w:val="ru-RU" w:eastAsia="ru-RU"/>
                  </w:rPr>
                  <w:drawing>
                    <wp:inline distT="0" distB="0" distL="0" distR="0" wp14:anchorId="6C73A322" wp14:editId="2B4651A7">
                      <wp:extent cx="2438400" cy="3058160"/>
                      <wp:effectExtent l="0" t="0" r="0" b="8890"/>
                      <wp:docPr id="1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0" cy="30581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E75EC9" w:rsidRPr="00E75EC9" w:rsidRDefault="00E75EC9" w:rsidP="00E75EC9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/>
              </w:rPr>
            </w:pPr>
            <w:r w:rsidRPr="00E75EC9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/>
              </w:rPr>
              <w:t>на необходимость легализации трудовых отношений с работниками путем заключения трудовых договоров и недопущения фактов неформальной занятости. В соответствии с частью 2 статьи 15 Трудового кодекса Российской Федерации заключение гражданско-правовых договоров, фактически регулирующих трудовые отношения между работником и работодателем, не допускается.</w:t>
            </w:r>
          </w:p>
          <w:p w:rsidR="00E75EC9" w:rsidRPr="00E75EC9" w:rsidRDefault="00E75EC9" w:rsidP="00E75EC9">
            <w:pPr>
              <w:rPr>
                <w:lang w:val="ru-RU"/>
              </w:rPr>
            </w:pPr>
          </w:p>
          <w:p w:rsidR="001A609A" w:rsidRPr="00667911" w:rsidRDefault="001A609A" w:rsidP="00694E5E">
            <w:pPr>
              <w:pStyle w:val="2"/>
              <w:rPr>
                <w:lang w:val="ru-RU"/>
              </w:rPr>
            </w:pPr>
          </w:p>
        </w:tc>
        <w:tc>
          <w:tcPr>
            <w:tcW w:w="713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692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3864" w:type="dxa"/>
          </w:tcPr>
          <w:p w:rsidR="000B1D21" w:rsidRPr="00682171" w:rsidRDefault="000B1D21" w:rsidP="000B1D21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/>
              </w:rPr>
            </w:pPr>
          </w:p>
          <w:tbl>
            <w:tblPr>
              <w:tblStyle w:val="a5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64"/>
            </w:tblGrid>
            <w:tr w:rsidR="00682171" w:rsidRPr="007D48BD">
              <w:trPr>
                <w:trHeight w:hRule="exact" w:val="7920"/>
              </w:trPr>
              <w:tc>
                <w:tcPr>
                  <w:tcW w:w="5000" w:type="pct"/>
                </w:tcPr>
                <w:p w:rsidR="00E75EC9" w:rsidRPr="00682171" w:rsidRDefault="00E75EC9" w:rsidP="00E75EC9">
                  <w:pPr>
                    <w:spacing w:before="100" w:beforeAutospacing="1" w:after="100" w:afterAutospacing="1" w:line="255" w:lineRule="atLeast"/>
                    <w:ind w:firstLine="375"/>
                    <w:jc w:val="both"/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val="ru-RU" w:eastAsia="ru-RU"/>
                    </w:rPr>
                  </w:pPr>
                  <w:r w:rsidRPr="00682171">
                    <w:rPr>
                      <w:rFonts w:ascii="Times New Roman" w:eastAsia="Times New Roman" w:hAnsi="Times New Roman" w:cs="Times New Roman"/>
                      <w:i/>
                      <w:color w:val="auto"/>
                      <w:sz w:val="32"/>
                      <w:szCs w:val="32"/>
                      <w:lang w:val="ru-RU" w:eastAsia="ru-RU"/>
                    </w:rPr>
                    <w:t>За консультацией по    оформлени</w:t>
                  </w:r>
                  <w:r w:rsidR="00C00D1D">
                    <w:rPr>
                      <w:rFonts w:ascii="Times New Roman" w:eastAsia="Times New Roman" w:hAnsi="Times New Roman" w:cs="Times New Roman"/>
                      <w:i/>
                      <w:color w:val="auto"/>
                      <w:sz w:val="32"/>
                      <w:szCs w:val="32"/>
                      <w:lang w:val="ru-RU" w:eastAsia="ru-RU"/>
                    </w:rPr>
                    <w:t>ю</w:t>
                  </w:r>
                  <w:r w:rsidRPr="00682171">
                    <w:rPr>
                      <w:rFonts w:ascii="Times New Roman" w:eastAsia="Times New Roman" w:hAnsi="Times New Roman" w:cs="Times New Roman"/>
                      <w:i/>
                      <w:color w:val="auto"/>
                      <w:sz w:val="32"/>
                      <w:szCs w:val="32"/>
                      <w:lang w:val="ru-RU" w:eastAsia="ru-RU"/>
                    </w:rPr>
                    <w:t xml:space="preserve"> трудов</w:t>
                  </w:r>
                  <w:r w:rsidR="00C00D1D">
                    <w:rPr>
                      <w:rFonts w:ascii="Times New Roman" w:eastAsia="Times New Roman" w:hAnsi="Times New Roman" w:cs="Times New Roman"/>
                      <w:i/>
                      <w:color w:val="auto"/>
                      <w:sz w:val="32"/>
                      <w:szCs w:val="32"/>
                      <w:lang w:val="ru-RU" w:eastAsia="ru-RU"/>
                    </w:rPr>
                    <w:t>ого договора с работником</w:t>
                  </w:r>
                  <w:r w:rsidRPr="00682171">
                    <w:rPr>
                      <w:rFonts w:ascii="Times New Roman" w:eastAsia="Times New Roman" w:hAnsi="Times New Roman" w:cs="Times New Roman"/>
                      <w:i/>
                      <w:color w:val="auto"/>
                      <w:sz w:val="32"/>
                      <w:szCs w:val="32"/>
                      <w:lang w:val="ru-RU" w:eastAsia="ru-RU"/>
                    </w:rPr>
                    <w:t>, Вы можете обратиться в отдел по труду комитета экономического развития   администрации города Усолье-Сибирское:</w:t>
                  </w:r>
                  <w:r w:rsidR="00C00D1D">
                    <w:rPr>
                      <w:rFonts w:ascii="Times New Roman" w:eastAsia="Times New Roman" w:hAnsi="Times New Roman" w:cs="Times New Roman"/>
                      <w:i/>
                      <w:color w:val="auto"/>
                      <w:sz w:val="32"/>
                      <w:szCs w:val="32"/>
                      <w:lang w:val="ru-RU" w:eastAsia="ru-RU"/>
                    </w:rPr>
                    <w:t xml:space="preserve">       </w:t>
                  </w:r>
                  <w:r w:rsidR="007D48BD">
                    <w:rPr>
                      <w:rFonts w:ascii="Times New Roman" w:eastAsia="Times New Roman" w:hAnsi="Times New Roman" w:cs="Times New Roman"/>
                      <w:i/>
                      <w:color w:val="auto"/>
                      <w:sz w:val="32"/>
                      <w:szCs w:val="32"/>
                      <w:lang w:val="ru-RU" w:eastAsia="ru-RU"/>
                    </w:rPr>
                    <w:t>ул. Ватутина, 10, кабинет. 20.</w:t>
                  </w:r>
                  <w:r w:rsidRPr="00682171"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val="ru-RU" w:eastAsia="ru-RU"/>
                    </w:rPr>
                    <w:t xml:space="preserve"> </w:t>
                  </w:r>
                </w:p>
                <w:p w:rsidR="00E75EC9" w:rsidRPr="00682171" w:rsidRDefault="00E75EC9" w:rsidP="00694E5E">
                  <w:pPr>
                    <w:spacing w:before="100" w:beforeAutospacing="1" w:after="100" w:afterAutospacing="1" w:line="255" w:lineRule="atLeast"/>
                    <w:ind w:firstLine="375"/>
                    <w:jc w:val="both"/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val="ru-RU" w:eastAsia="ru-RU"/>
                    </w:rPr>
                  </w:pPr>
                </w:p>
                <w:p w:rsidR="00E75EC9" w:rsidRPr="00C00D1D" w:rsidRDefault="0044129D" w:rsidP="00BD67E0">
                  <w:pPr>
                    <w:spacing w:before="100" w:beforeAutospacing="1" w:after="100" w:afterAutospacing="1" w:line="255" w:lineRule="atLeast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auto"/>
                      <w:sz w:val="36"/>
                      <w:szCs w:val="36"/>
                      <w:lang w:val="ru-RU" w:eastAsia="ru-RU"/>
                    </w:rPr>
                  </w:pPr>
                  <w:r w:rsidRPr="00C00D1D">
                    <w:rPr>
                      <w:rFonts w:ascii="Times New Roman" w:eastAsia="Times New Roman" w:hAnsi="Times New Roman" w:cs="Times New Roman"/>
                      <w:b/>
                      <w:i/>
                      <w:color w:val="auto"/>
                      <w:sz w:val="36"/>
                      <w:szCs w:val="36"/>
                      <w:lang w:val="ru-RU" w:eastAsia="ru-RU"/>
                    </w:rPr>
                    <w:t>Уважаемые работодатели, надеемся на взаимное сотрудничество</w:t>
                  </w:r>
                  <w:r w:rsidR="00C00D1D" w:rsidRPr="00C00D1D">
                    <w:rPr>
                      <w:rFonts w:ascii="Times New Roman" w:eastAsia="Times New Roman" w:hAnsi="Times New Roman" w:cs="Times New Roman"/>
                      <w:b/>
                      <w:i/>
                      <w:color w:val="auto"/>
                      <w:sz w:val="36"/>
                      <w:szCs w:val="36"/>
                      <w:lang w:val="ru-RU" w:eastAsia="ru-RU"/>
                    </w:rPr>
                    <w:t>!</w:t>
                  </w:r>
                </w:p>
                <w:p w:rsidR="00E75EC9" w:rsidRPr="00682171" w:rsidRDefault="00E75EC9" w:rsidP="00694E5E">
                  <w:pPr>
                    <w:spacing w:before="100" w:beforeAutospacing="1" w:after="100" w:afterAutospacing="1" w:line="255" w:lineRule="atLeast"/>
                    <w:ind w:firstLine="375"/>
                    <w:jc w:val="both"/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val="ru-RU" w:eastAsia="ru-RU"/>
                    </w:rPr>
                  </w:pPr>
                </w:p>
                <w:p w:rsidR="00E75EC9" w:rsidRPr="00682171" w:rsidRDefault="00E75EC9" w:rsidP="00694E5E">
                  <w:pPr>
                    <w:spacing w:before="100" w:beforeAutospacing="1" w:after="100" w:afterAutospacing="1" w:line="255" w:lineRule="atLeast"/>
                    <w:ind w:firstLine="375"/>
                    <w:jc w:val="both"/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val="ru-RU" w:eastAsia="ru-RU"/>
                    </w:rPr>
                  </w:pPr>
                </w:p>
                <w:p w:rsidR="00694E5E" w:rsidRPr="00682171" w:rsidRDefault="00694E5E" w:rsidP="00694E5E">
                  <w:pPr>
                    <w:spacing w:before="100" w:beforeAutospacing="1" w:after="100" w:afterAutospacing="1" w:line="255" w:lineRule="atLeast"/>
                    <w:ind w:firstLine="375"/>
                    <w:jc w:val="both"/>
                    <w:rPr>
                      <w:rFonts w:ascii="Times New Roman" w:eastAsia="Times New Roman" w:hAnsi="Times New Roman" w:cs="Times New Roman"/>
                      <w:color w:val="auto"/>
                      <w:sz w:val="32"/>
                      <w:szCs w:val="32"/>
                      <w:lang w:val="ru-RU" w:eastAsia="ru-RU"/>
                    </w:rPr>
                  </w:pPr>
                </w:p>
                <w:p w:rsidR="001A609A" w:rsidRPr="00682171" w:rsidRDefault="00694E5E" w:rsidP="00694E5E">
                  <w:pPr>
                    <w:pStyle w:val="1"/>
                    <w:rPr>
                      <w:color w:val="auto"/>
                      <w:lang w:val="ru-RU"/>
                    </w:rPr>
                  </w:pPr>
                  <w:r w:rsidRPr="00682171">
                    <w:rPr>
                      <w:color w:val="auto"/>
                      <w:lang w:val="ru-RU"/>
                    </w:rPr>
                    <w:t xml:space="preserve"> </w:t>
                  </w:r>
                  <w:r w:rsidR="009323BB" w:rsidRPr="00682171">
                    <w:rPr>
                      <w:color w:val="auto"/>
                      <w:lang w:val="ru-RU"/>
                    </w:rPr>
                    <w:t>О нас</w:t>
                  </w:r>
                </w:p>
                <w:p w:rsidR="001A609A" w:rsidRPr="00682171" w:rsidRDefault="009323BB">
                  <w:pPr>
                    <w:pStyle w:val="2"/>
                    <w:rPr>
                      <w:color w:val="auto"/>
                      <w:lang w:val="ru-RU"/>
                    </w:rPr>
                  </w:pPr>
                  <w:r w:rsidRPr="00682171">
                    <w:rPr>
                      <w:color w:val="auto"/>
                      <w:lang w:val="ru-RU"/>
                    </w:rPr>
                    <w:t>Общие сведения о компании</w:t>
                  </w:r>
                </w:p>
                <w:p w:rsidR="001A609A" w:rsidRPr="00682171" w:rsidRDefault="00323A8A">
                  <w:pPr>
                    <w:rPr>
                      <w:color w:val="auto"/>
                      <w:lang w:val="ru-RU"/>
                    </w:rPr>
                  </w:pPr>
                  <w:sdt>
                    <w:sdtPr>
                      <w:rPr>
                        <w:color w:val="auto"/>
                        <w:lang w:val="ru-RU"/>
                      </w:rPr>
                      <w:id w:val="-1430501490"/>
                      <w:placeholder>
                        <w:docPart w:val="E57BEC00D0D1464FBF6A009D3C23FF5A"/>
                      </w:placeholder>
                      <w:temporary/>
                      <w:showingPlcHdr/>
                    </w:sdtPr>
                    <w:sdtEndPr/>
                    <w:sdtContent>
                      <w:r w:rsidR="009323BB" w:rsidRPr="00682171">
                        <w:rPr>
                          <w:color w:val="auto"/>
                          <w:lang w:val="ru-RU"/>
                        </w:rPr>
                        <w:t>Это место для экспресс-презентации. Если бы у вас было всего несколько секунд, чтобы представить свои товары или услуги случайному попутчику, что бы вы сказали?</w:t>
                      </w:r>
                    </w:sdtContent>
                  </w:sdt>
                </w:p>
                <w:p w:rsidR="001A609A" w:rsidRPr="00682171" w:rsidRDefault="009323BB">
                  <w:pPr>
                    <w:pStyle w:val="2"/>
                    <w:rPr>
                      <w:color w:val="auto"/>
                      <w:lang w:val="ru-RU"/>
                    </w:rPr>
                  </w:pPr>
                  <w:r w:rsidRPr="00682171">
                    <w:rPr>
                      <w:color w:val="auto"/>
                      <w:lang w:val="ru-RU"/>
                    </w:rPr>
                    <w:t>Свяжитесь с нами</w:t>
                  </w:r>
                </w:p>
                <w:p w:rsidR="001A609A" w:rsidRPr="00682171" w:rsidRDefault="009323BB">
                  <w:pPr>
                    <w:rPr>
                      <w:color w:val="auto"/>
                      <w:lang w:val="ru-RU"/>
                    </w:rPr>
                  </w:pPr>
                  <w:r w:rsidRPr="00682171">
                    <w:rPr>
                      <w:color w:val="auto"/>
                      <w:lang w:val="ru-RU"/>
                    </w:rPr>
                    <w:t xml:space="preserve">Телефон: </w:t>
                  </w:r>
                  <w:sdt>
                    <w:sdtPr>
                      <w:rPr>
                        <w:color w:val="auto"/>
                        <w:lang w:val="ru-RU"/>
                      </w:rPr>
                      <w:id w:val="28305847"/>
                      <w:placeholder>
                        <w:docPart w:val="3B46F28576A7421C8A509E7CFD7B79F0"/>
                      </w:placeholder>
                      <w:temporary/>
                      <w:showingPlcHdr/>
                    </w:sdtPr>
                    <w:sdtEndPr/>
                    <w:sdtContent>
                      <w:r w:rsidRPr="00682171">
                        <w:rPr>
                          <w:color w:val="auto"/>
                          <w:lang w:val="ru-RU"/>
                        </w:rPr>
                        <w:t>[Телефон]</w:t>
                      </w:r>
                    </w:sdtContent>
                  </w:sdt>
                  <w:r w:rsidRPr="00682171">
                    <w:rPr>
                      <w:color w:val="auto"/>
                      <w:lang w:val="ru-RU"/>
                    </w:rPr>
                    <w:br/>
                    <w:t xml:space="preserve">Электронная почта: </w:t>
                  </w:r>
                  <w:sdt>
                    <w:sdtPr>
                      <w:rPr>
                        <w:color w:val="auto"/>
                        <w:lang w:val="ru-RU"/>
                      </w:rPr>
                      <w:id w:val="1906952974"/>
                      <w:placeholder>
                        <w:docPart w:val="0D6D17A574DC4E3B8CE3527AD4CA23E9"/>
                      </w:placeholder>
                      <w:temporary/>
                      <w:showingPlcHdr/>
                    </w:sdtPr>
                    <w:sdtEndPr/>
                    <w:sdtContent>
                      <w:r w:rsidRPr="00682171">
                        <w:rPr>
                          <w:color w:val="auto"/>
                          <w:lang w:val="ru-RU"/>
                        </w:rPr>
                        <w:t>[Адрес электронной почты]</w:t>
                      </w:r>
                    </w:sdtContent>
                  </w:sdt>
                  <w:r w:rsidRPr="00682171">
                    <w:rPr>
                      <w:color w:val="auto"/>
                      <w:lang w:val="ru-RU"/>
                    </w:rPr>
                    <w:br/>
                    <w:t xml:space="preserve">Веб-сайт: </w:t>
                  </w:r>
                  <w:sdt>
                    <w:sdtPr>
                      <w:rPr>
                        <w:color w:val="auto"/>
                        <w:lang w:val="ru-RU"/>
                      </w:rPr>
                      <w:id w:val="-1448382783"/>
                      <w:placeholder>
                        <w:docPart w:val="E82AEE939FBB46959709EBE20C0DAA1C"/>
                      </w:placeholder>
                      <w:temporary/>
                      <w:showingPlcHdr/>
                    </w:sdtPr>
                    <w:sdtEndPr/>
                    <w:sdtContent>
                      <w:r w:rsidRPr="00682171">
                        <w:rPr>
                          <w:color w:val="auto"/>
                          <w:lang w:val="ru-RU"/>
                        </w:rPr>
                        <w:t>[Адрес веб-сайта]</w:t>
                      </w:r>
                    </w:sdtContent>
                  </w:sdt>
                </w:p>
              </w:tc>
            </w:tr>
            <w:tr w:rsidR="00682171" w:rsidRPr="007D48BD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27"/>
                    <w:gridCol w:w="271"/>
                    <w:gridCol w:w="2366"/>
                  </w:tblGrid>
                  <w:tr w:rsidR="00682171" w:rsidRPr="007D48BD">
                    <w:tc>
                      <w:tcPr>
                        <w:tcW w:w="1582" w:type="pct"/>
                        <w:vAlign w:val="center"/>
                      </w:tcPr>
                      <w:p w:rsidR="001A609A" w:rsidRPr="00682171" w:rsidRDefault="001A609A">
                        <w:pPr>
                          <w:pStyle w:val="af"/>
                          <w:rPr>
                            <w:color w:val="auto"/>
                            <w:lang w:val="ru-RU"/>
                          </w:rPr>
                        </w:pPr>
                      </w:p>
                    </w:tc>
                    <w:tc>
                      <w:tcPr>
                        <w:tcW w:w="350" w:type="pct"/>
                      </w:tcPr>
                      <w:p w:rsidR="001A609A" w:rsidRPr="00682171" w:rsidRDefault="001A609A">
                        <w:pPr>
                          <w:rPr>
                            <w:color w:val="auto"/>
                            <w:lang w:val="ru-RU"/>
                          </w:rPr>
                        </w:pPr>
                      </w:p>
                    </w:tc>
                    <w:tc>
                      <w:tcPr>
                        <w:tcW w:w="3050" w:type="pct"/>
                      </w:tcPr>
                      <w:p w:rsidR="001A609A" w:rsidRPr="00682171" w:rsidRDefault="001A609A">
                        <w:pPr>
                          <w:pStyle w:val="a9"/>
                          <w:rPr>
                            <w:color w:val="auto"/>
                            <w:lang w:val="ru-RU"/>
                          </w:rPr>
                        </w:pPr>
                      </w:p>
                    </w:tc>
                  </w:tr>
                </w:tbl>
                <w:p w:rsidR="001A609A" w:rsidRPr="00682171" w:rsidRDefault="001A609A">
                  <w:pPr>
                    <w:rPr>
                      <w:color w:val="auto"/>
                      <w:lang w:val="ru-RU"/>
                    </w:rPr>
                  </w:pPr>
                </w:p>
              </w:tc>
            </w:tr>
          </w:tbl>
          <w:p w:rsidR="001A609A" w:rsidRPr="00682171" w:rsidRDefault="001A609A">
            <w:pPr>
              <w:rPr>
                <w:color w:val="auto"/>
                <w:lang w:val="ru-RU"/>
              </w:rPr>
            </w:pPr>
          </w:p>
        </w:tc>
        <w:tc>
          <w:tcPr>
            <w:tcW w:w="720" w:type="dxa"/>
          </w:tcPr>
          <w:p w:rsidR="001A609A" w:rsidRPr="00682171" w:rsidRDefault="001A609A">
            <w:pPr>
              <w:rPr>
                <w:color w:val="auto"/>
                <w:lang w:val="ru-RU"/>
              </w:rPr>
            </w:pPr>
          </w:p>
        </w:tc>
        <w:tc>
          <w:tcPr>
            <w:tcW w:w="720" w:type="dxa"/>
          </w:tcPr>
          <w:p w:rsidR="001A609A" w:rsidRPr="00667911" w:rsidRDefault="00BD67E0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4E2B8DF" wp14:editId="28DB198E">
                      <wp:simplePos x="0" y="0"/>
                      <wp:positionH relativeFrom="column">
                        <wp:posOffset>432435</wp:posOffset>
                      </wp:positionH>
                      <wp:positionV relativeFrom="paragraph">
                        <wp:posOffset>2428875</wp:posOffset>
                      </wp:positionV>
                      <wp:extent cx="2571750" cy="704850"/>
                      <wp:effectExtent l="0" t="0" r="0" b="0"/>
                      <wp:wrapNone/>
                      <wp:docPr id="2" name="Надпись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1750" cy="704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86BC3" w:rsidRPr="002B49B5" w:rsidRDefault="00986BC3" w:rsidP="00986BC3">
                                  <w:pPr>
                                    <w:jc w:val="center"/>
                                    <w:rPr>
                                      <w:b/>
                                      <w:i/>
                                      <w:color w:val="B33536" w:themeColor="accent2"/>
                                      <w:sz w:val="28"/>
                                      <w:szCs w:val="28"/>
                                    </w:rPr>
                                  </w:pPr>
                                  <w:r w:rsidRPr="002B49B5">
                                    <w:rPr>
                                      <w:b/>
                                      <w:i/>
                                      <w:color w:val="B33536" w:themeColor="accent2"/>
                                      <w:sz w:val="28"/>
                                      <w:szCs w:val="28"/>
                                    </w:rPr>
                                    <w:t xml:space="preserve">ЗАКЛЮЧАЕМ </w:t>
                                  </w:r>
                                  <w:r>
                                    <w:rPr>
                                      <w:b/>
                                      <w:i/>
                                      <w:color w:val="B33536" w:themeColor="accent2"/>
                                      <w:sz w:val="28"/>
                                      <w:szCs w:val="28"/>
                                    </w:rPr>
                                    <w:t xml:space="preserve">                        </w:t>
                                  </w:r>
                                  <w:r w:rsidRPr="002B49B5">
                                    <w:rPr>
                                      <w:b/>
                                      <w:i/>
                                      <w:color w:val="B33536" w:themeColor="accent2"/>
                                      <w:sz w:val="28"/>
                                      <w:szCs w:val="28"/>
                                    </w:rPr>
                                    <w:t>ТРУДОВОЙ</w:t>
                                  </w:r>
                                  <w:r w:rsidR="007D48BD">
                                    <w:rPr>
                                      <w:b/>
                                      <w:i/>
                                      <w:color w:val="B33536" w:themeColor="accent2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 </w:t>
                                  </w:r>
                                  <w:r w:rsidRPr="002B49B5">
                                    <w:rPr>
                                      <w:b/>
                                      <w:i/>
                                      <w:color w:val="B33536" w:themeColor="accent2"/>
                                      <w:sz w:val="28"/>
                                      <w:szCs w:val="28"/>
                                    </w:rPr>
                                    <w:t xml:space="preserve"> ДОГОВОР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34.05pt;margin-top:191.25pt;width:202.5pt;height:5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" filled="f" stroked="f" strokeweight=".5pt">
                      <v:textbox>
                        <w:txbxContent>
                          <w:p w:rsidR="00986BC3" w:rsidRPr="002B49B5" w:rsidRDefault="00986BC3" w:rsidP="00986BC3">
                            <w:pPr>
                              <w:jc w:val="center"/>
                              <w:rPr>
                                <w:b/>
                                <w:i/>
                                <w:color w:val="B33536" w:themeColor="accent2"/>
                                <w:sz w:val="28"/>
                                <w:szCs w:val="28"/>
                              </w:rPr>
                            </w:pPr>
                            <w:r w:rsidRPr="002B49B5">
                              <w:rPr>
                                <w:b/>
                                <w:i/>
                                <w:color w:val="B33536" w:themeColor="accent2"/>
                                <w:sz w:val="28"/>
                                <w:szCs w:val="28"/>
                              </w:rPr>
                              <w:t xml:space="preserve">ЗАКЛЮЧАЕМ </w:t>
                            </w:r>
                            <w:r>
                              <w:rPr>
                                <w:b/>
                                <w:i/>
                                <w:color w:val="B33536" w:themeColor="accent2"/>
                                <w:sz w:val="28"/>
                                <w:szCs w:val="28"/>
                              </w:rPr>
                              <w:t xml:space="preserve">                        </w:t>
                            </w:r>
                            <w:r w:rsidRPr="002B49B5">
                              <w:rPr>
                                <w:b/>
                                <w:i/>
                                <w:color w:val="B33536" w:themeColor="accent2"/>
                                <w:sz w:val="28"/>
                                <w:szCs w:val="28"/>
                              </w:rPr>
                              <w:t>ТРУДОВОЙ</w:t>
                            </w:r>
                            <w:r w:rsidR="007D48BD">
                              <w:rPr>
                                <w:b/>
                                <w:i/>
                                <w:color w:val="B33536" w:themeColor="accent2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  <w:r w:rsidRPr="002B49B5">
                              <w:rPr>
                                <w:b/>
                                <w:i/>
                                <w:color w:val="B33536" w:themeColor="accent2"/>
                                <w:sz w:val="28"/>
                                <w:szCs w:val="28"/>
                              </w:rPr>
                              <w:t xml:space="preserve"> ДОГОВОР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51" w:type="dxa"/>
          </w:tcPr>
          <w:tbl>
            <w:tblPr>
              <w:tblStyle w:val="a5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51"/>
            </w:tblGrid>
            <w:tr w:rsidR="001A609A" w:rsidRPr="00667911">
              <w:trPr>
                <w:trHeight w:hRule="exact" w:val="5760"/>
              </w:trPr>
              <w:sdt>
                <w:sdtPr>
                  <w:rPr>
                    <w:noProof/>
                    <w:lang w:eastAsia="ru-RU"/>
                  </w:rPr>
                  <w:id w:val="-1297910721"/>
                  <w:picture/>
                </w:sdtPr>
                <w:sdtEndPr/>
                <w:sdtContent>
                  <w:tc>
                    <w:tcPr>
                      <w:tcW w:w="5000" w:type="pct"/>
                    </w:tcPr>
                    <w:p w:rsidR="001A609A" w:rsidRPr="00667911" w:rsidRDefault="00986BC3">
                      <w:pPr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215CE8F2" wp14:editId="0461422B">
                            <wp:extent cx="3143250" cy="3295650"/>
                            <wp:effectExtent l="0" t="0" r="0" b="0"/>
                            <wp:docPr id="19" name="Рисунок 19" descr="Утверждена типовая форма трудового договора с руководителем государственного учреждения / Новостная лента СМИ Саратовской облас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Утверждена типовая форма трудового договора с руководителем государственного учреждения / Новостная лента СМИ Саратовской област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3250" cy="3295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sdtContent>
              </w:sdt>
            </w:tr>
            <w:tr w:rsidR="001A609A" w:rsidRPr="00667911">
              <w:trPr>
                <w:trHeight w:hRule="exact" w:val="360"/>
              </w:trPr>
              <w:tc>
                <w:tcPr>
                  <w:tcW w:w="5000" w:type="pct"/>
                </w:tcPr>
                <w:p w:rsidR="001A609A" w:rsidRPr="00667911" w:rsidRDefault="001A609A">
                  <w:pPr>
                    <w:rPr>
                      <w:lang w:val="ru-RU"/>
                    </w:rPr>
                  </w:pPr>
                </w:p>
              </w:tc>
            </w:tr>
            <w:tr w:rsidR="001A609A" w:rsidRPr="007D48BD" w:rsidTr="00664EC1">
              <w:trPr>
                <w:trHeight w:hRule="exact" w:val="4077"/>
              </w:trPr>
              <w:tc>
                <w:tcPr>
                  <w:tcW w:w="5000" w:type="pct"/>
                  <w:shd w:val="clear" w:color="auto" w:fill="03A996" w:themeFill="accent1"/>
                </w:tcPr>
                <w:p w:rsidR="00664EC1" w:rsidRPr="00664EC1" w:rsidRDefault="00664EC1" w:rsidP="00546284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color w:val="auto"/>
                      <w:lang w:val="ru-RU" w:eastAsia="en-US"/>
                    </w:rPr>
                  </w:pPr>
                </w:p>
                <w:p w:rsidR="00546284" w:rsidRPr="00546284" w:rsidRDefault="00546284" w:rsidP="00546284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color w:val="auto"/>
                      <w:sz w:val="28"/>
                      <w:szCs w:val="28"/>
                      <w:lang w:val="ru-RU" w:eastAsia="en-US"/>
                    </w:rPr>
                  </w:pPr>
                  <w:r w:rsidRPr="00664EC1">
                    <w:rPr>
                      <w:rFonts w:ascii="Times New Roman" w:eastAsia="Calibri" w:hAnsi="Times New Roman" w:cs="Times New Roman"/>
                      <w:b/>
                      <w:color w:val="auto"/>
                      <w:sz w:val="36"/>
                      <w:szCs w:val="28"/>
                      <w:lang w:val="ru-RU" w:eastAsia="en-US"/>
                    </w:rPr>
                    <w:t xml:space="preserve">ПАМЯТКА РАБОТОДАТЕЛЮ </w:t>
                  </w:r>
                </w:p>
                <w:p w:rsidR="00546284" w:rsidRPr="00664EC1" w:rsidRDefault="00546284" w:rsidP="00546284">
                  <w:pPr>
                    <w:spacing w:after="160" w:line="259" w:lineRule="auto"/>
                    <w:jc w:val="center"/>
                    <w:rPr>
                      <w:rFonts w:ascii="Times New Roman" w:eastAsia="Calibri" w:hAnsi="Times New Roman" w:cs="Times New Roman"/>
                      <w:b/>
                      <w:color w:val="auto"/>
                      <w:sz w:val="32"/>
                      <w:szCs w:val="28"/>
                      <w:lang w:val="ru-RU" w:eastAsia="en-US"/>
                    </w:rPr>
                  </w:pPr>
                  <w:r w:rsidRPr="00664EC1">
                    <w:rPr>
                      <w:rFonts w:ascii="Times New Roman" w:eastAsia="Calibri" w:hAnsi="Times New Roman" w:cs="Times New Roman"/>
                      <w:b/>
                      <w:color w:val="auto"/>
                      <w:sz w:val="32"/>
                      <w:szCs w:val="28"/>
                      <w:lang w:val="ru-RU" w:eastAsia="en-US"/>
                    </w:rPr>
                    <w:t>о повышении заинтересованности юридических и физических лиц к легальному оформлению трудовых отношений</w:t>
                  </w:r>
                </w:p>
                <w:p w:rsidR="001A609A" w:rsidRPr="00667911" w:rsidRDefault="001A609A" w:rsidP="00546284">
                  <w:pPr>
                    <w:pStyle w:val="ab"/>
                    <w:rPr>
                      <w:lang w:val="ru-RU"/>
                    </w:rPr>
                  </w:pPr>
                </w:p>
              </w:tc>
            </w:tr>
            <w:tr w:rsidR="001A609A" w:rsidRPr="007D48BD">
              <w:trPr>
                <w:trHeight w:hRule="exact" w:val="1440"/>
              </w:trPr>
              <w:tc>
                <w:tcPr>
                  <w:tcW w:w="5000" w:type="pct"/>
                  <w:shd w:val="clear" w:color="auto" w:fill="03A996" w:themeFill="accent1"/>
                  <w:vAlign w:val="bottom"/>
                </w:tcPr>
                <w:p w:rsidR="001A609A" w:rsidRPr="00667911" w:rsidRDefault="001A609A" w:rsidP="00546284">
                  <w:pPr>
                    <w:pStyle w:val="ad"/>
                    <w:rPr>
                      <w:lang w:val="ru-RU"/>
                    </w:rPr>
                  </w:pPr>
                </w:p>
              </w:tc>
            </w:tr>
          </w:tbl>
          <w:p w:rsidR="001A609A" w:rsidRPr="00667911" w:rsidRDefault="001A609A">
            <w:pPr>
              <w:rPr>
                <w:lang w:val="ru-RU"/>
              </w:rPr>
            </w:pPr>
          </w:p>
        </w:tc>
      </w:tr>
    </w:tbl>
    <w:p w:rsidR="001A609A" w:rsidRPr="00667911" w:rsidRDefault="001A609A">
      <w:pPr>
        <w:pStyle w:val="af"/>
        <w:rPr>
          <w:lang w:val="ru-RU"/>
        </w:rPr>
      </w:pPr>
    </w:p>
    <w:tbl>
      <w:tblPr>
        <w:tblStyle w:val="a5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2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1A609A" w:rsidRPr="007D48BD">
        <w:trPr>
          <w:trHeight w:hRule="exact" w:val="10800"/>
          <w:jc w:val="center"/>
        </w:trPr>
        <w:tc>
          <w:tcPr>
            <w:tcW w:w="3840" w:type="dxa"/>
          </w:tcPr>
          <w:sdt>
            <w:sdtPr>
              <w:rPr>
                <w:noProof/>
                <w:lang w:val="ru-RU" w:eastAsia="ru-RU"/>
              </w:rPr>
              <w:id w:val="-1941750188"/>
              <w:picture/>
            </w:sdtPr>
            <w:sdtEndPr/>
            <w:sdtContent>
              <w:p w:rsidR="001A609A" w:rsidRPr="00667911" w:rsidRDefault="008F0A4A">
                <w:pPr>
                  <w:rPr>
                    <w:lang w:val="ru-RU"/>
                  </w:rPr>
                </w:pPr>
                <w:r>
                  <w:rPr>
                    <w:noProof/>
                    <w:lang w:val="ru-RU" w:eastAsia="ru-RU"/>
                  </w:rPr>
                  <w:drawing>
                    <wp:inline distT="0" distB="0" distL="0" distR="0" wp14:anchorId="7EA7E501" wp14:editId="0A095B9E">
                      <wp:extent cx="2438400" cy="1819275"/>
                      <wp:effectExtent l="0" t="0" r="0" b="9525"/>
                      <wp:docPr id="7" name="Рисунок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0" cy="1819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546284" w:rsidRPr="00546284" w:rsidRDefault="00546284" w:rsidP="00546284">
            <w:pPr>
              <w:pStyle w:val="1"/>
              <w:jc w:val="center"/>
              <w:rPr>
                <w:rFonts w:ascii="Times New Roman" w:eastAsia="Calibri" w:hAnsi="Times New Roman" w:cs="Times New Roman"/>
                <w:bCs w:val="0"/>
                <w:color w:val="auto"/>
                <w:sz w:val="28"/>
                <w:szCs w:val="28"/>
                <w:lang w:val="ru-RU" w:eastAsia="en-US"/>
              </w:rPr>
            </w:pPr>
            <w:r w:rsidRPr="00546284">
              <w:rPr>
                <w:rFonts w:ascii="Times New Roman" w:eastAsia="Calibri" w:hAnsi="Times New Roman" w:cs="Times New Roman"/>
                <w:bCs w:val="0"/>
                <w:color w:val="auto"/>
                <w:sz w:val="28"/>
                <w:szCs w:val="28"/>
                <w:lang w:val="ru-RU" w:eastAsia="en-US"/>
              </w:rPr>
              <w:t>УВАЖАЕМЫЙ РАБОТОДАТЕЛЬ!</w:t>
            </w:r>
          </w:p>
          <w:p w:rsidR="001A609A" w:rsidRPr="00667911" w:rsidRDefault="00546284" w:rsidP="00664EC1">
            <w:pPr>
              <w:pStyle w:val="1"/>
              <w:spacing w:line="240" w:lineRule="auto"/>
              <w:ind w:firstLine="284"/>
              <w:jc w:val="both"/>
              <w:rPr>
                <w:lang w:val="ru-RU"/>
              </w:rPr>
            </w:pPr>
            <w:proofErr w:type="gramStart"/>
            <w:r w:rsidRPr="00546284">
              <w:rPr>
                <w:rFonts w:ascii="Times New Roman" w:eastAsia="Calibri" w:hAnsi="Times New Roman" w:cs="Times New Roman"/>
                <w:b w:val="0"/>
                <w:bCs w:val="0"/>
                <w:color w:val="auto"/>
                <w:sz w:val="28"/>
                <w:szCs w:val="28"/>
                <w:lang w:val="ru-RU" w:eastAsia="en-US"/>
              </w:rPr>
              <w:t xml:space="preserve">В целях информирования работодателей города Усолье-Сибирское администрация города Усолье-Сибирское сообщает, что в соответствии с Протоколом совещания у Заместителя Председателя Правительства Российской Федерации О.Ю. </w:t>
            </w:r>
            <w:proofErr w:type="spellStart"/>
            <w:r w:rsidRPr="00546284">
              <w:rPr>
                <w:rFonts w:ascii="Times New Roman" w:eastAsia="Calibri" w:hAnsi="Times New Roman" w:cs="Times New Roman"/>
                <w:b w:val="0"/>
                <w:bCs w:val="0"/>
                <w:color w:val="auto"/>
                <w:sz w:val="28"/>
                <w:szCs w:val="28"/>
                <w:lang w:val="ru-RU" w:eastAsia="en-US"/>
              </w:rPr>
              <w:t>Голодец</w:t>
            </w:r>
            <w:proofErr w:type="spellEnd"/>
            <w:r w:rsidRPr="00546284">
              <w:rPr>
                <w:rFonts w:ascii="Times New Roman" w:eastAsia="Calibri" w:hAnsi="Times New Roman" w:cs="Times New Roman"/>
                <w:b w:val="0"/>
                <w:bCs w:val="0"/>
                <w:color w:val="auto"/>
                <w:sz w:val="28"/>
                <w:szCs w:val="28"/>
                <w:lang w:val="ru-RU" w:eastAsia="en-US"/>
              </w:rPr>
              <w:t xml:space="preserve"> </w:t>
            </w:r>
            <w:r w:rsidR="00664EC1">
              <w:rPr>
                <w:rFonts w:ascii="Times New Roman" w:eastAsia="Calibri" w:hAnsi="Times New Roman" w:cs="Times New Roman"/>
                <w:b w:val="0"/>
                <w:bCs w:val="0"/>
                <w:color w:val="auto"/>
                <w:sz w:val="28"/>
                <w:szCs w:val="28"/>
                <w:lang w:val="ru-RU" w:eastAsia="en-US"/>
              </w:rPr>
              <w:t xml:space="preserve">       </w:t>
            </w:r>
            <w:r w:rsidRPr="00546284">
              <w:rPr>
                <w:rFonts w:ascii="Times New Roman" w:eastAsia="Calibri" w:hAnsi="Times New Roman" w:cs="Times New Roman"/>
                <w:b w:val="0"/>
                <w:bCs w:val="0"/>
                <w:color w:val="auto"/>
                <w:sz w:val="28"/>
                <w:szCs w:val="28"/>
                <w:lang w:val="ru-RU" w:eastAsia="en-US"/>
              </w:rPr>
              <w:t>от</w:t>
            </w:r>
            <w:r w:rsidR="00664EC1">
              <w:rPr>
                <w:rFonts w:ascii="Times New Roman" w:eastAsia="Calibri" w:hAnsi="Times New Roman" w:cs="Times New Roman"/>
                <w:b w:val="0"/>
                <w:bCs w:val="0"/>
                <w:color w:val="auto"/>
                <w:sz w:val="28"/>
                <w:szCs w:val="28"/>
                <w:lang w:val="ru-RU" w:eastAsia="en-US"/>
              </w:rPr>
              <w:t xml:space="preserve"> </w:t>
            </w:r>
            <w:r w:rsidRPr="00546284">
              <w:rPr>
                <w:rFonts w:ascii="Times New Roman" w:eastAsia="Calibri" w:hAnsi="Times New Roman" w:cs="Times New Roman"/>
                <w:b w:val="0"/>
                <w:bCs w:val="0"/>
                <w:color w:val="auto"/>
                <w:sz w:val="28"/>
                <w:szCs w:val="28"/>
                <w:lang w:val="ru-RU" w:eastAsia="en-US"/>
              </w:rPr>
              <w:t>09 октября 2014 года № ОГ-П12-275пр и Протоколом селекторного совещания</w:t>
            </w:r>
            <w:r w:rsidR="00090F5B" w:rsidRPr="00090F5B">
              <w:rPr>
                <w:rFonts w:ascii="Times New Roman" w:eastAsiaTheme="minorHAnsi" w:hAnsi="Times New Roman" w:cs="Times New Roman"/>
                <w:b w:val="0"/>
                <w:bCs w:val="0"/>
                <w:color w:val="auto"/>
                <w:sz w:val="28"/>
                <w:szCs w:val="28"/>
                <w:lang w:val="ru-RU" w:eastAsia="en-US"/>
              </w:rPr>
              <w:t xml:space="preserve"> </w:t>
            </w:r>
            <w:r w:rsidR="00090F5B" w:rsidRPr="00090F5B">
              <w:rPr>
                <w:rFonts w:ascii="Times New Roman" w:eastAsia="Calibri" w:hAnsi="Times New Roman" w:cs="Times New Roman"/>
                <w:b w:val="0"/>
                <w:bCs w:val="0"/>
                <w:color w:val="auto"/>
                <w:sz w:val="28"/>
                <w:szCs w:val="28"/>
                <w:lang w:val="ru-RU" w:eastAsia="en-US"/>
              </w:rPr>
              <w:t>Федеральной службы по труду и занятости с руководителями высших исполнительных органов государственной власти субъектов Российской Федерации от 18 декабря 2014 года субъектам Российской Федерации, в</w:t>
            </w:r>
            <w:proofErr w:type="gramEnd"/>
            <w:r w:rsidR="00090F5B" w:rsidRPr="00090F5B">
              <w:rPr>
                <w:rFonts w:ascii="Times New Roman" w:eastAsia="Calibri" w:hAnsi="Times New Roman" w:cs="Times New Roman"/>
                <w:b w:val="0"/>
                <w:bCs w:val="0"/>
                <w:color w:val="auto"/>
                <w:sz w:val="28"/>
                <w:szCs w:val="28"/>
                <w:lang w:val="ru-RU" w:eastAsia="en-US"/>
              </w:rPr>
              <w:t xml:space="preserve"> том числе Иркутской области,</w:t>
            </w:r>
            <w:r w:rsidR="00090F5B">
              <w:rPr>
                <w:rFonts w:ascii="Times New Roman" w:eastAsia="Calibri" w:hAnsi="Times New Roman" w:cs="Times New Roman"/>
                <w:b w:val="0"/>
                <w:bCs w:val="0"/>
                <w:color w:val="auto"/>
                <w:sz w:val="28"/>
                <w:szCs w:val="28"/>
                <w:lang w:val="ru-RU" w:eastAsia="en-US"/>
              </w:rPr>
              <w:t xml:space="preserve"> </w:t>
            </w:r>
            <w:r w:rsidR="00090F5B" w:rsidRPr="00090F5B">
              <w:rPr>
                <w:rFonts w:ascii="Times New Roman" w:eastAsia="Calibri" w:hAnsi="Times New Roman" w:cs="Times New Roman"/>
                <w:b w:val="0"/>
                <w:bCs w:val="0"/>
                <w:color w:val="auto"/>
                <w:sz w:val="28"/>
                <w:szCs w:val="28"/>
                <w:lang w:val="ru-RU" w:eastAsia="en-US"/>
              </w:rPr>
              <w:t>поручен</w:t>
            </w:r>
            <w:r w:rsidR="00001196">
              <w:rPr>
                <w:rFonts w:ascii="Times New Roman" w:eastAsia="Calibri" w:hAnsi="Times New Roman" w:cs="Times New Roman"/>
                <w:b w:val="0"/>
                <w:bCs w:val="0"/>
                <w:color w:val="auto"/>
                <w:sz w:val="28"/>
                <w:szCs w:val="28"/>
                <w:lang w:val="ru-RU" w:eastAsia="en-US"/>
              </w:rPr>
              <w:t xml:space="preserve">о </w:t>
            </w:r>
          </w:p>
        </w:tc>
        <w:tc>
          <w:tcPr>
            <w:tcW w:w="713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713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3843" w:type="dxa"/>
          </w:tcPr>
          <w:p w:rsidR="00090F5B" w:rsidRPr="00090F5B" w:rsidRDefault="00001196" w:rsidP="00001196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/>
              </w:rPr>
              <w:t xml:space="preserve">проводить работу по снижению </w:t>
            </w:r>
            <w:r w:rsidR="00090F5B" w:rsidRPr="00090F5B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/>
              </w:rPr>
              <w:t>неформальной занятости и увеличению поступлений страховых взносов в Пенсионный Фонд Российской Федерации на обязательное пенсионное страхование, а также иные внебюджетные фонды.</w:t>
            </w:r>
          </w:p>
          <w:p w:rsidR="00090F5B" w:rsidRPr="00090F5B" w:rsidRDefault="00090F5B" w:rsidP="00090F5B">
            <w:pPr>
              <w:spacing w:after="160" w:line="259" w:lineRule="auto"/>
              <w:ind w:firstLine="404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/>
              </w:rPr>
            </w:pPr>
            <w:r w:rsidRPr="00090F5B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/>
              </w:rPr>
              <w:t xml:space="preserve">Легализация «теневой» зарплаты выгодна как работнику, так и работодателю.     </w:t>
            </w:r>
          </w:p>
          <w:p w:rsidR="00090F5B" w:rsidRPr="00090F5B" w:rsidRDefault="00090F5B" w:rsidP="008F0A4A">
            <w:pPr>
              <w:spacing w:after="0" w:line="259" w:lineRule="auto"/>
              <w:ind w:firstLine="404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/>
              </w:rPr>
            </w:pPr>
            <w:r w:rsidRPr="00090F5B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/>
              </w:rPr>
              <w:t xml:space="preserve"> Интересы работодателя:</w:t>
            </w:r>
          </w:p>
          <w:p w:rsidR="00090F5B" w:rsidRPr="00090F5B" w:rsidRDefault="00090F5B" w:rsidP="008F0A4A">
            <w:pPr>
              <w:spacing w:after="0" w:line="259" w:lineRule="auto"/>
              <w:ind w:firstLine="404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/>
              </w:rPr>
            </w:pPr>
            <w:r w:rsidRPr="00090F5B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/>
              </w:rPr>
              <w:t>-</w:t>
            </w:r>
            <w:r w:rsidRPr="00090F5B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/>
              </w:rPr>
              <w:tab/>
              <w:t>Прекращение налогового правонарушения. При нарушении Трудового кодекса РФ в части оформления трудовых отношений с работниками работодателю может быть предъявле</w:t>
            </w:r>
            <w:r w:rsidR="0000548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/>
              </w:rPr>
              <w:t>но</w:t>
            </w:r>
            <w:r w:rsidR="00001196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/>
              </w:rPr>
              <w:t xml:space="preserve"> административное </w:t>
            </w:r>
            <w:r w:rsidR="00005481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/>
              </w:rPr>
              <w:t>наказание</w:t>
            </w:r>
            <w:r w:rsidRPr="00090F5B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/>
              </w:rPr>
              <w:t>.</w:t>
            </w:r>
          </w:p>
          <w:p w:rsidR="001A609A" w:rsidRPr="007D48BD" w:rsidRDefault="00090F5B" w:rsidP="007D48BD">
            <w:pPr>
              <w:spacing w:after="0" w:line="259" w:lineRule="auto"/>
              <w:ind w:firstLine="404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/>
              </w:rPr>
            </w:pPr>
            <w:r w:rsidRPr="007D48BD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/>
              </w:rPr>
              <w:t>-</w:t>
            </w:r>
            <w:r w:rsidR="00005481" w:rsidRPr="007D48BD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/>
              </w:rPr>
              <w:tab/>
              <w:t xml:space="preserve">У </w:t>
            </w:r>
            <w:r w:rsidRPr="007D48BD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/>
              </w:rPr>
              <w:t>работника увеличивается имущественная ответственность за ущерб, нанесенный работодателю, так как материальная ответственность работника равна его среднемесячному заработку. В</w:t>
            </w:r>
            <w:r w:rsidR="007D48BD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/>
              </w:rPr>
              <w:t xml:space="preserve"> секторе неформальной занятости</w:t>
            </w:r>
          </w:p>
        </w:tc>
        <w:tc>
          <w:tcPr>
            <w:tcW w:w="720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720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3851" w:type="dxa"/>
          </w:tcPr>
          <w:sdt>
            <w:sdtPr>
              <w:rPr>
                <w:noProof/>
                <w:lang w:val="ru-RU" w:eastAsia="ru-RU"/>
              </w:rPr>
              <w:id w:val="1665123103"/>
              <w:picture/>
            </w:sdtPr>
            <w:sdtEndPr/>
            <w:sdtContent>
              <w:p w:rsidR="001A609A" w:rsidRPr="00667911" w:rsidRDefault="00A14EA6">
                <w:pPr>
                  <w:rPr>
                    <w:lang w:val="ru-RU"/>
                  </w:rPr>
                </w:pPr>
                <w:r>
                  <w:rPr>
                    <w:noProof/>
                    <w:lang w:val="ru-RU" w:eastAsia="ru-RU"/>
                  </w:rPr>
                  <w:drawing>
                    <wp:inline distT="0" distB="0" distL="0" distR="0" wp14:anchorId="1112AF9F" wp14:editId="14E814D8">
                      <wp:extent cx="2445385" cy="2095500"/>
                      <wp:effectExtent l="0" t="0" r="0" b="0"/>
                      <wp:docPr id="4" name="Рисунок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1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45385" cy="20955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090F5B" w:rsidRPr="00090F5B" w:rsidRDefault="007D48BD" w:rsidP="00001196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/>
              </w:rPr>
            </w:pPr>
            <w:r w:rsidRPr="00090F5B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/>
              </w:rPr>
              <w:t xml:space="preserve">отношения наемных </w:t>
            </w:r>
            <w:r w:rsidR="00090F5B" w:rsidRPr="00090F5B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/>
              </w:rPr>
              <w:t>работников и работодателей реализуются вне правового поля,</w:t>
            </w:r>
            <w:bookmarkStart w:id="0" w:name="_GoBack"/>
            <w:bookmarkEnd w:id="0"/>
            <w:r w:rsidR="00090F5B" w:rsidRPr="00090F5B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/>
              </w:rPr>
              <w:t xml:space="preserve"> трудового законодательства.</w:t>
            </w:r>
          </w:p>
          <w:p w:rsidR="00090F5B" w:rsidRPr="00090F5B" w:rsidRDefault="00090F5B" w:rsidP="00090F5B">
            <w:pPr>
              <w:spacing w:after="0" w:line="259" w:lineRule="auto"/>
              <w:ind w:firstLine="366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/>
              </w:rPr>
            </w:pPr>
            <w:r w:rsidRPr="00090F5B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/>
              </w:rPr>
              <w:t>-</w:t>
            </w:r>
            <w:r w:rsidRPr="00090F5B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/>
              </w:rPr>
              <w:tab/>
              <w:t>Работники, имеющие письменный трудовой договор с реальными условиями оплаты труда, чувствуют юридическую защищенность и поэтому работают лучше, ответственно относятся к работе, «держатся» за такое место работы, что, в свою очередь, увеличивает эффективность их трудового вклада и, соответственно, увеличивает прибыль работодателя.</w:t>
            </w:r>
          </w:p>
          <w:p w:rsidR="001A609A" w:rsidRPr="00667911" w:rsidRDefault="00BD67E0" w:rsidP="00090F5B">
            <w:pPr>
              <w:rPr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/>
              </w:rPr>
              <w:t xml:space="preserve">      </w:t>
            </w:r>
            <w:r w:rsidRPr="00E75EC9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/>
              </w:rPr>
              <w:t>Учитывая вышеизложенное,</w:t>
            </w: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/>
              </w:rPr>
              <w:t xml:space="preserve"> </w:t>
            </w:r>
            <w:r w:rsidRPr="00E75EC9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/>
              </w:rPr>
              <w:t>необходимо обратить внимание</w:t>
            </w:r>
          </w:p>
        </w:tc>
      </w:tr>
    </w:tbl>
    <w:p w:rsidR="001A609A" w:rsidRPr="00667911" w:rsidRDefault="001A609A" w:rsidP="00001196">
      <w:pPr>
        <w:pStyle w:val="af"/>
        <w:rPr>
          <w:lang w:val="ru-RU"/>
        </w:rPr>
      </w:pPr>
    </w:p>
    <w:sectPr w:rsidR="001A609A" w:rsidRPr="00667911" w:rsidSect="009323BB">
      <w:pgSz w:w="16839" w:h="11907" w:orient="landscape" w:code="9"/>
      <w:pgMar w:top="567" w:right="567" w:bottom="284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75057B2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E5E"/>
    <w:rsid w:val="00001196"/>
    <w:rsid w:val="00005481"/>
    <w:rsid w:val="00090F5B"/>
    <w:rsid w:val="000B1D21"/>
    <w:rsid w:val="001A609A"/>
    <w:rsid w:val="00323A8A"/>
    <w:rsid w:val="004240E9"/>
    <w:rsid w:val="0044129D"/>
    <w:rsid w:val="005004D6"/>
    <w:rsid w:val="00546284"/>
    <w:rsid w:val="006077D6"/>
    <w:rsid w:val="00664EC1"/>
    <w:rsid w:val="00667911"/>
    <w:rsid w:val="00682171"/>
    <w:rsid w:val="00694E5E"/>
    <w:rsid w:val="007D48BD"/>
    <w:rsid w:val="008F0A4A"/>
    <w:rsid w:val="009323BB"/>
    <w:rsid w:val="0094281E"/>
    <w:rsid w:val="00986BC3"/>
    <w:rsid w:val="009F5602"/>
    <w:rsid w:val="00A14EA6"/>
    <w:rsid w:val="00BD67E0"/>
    <w:rsid w:val="00C00D1D"/>
    <w:rsid w:val="00D86D31"/>
    <w:rsid w:val="00E36A08"/>
    <w:rsid w:val="00E75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 w:qFormat="1"/>
    <w:lsdException w:name="caption" w:uiPriority="2" w:qFormat="1"/>
    <w:lsdException w:name="List Bullet" w:uiPriority="1" w:qFormat="1"/>
    <w:lsdException w:name="Title" w:semiHidden="0" w:unhideWhenUsed="0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0" w:unhideWhenUsed="0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заголовок 1"/>
    <w:basedOn w:val="a0"/>
    <w:next w:val="a0"/>
    <w:link w:val="10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2">
    <w:name w:val="заголовок 2"/>
    <w:basedOn w:val="a0"/>
    <w:next w:val="a0"/>
    <w:link w:val="20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customStyle="1" w:styleId="3">
    <w:name w:val="заголовок 3"/>
    <w:basedOn w:val="a0"/>
    <w:next w:val="a0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table" w:styleId="a4">
    <w:name w:val="Table Grid"/>
    <w:basedOn w:val="a2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5">
    <w:name w:val="Макет таблицы"/>
    <w:basedOn w:val="a2"/>
    <w:uiPriority w:val="99"/>
    <w:tblPr>
      <w:tblCellMar>
        <w:left w:w="0" w:type="dxa"/>
        <w:right w:w="0" w:type="dxa"/>
      </w:tblCellMar>
    </w:tblPr>
  </w:style>
  <w:style w:type="paragraph" w:customStyle="1" w:styleId="a6">
    <w:name w:val="подпись"/>
    <w:basedOn w:val="a0"/>
    <w:next w:val="a0"/>
    <w:uiPriority w:val="2"/>
    <w:unhideWhenUsed/>
    <w:qFormat/>
    <w:pPr>
      <w:spacing w:after="340" w:line="240" w:lineRule="auto"/>
    </w:pPr>
    <w:rPr>
      <w:i/>
      <w:iCs/>
      <w:sz w:val="16"/>
    </w:rPr>
  </w:style>
  <w:style w:type="character" w:customStyle="1" w:styleId="20">
    <w:name w:val="Заголовок 2 (знак)"/>
    <w:basedOn w:val="a1"/>
    <w:link w:val="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a7">
    <w:name w:val="Placeholder Text"/>
    <w:basedOn w:val="a1"/>
    <w:uiPriority w:val="99"/>
    <w:semiHidden/>
    <w:rPr>
      <w:color w:val="808080"/>
    </w:rPr>
  </w:style>
  <w:style w:type="paragraph" w:styleId="a">
    <w:name w:val="List Bullet"/>
    <w:basedOn w:val="a0"/>
    <w:uiPriority w:val="1"/>
    <w:unhideWhenUsed/>
    <w:qFormat/>
    <w:pPr>
      <w:numPr>
        <w:numId w:val="2"/>
      </w:numPr>
    </w:pPr>
  </w:style>
  <w:style w:type="character" w:customStyle="1" w:styleId="10">
    <w:name w:val="Заголовок 1 (знак)"/>
    <w:basedOn w:val="a1"/>
    <w:link w:val="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a8">
    <w:name w:val="Компания"/>
    <w:basedOn w:val="a0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customStyle="1" w:styleId="a9">
    <w:name w:val="нижний колонтитул"/>
    <w:basedOn w:val="a0"/>
    <w:link w:val="aa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aa">
    <w:name w:val="Нижний колонтитул (знак)"/>
    <w:basedOn w:val="a1"/>
    <w:link w:val="a9"/>
    <w:uiPriority w:val="2"/>
    <w:rPr>
      <w:rFonts w:asciiTheme="minorHAnsi" w:eastAsiaTheme="minorEastAsia" w:hAnsiTheme="minorHAnsi" w:cstheme="minorBidi"/>
      <w:sz w:val="17"/>
    </w:rPr>
  </w:style>
  <w:style w:type="paragraph" w:customStyle="1" w:styleId="ab">
    <w:name w:val="Заголовок"/>
    <w:basedOn w:val="a0"/>
    <w:next w:val="a0"/>
    <w:link w:val="ac"/>
    <w:uiPriority w:val="1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ac">
    <w:name w:val="Название Знак"/>
    <w:basedOn w:val="a1"/>
    <w:link w:val="ab"/>
    <w:uiPriority w:val="1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ad">
    <w:name w:val="Subtitle"/>
    <w:basedOn w:val="a0"/>
    <w:next w:val="a0"/>
    <w:link w:val="ae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ae">
    <w:name w:val="Подзаголовок Знак"/>
    <w:basedOn w:val="a1"/>
    <w:link w:val="ad"/>
    <w:uiPriority w:val="1"/>
    <w:rPr>
      <w:i/>
      <w:iCs/>
      <w:color w:val="FFFFFF" w:themeColor="background1"/>
      <w:sz w:val="26"/>
    </w:rPr>
  </w:style>
  <w:style w:type="paragraph" w:styleId="af">
    <w:name w:val="No Spacing"/>
    <w:uiPriority w:val="99"/>
    <w:qFormat/>
    <w:pPr>
      <w:spacing w:after="0" w:line="240" w:lineRule="auto"/>
    </w:pPr>
  </w:style>
  <w:style w:type="paragraph" w:styleId="af0">
    <w:name w:val="Block Text"/>
    <w:basedOn w:val="a0"/>
    <w:next w:val="a0"/>
    <w:link w:val="af1"/>
    <w:uiPriority w:val="1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af1">
    <w:name w:val="Цитата Знак"/>
    <w:basedOn w:val="a1"/>
    <w:link w:val="af0"/>
    <w:uiPriority w:val="1"/>
    <w:rPr>
      <w:i/>
      <w:iCs/>
      <w:color w:val="027E6F" w:themeColor="accent1" w:themeShade="BF"/>
      <w:sz w:val="30"/>
    </w:rPr>
  </w:style>
  <w:style w:type="character" w:customStyle="1" w:styleId="30">
    <w:name w:val="Заголовок 3 (знак)"/>
    <w:basedOn w:val="a1"/>
    <w:link w:val="3"/>
    <w:uiPriority w:val="9"/>
    <w:semiHidden/>
    <w:rPr>
      <w:b/>
      <w:bCs/>
    </w:rPr>
  </w:style>
  <w:style w:type="paragraph" w:styleId="af2">
    <w:name w:val="Balloon Text"/>
    <w:basedOn w:val="a0"/>
    <w:link w:val="af3"/>
    <w:uiPriority w:val="99"/>
    <w:semiHidden/>
    <w:unhideWhenUsed/>
    <w:rsid w:val="005462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1"/>
    <w:link w:val="af2"/>
    <w:uiPriority w:val="99"/>
    <w:semiHidden/>
    <w:rsid w:val="0054628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 w:qFormat="1"/>
    <w:lsdException w:name="caption" w:uiPriority="2" w:qFormat="1"/>
    <w:lsdException w:name="List Bullet" w:uiPriority="1" w:qFormat="1"/>
    <w:lsdException w:name="Title" w:semiHidden="0" w:unhideWhenUsed="0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0" w:unhideWhenUsed="0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заголовок 1"/>
    <w:basedOn w:val="a0"/>
    <w:next w:val="a0"/>
    <w:link w:val="10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2">
    <w:name w:val="заголовок 2"/>
    <w:basedOn w:val="a0"/>
    <w:next w:val="a0"/>
    <w:link w:val="20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customStyle="1" w:styleId="3">
    <w:name w:val="заголовок 3"/>
    <w:basedOn w:val="a0"/>
    <w:next w:val="a0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table" w:styleId="a4">
    <w:name w:val="Table Grid"/>
    <w:basedOn w:val="a2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5">
    <w:name w:val="Макет таблицы"/>
    <w:basedOn w:val="a2"/>
    <w:uiPriority w:val="99"/>
    <w:tblPr>
      <w:tblCellMar>
        <w:left w:w="0" w:type="dxa"/>
        <w:right w:w="0" w:type="dxa"/>
      </w:tblCellMar>
    </w:tblPr>
  </w:style>
  <w:style w:type="paragraph" w:customStyle="1" w:styleId="a6">
    <w:name w:val="подпись"/>
    <w:basedOn w:val="a0"/>
    <w:next w:val="a0"/>
    <w:uiPriority w:val="2"/>
    <w:unhideWhenUsed/>
    <w:qFormat/>
    <w:pPr>
      <w:spacing w:after="340" w:line="240" w:lineRule="auto"/>
    </w:pPr>
    <w:rPr>
      <w:i/>
      <w:iCs/>
      <w:sz w:val="16"/>
    </w:rPr>
  </w:style>
  <w:style w:type="character" w:customStyle="1" w:styleId="20">
    <w:name w:val="Заголовок 2 (знак)"/>
    <w:basedOn w:val="a1"/>
    <w:link w:val="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a7">
    <w:name w:val="Placeholder Text"/>
    <w:basedOn w:val="a1"/>
    <w:uiPriority w:val="99"/>
    <w:semiHidden/>
    <w:rPr>
      <w:color w:val="808080"/>
    </w:rPr>
  </w:style>
  <w:style w:type="paragraph" w:styleId="a">
    <w:name w:val="List Bullet"/>
    <w:basedOn w:val="a0"/>
    <w:uiPriority w:val="1"/>
    <w:unhideWhenUsed/>
    <w:qFormat/>
    <w:pPr>
      <w:numPr>
        <w:numId w:val="2"/>
      </w:numPr>
    </w:pPr>
  </w:style>
  <w:style w:type="character" w:customStyle="1" w:styleId="10">
    <w:name w:val="Заголовок 1 (знак)"/>
    <w:basedOn w:val="a1"/>
    <w:link w:val="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a8">
    <w:name w:val="Компания"/>
    <w:basedOn w:val="a0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customStyle="1" w:styleId="a9">
    <w:name w:val="нижний колонтитул"/>
    <w:basedOn w:val="a0"/>
    <w:link w:val="aa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aa">
    <w:name w:val="Нижний колонтитул (знак)"/>
    <w:basedOn w:val="a1"/>
    <w:link w:val="a9"/>
    <w:uiPriority w:val="2"/>
    <w:rPr>
      <w:rFonts w:asciiTheme="minorHAnsi" w:eastAsiaTheme="minorEastAsia" w:hAnsiTheme="minorHAnsi" w:cstheme="minorBidi"/>
      <w:sz w:val="17"/>
    </w:rPr>
  </w:style>
  <w:style w:type="paragraph" w:customStyle="1" w:styleId="ab">
    <w:name w:val="Заголовок"/>
    <w:basedOn w:val="a0"/>
    <w:next w:val="a0"/>
    <w:link w:val="ac"/>
    <w:uiPriority w:val="1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ac">
    <w:name w:val="Название Знак"/>
    <w:basedOn w:val="a1"/>
    <w:link w:val="ab"/>
    <w:uiPriority w:val="1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ad">
    <w:name w:val="Subtitle"/>
    <w:basedOn w:val="a0"/>
    <w:next w:val="a0"/>
    <w:link w:val="ae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ae">
    <w:name w:val="Подзаголовок Знак"/>
    <w:basedOn w:val="a1"/>
    <w:link w:val="ad"/>
    <w:uiPriority w:val="1"/>
    <w:rPr>
      <w:i/>
      <w:iCs/>
      <w:color w:val="FFFFFF" w:themeColor="background1"/>
      <w:sz w:val="26"/>
    </w:rPr>
  </w:style>
  <w:style w:type="paragraph" w:styleId="af">
    <w:name w:val="No Spacing"/>
    <w:uiPriority w:val="99"/>
    <w:qFormat/>
    <w:pPr>
      <w:spacing w:after="0" w:line="240" w:lineRule="auto"/>
    </w:pPr>
  </w:style>
  <w:style w:type="paragraph" w:styleId="af0">
    <w:name w:val="Block Text"/>
    <w:basedOn w:val="a0"/>
    <w:next w:val="a0"/>
    <w:link w:val="af1"/>
    <w:uiPriority w:val="1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af1">
    <w:name w:val="Цитата Знак"/>
    <w:basedOn w:val="a1"/>
    <w:link w:val="af0"/>
    <w:uiPriority w:val="1"/>
    <w:rPr>
      <w:i/>
      <w:iCs/>
      <w:color w:val="027E6F" w:themeColor="accent1" w:themeShade="BF"/>
      <w:sz w:val="30"/>
    </w:rPr>
  </w:style>
  <w:style w:type="character" w:customStyle="1" w:styleId="30">
    <w:name w:val="Заголовок 3 (знак)"/>
    <w:basedOn w:val="a1"/>
    <w:link w:val="3"/>
    <w:uiPriority w:val="9"/>
    <w:semiHidden/>
    <w:rPr>
      <w:b/>
      <w:bCs/>
    </w:rPr>
  </w:style>
  <w:style w:type="paragraph" w:styleId="af2">
    <w:name w:val="Balloon Text"/>
    <w:basedOn w:val="a0"/>
    <w:link w:val="af3"/>
    <w:uiPriority w:val="99"/>
    <w:semiHidden/>
    <w:unhideWhenUsed/>
    <w:rsid w:val="005462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1"/>
    <w:link w:val="af2"/>
    <w:uiPriority w:val="99"/>
    <w:semiHidden/>
    <w:rsid w:val="005462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2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04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66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49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85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47850">
                          <w:marLeft w:val="3900"/>
                          <w:marRight w:val="375"/>
                          <w:marTop w:val="195"/>
                          <w:marBottom w:val="0"/>
                          <w:divBdr>
                            <w:top w:val="none" w:sz="0" w:space="0" w:color="auto"/>
                            <w:left w:val="single" w:sz="6" w:space="0" w:color="BADAEB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318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728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9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3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8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95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82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677931">
                          <w:marLeft w:val="3900"/>
                          <w:marRight w:val="375"/>
                          <w:marTop w:val="195"/>
                          <w:marBottom w:val="0"/>
                          <w:divBdr>
                            <w:top w:val="none" w:sz="0" w:space="0" w:color="auto"/>
                            <w:left w:val="single" w:sz="6" w:space="0" w:color="BADAEB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576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598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negereva\AppData\Roaming\Microsoft\&#1064;&#1072;&#1073;&#1083;&#1086;&#1085;&#1099;\&#1041;&#1091;&#1082;&#1083;&#1077;&#1090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57BEC00D0D1464FBF6A009D3C23FF5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7355252-E498-49F0-91DA-60C565244AAF}"/>
      </w:docPartPr>
      <w:docPartBody>
        <w:p w:rsidR="0049190B" w:rsidRDefault="00A33A31">
          <w:pPr>
            <w:pStyle w:val="E57BEC00D0D1464FBF6A009D3C23FF5A"/>
          </w:pPr>
          <w:r>
            <w:t>Это место для экспресс-презентации. Если бы у вас было всего несколько секунд, чтобы представить свои товары или услуги случайному попутчику, что бы вы сказали?</w:t>
          </w:r>
        </w:p>
      </w:docPartBody>
    </w:docPart>
    <w:docPart>
      <w:docPartPr>
        <w:name w:val="3B46F28576A7421C8A509E7CFD7B79F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BD547EA-E22A-4ABA-AEAE-71B7E25C0924}"/>
      </w:docPartPr>
      <w:docPartBody>
        <w:p w:rsidR="0049190B" w:rsidRDefault="00A33A31">
          <w:pPr>
            <w:pStyle w:val="3B46F28576A7421C8A509E7CFD7B79F0"/>
          </w:pPr>
          <w:r>
            <w:t>[Телефон]</w:t>
          </w:r>
        </w:p>
      </w:docPartBody>
    </w:docPart>
    <w:docPart>
      <w:docPartPr>
        <w:name w:val="0D6D17A574DC4E3B8CE3527AD4CA23E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BC46B7A-CFFA-466F-A3F2-089DA980B405}"/>
      </w:docPartPr>
      <w:docPartBody>
        <w:p w:rsidR="0049190B" w:rsidRDefault="00A33A31">
          <w:pPr>
            <w:pStyle w:val="0D6D17A574DC4E3B8CE3527AD4CA23E9"/>
          </w:pPr>
          <w:r>
            <w:t>[Адрес электронной почты]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75057B2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1F497D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A31"/>
    <w:rsid w:val="003906EF"/>
    <w:rsid w:val="0049190B"/>
    <w:rsid w:val="00A33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813B1D17C0A04FFCAEEFE80AF3B09B06">
    <w:name w:val="813B1D17C0A04FFCAEEFE80AF3B09B06"/>
  </w:style>
  <w:style w:type="paragraph" w:customStyle="1" w:styleId="2">
    <w:name w:val="заголовок 2"/>
    <w:basedOn w:val="a0"/>
    <w:next w:val="a0"/>
    <w:link w:val="20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1F497D" w:themeColor="text2"/>
      <w:sz w:val="24"/>
      <w:szCs w:val="20"/>
      <w:lang w:val="en-US" w:eastAsia="ja-JP"/>
    </w:rPr>
  </w:style>
  <w:style w:type="character" w:customStyle="1" w:styleId="20">
    <w:name w:val="Заголовок 2 (знак)"/>
    <w:basedOn w:val="a1"/>
    <w:link w:val="2"/>
    <w:uiPriority w:val="1"/>
    <w:rPr>
      <w:rFonts w:asciiTheme="majorHAnsi" w:eastAsiaTheme="majorEastAsia" w:hAnsiTheme="majorHAnsi" w:cstheme="majorBidi"/>
      <w:b/>
      <w:bCs/>
      <w:color w:val="1F497D" w:themeColor="text2"/>
      <w:sz w:val="24"/>
      <w:szCs w:val="20"/>
      <w:lang w:val="en-US" w:eastAsia="ja-JP"/>
    </w:rPr>
  </w:style>
  <w:style w:type="paragraph" w:styleId="a">
    <w:name w:val="List Bullet"/>
    <w:basedOn w:val="a0"/>
    <w:uiPriority w:val="1"/>
    <w:unhideWhenUsed/>
    <w:qFormat/>
    <w:pPr>
      <w:numPr>
        <w:numId w:val="1"/>
      </w:numPr>
      <w:spacing w:after="200" w:line="288" w:lineRule="auto"/>
    </w:pPr>
    <w:rPr>
      <w:rFonts w:eastAsiaTheme="minorHAnsi"/>
      <w:color w:val="265898" w:themeColor="text2" w:themeTint="E6"/>
      <w:sz w:val="20"/>
      <w:szCs w:val="20"/>
      <w:lang w:val="en-US" w:eastAsia="ja-JP"/>
    </w:rPr>
  </w:style>
  <w:style w:type="paragraph" w:customStyle="1" w:styleId="B6FE04713A434C5B99AA8621FC17FD36">
    <w:name w:val="B6FE04713A434C5B99AA8621FC17FD36"/>
  </w:style>
  <w:style w:type="paragraph" w:customStyle="1" w:styleId="E57BEC00D0D1464FBF6A009D3C23FF5A">
    <w:name w:val="E57BEC00D0D1464FBF6A009D3C23FF5A"/>
  </w:style>
  <w:style w:type="paragraph" w:customStyle="1" w:styleId="3B46F28576A7421C8A509E7CFD7B79F0">
    <w:name w:val="3B46F28576A7421C8A509E7CFD7B79F0"/>
  </w:style>
  <w:style w:type="paragraph" w:customStyle="1" w:styleId="0D6D17A574DC4E3B8CE3527AD4CA23E9">
    <w:name w:val="0D6D17A574DC4E3B8CE3527AD4CA23E9"/>
  </w:style>
  <w:style w:type="paragraph" w:customStyle="1" w:styleId="E82AEE939FBB46959709EBE20C0DAA1C">
    <w:name w:val="E82AEE939FBB46959709EBE20C0DAA1C"/>
  </w:style>
  <w:style w:type="paragraph" w:customStyle="1" w:styleId="6B04E5370B7846EABF713706126E1875">
    <w:name w:val="6B04E5370B7846EABF713706126E1875"/>
  </w:style>
  <w:style w:type="paragraph" w:customStyle="1" w:styleId="2604F92CD8D84BAFBBF3BEBC432F71CC">
    <w:name w:val="2604F92CD8D84BAFBBF3BEBC432F71CC"/>
  </w:style>
  <w:style w:type="paragraph" w:customStyle="1" w:styleId="CF061DB94F9D4BAFA44BA1F2477C1064">
    <w:name w:val="CF061DB94F9D4BAFA44BA1F2477C1064"/>
  </w:style>
  <w:style w:type="paragraph" w:customStyle="1" w:styleId="1">
    <w:name w:val="заголовок 1"/>
    <w:basedOn w:val="a0"/>
    <w:next w:val="a0"/>
    <w:link w:val="10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42"/>
      <w:szCs w:val="20"/>
      <w:lang w:val="en-US" w:eastAsia="ja-JP"/>
    </w:rPr>
  </w:style>
  <w:style w:type="character" w:customStyle="1" w:styleId="10">
    <w:name w:val="Заголовок 1 (знак)"/>
    <w:basedOn w:val="a1"/>
    <w:link w:val="1"/>
    <w:uiPriority w:val="1"/>
    <w:rPr>
      <w:rFonts w:asciiTheme="majorHAnsi" w:eastAsiaTheme="majorEastAsia" w:hAnsiTheme="majorHAnsi" w:cstheme="majorBidi"/>
      <w:b/>
      <w:bCs/>
      <w:color w:val="365F91" w:themeColor="accent1" w:themeShade="BF"/>
      <w:sz w:val="42"/>
      <w:szCs w:val="20"/>
      <w:lang w:val="en-US" w:eastAsia="ja-JP"/>
    </w:rPr>
  </w:style>
  <w:style w:type="paragraph" w:customStyle="1" w:styleId="3F368AA74C51444A8F040DD56AE62512">
    <w:name w:val="3F368AA74C51444A8F040DD56AE62512"/>
  </w:style>
  <w:style w:type="paragraph" w:customStyle="1" w:styleId="3FDE9E19DF084D39AB365426498BBECE">
    <w:name w:val="3FDE9E19DF084D39AB365426498BBECE"/>
  </w:style>
  <w:style w:type="paragraph" w:styleId="a4">
    <w:name w:val="Block Text"/>
    <w:basedOn w:val="a0"/>
    <w:next w:val="a0"/>
    <w:link w:val="a5"/>
    <w:uiPriority w:val="1"/>
    <w:qFormat/>
    <w:pPr>
      <w:pBdr>
        <w:top w:val="single" w:sz="4" w:space="14" w:color="365F91" w:themeColor="accent1" w:themeShade="BF"/>
        <w:bottom w:val="single" w:sz="4" w:space="14" w:color="365F91" w:themeColor="accent1" w:themeShade="BF"/>
      </w:pBdr>
      <w:spacing w:before="480" w:after="480" w:line="336" w:lineRule="auto"/>
    </w:pPr>
    <w:rPr>
      <w:rFonts w:eastAsiaTheme="minorHAnsi"/>
      <w:i/>
      <w:iCs/>
      <w:color w:val="365F91" w:themeColor="accent1" w:themeShade="BF"/>
      <w:sz w:val="30"/>
      <w:szCs w:val="20"/>
      <w:lang w:val="en-US" w:eastAsia="ja-JP"/>
    </w:rPr>
  </w:style>
  <w:style w:type="character" w:customStyle="1" w:styleId="a5">
    <w:name w:val="Цитата Знак"/>
    <w:basedOn w:val="a1"/>
    <w:link w:val="a4"/>
    <w:uiPriority w:val="1"/>
    <w:rPr>
      <w:rFonts w:eastAsiaTheme="minorHAnsi"/>
      <w:i/>
      <w:iCs/>
      <w:color w:val="365F91" w:themeColor="accent1" w:themeShade="BF"/>
      <w:sz w:val="30"/>
      <w:szCs w:val="20"/>
      <w:lang w:val="en-US" w:eastAsia="ja-JP"/>
    </w:rPr>
  </w:style>
  <w:style w:type="paragraph" w:customStyle="1" w:styleId="FDE07B5B32414F8081AFD96B38105F2F">
    <w:name w:val="FDE07B5B32414F8081AFD96B38105F2F"/>
  </w:style>
  <w:style w:type="paragraph" w:customStyle="1" w:styleId="06419F6FF2EC4EB4B8B699B5F6EACBCF">
    <w:name w:val="06419F6FF2EC4EB4B8B699B5F6EACBC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813B1D17C0A04FFCAEEFE80AF3B09B06">
    <w:name w:val="813B1D17C0A04FFCAEEFE80AF3B09B06"/>
  </w:style>
  <w:style w:type="paragraph" w:customStyle="1" w:styleId="2">
    <w:name w:val="заголовок 2"/>
    <w:basedOn w:val="a0"/>
    <w:next w:val="a0"/>
    <w:link w:val="20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1F497D" w:themeColor="text2"/>
      <w:sz w:val="24"/>
      <w:szCs w:val="20"/>
      <w:lang w:val="en-US" w:eastAsia="ja-JP"/>
    </w:rPr>
  </w:style>
  <w:style w:type="character" w:customStyle="1" w:styleId="20">
    <w:name w:val="Заголовок 2 (знак)"/>
    <w:basedOn w:val="a1"/>
    <w:link w:val="2"/>
    <w:uiPriority w:val="1"/>
    <w:rPr>
      <w:rFonts w:asciiTheme="majorHAnsi" w:eastAsiaTheme="majorEastAsia" w:hAnsiTheme="majorHAnsi" w:cstheme="majorBidi"/>
      <w:b/>
      <w:bCs/>
      <w:color w:val="1F497D" w:themeColor="text2"/>
      <w:sz w:val="24"/>
      <w:szCs w:val="20"/>
      <w:lang w:val="en-US" w:eastAsia="ja-JP"/>
    </w:rPr>
  </w:style>
  <w:style w:type="paragraph" w:styleId="a">
    <w:name w:val="List Bullet"/>
    <w:basedOn w:val="a0"/>
    <w:uiPriority w:val="1"/>
    <w:unhideWhenUsed/>
    <w:qFormat/>
    <w:pPr>
      <w:numPr>
        <w:numId w:val="1"/>
      </w:numPr>
      <w:spacing w:after="200" w:line="288" w:lineRule="auto"/>
    </w:pPr>
    <w:rPr>
      <w:rFonts w:eastAsiaTheme="minorHAnsi"/>
      <w:color w:val="265898" w:themeColor="text2" w:themeTint="E6"/>
      <w:sz w:val="20"/>
      <w:szCs w:val="20"/>
      <w:lang w:val="en-US" w:eastAsia="ja-JP"/>
    </w:rPr>
  </w:style>
  <w:style w:type="paragraph" w:customStyle="1" w:styleId="B6FE04713A434C5B99AA8621FC17FD36">
    <w:name w:val="B6FE04713A434C5B99AA8621FC17FD36"/>
  </w:style>
  <w:style w:type="paragraph" w:customStyle="1" w:styleId="E57BEC00D0D1464FBF6A009D3C23FF5A">
    <w:name w:val="E57BEC00D0D1464FBF6A009D3C23FF5A"/>
  </w:style>
  <w:style w:type="paragraph" w:customStyle="1" w:styleId="3B46F28576A7421C8A509E7CFD7B79F0">
    <w:name w:val="3B46F28576A7421C8A509E7CFD7B79F0"/>
  </w:style>
  <w:style w:type="paragraph" w:customStyle="1" w:styleId="0D6D17A574DC4E3B8CE3527AD4CA23E9">
    <w:name w:val="0D6D17A574DC4E3B8CE3527AD4CA23E9"/>
  </w:style>
  <w:style w:type="paragraph" w:customStyle="1" w:styleId="E82AEE939FBB46959709EBE20C0DAA1C">
    <w:name w:val="E82AEE939FBB46959709EBE20C0DAA1C"/>
  </w:style>
  <w:style w:type="paragraph" w:customStyle="1" w:styleId="6B04E5370B7846EABF713706126E1875">
    <w:name w:val="6B04E5370B7846EABF713706126E1875"/>
  </w:style>
  <w:style w:type="paragraph" w:customStyle="1" w:styleId="2604F92CD8D84BAFBBF3BEBC432F71CC">
    <w:name w:val="2604F92CD8D84BAFBBF3BEBC432F71CC"/>
  </w:style>
  <w:style w:type="paragraph" w:customStyle="1" w:styleId="CF061DB94F9D4BAFA44BA1F2477C1064">
    <w:name w:val="CF061DB94F9D4BAFA44BA1F2477C1064"/>
  </w:style>
  <w:style w:type="paragraph" w:customStyle="1" w:styleId="1">
    <w:name w:val="заголовок 1"/>
    <w:basedOn w:val="a0"/>
    <w:next w:val="a0"/>
    <w:link w:val="10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42"/>
      <w:szCs w:val="20"/>
      <w:lang w:val="en-US" w:eastAsia="ja-JP"/>
    </w:rPr>
  </w:style>
  <w:style w:type="character" w:customStyle="1" w:styleId="10">
    <w:name w:val="Заголовок 1 (знак)"/>
    <w:basedOn w:val="a1"/>
    <w:link w:val="1"/>
    <w:uiPriority w:val="1"/>
    <w:rPr>
      <w:rFonts w:asciiTheme="majorHAnsi" w:eastAsiaTheme="majorEastAsia" w:hAnsiTheme="majorHAnsi" w:cstheme="majorBidi"/>
      <w:b/>
      <w:bCs/>
      <w:color w:val="365F91" w:themeColor="accent1" w:themeShade="BF"/>
      <w:sz w:val="42"/>
      <w:szCs w:val="20"/>
      <w:lang w:val="en-US" w:eastAsia="ja-JP"/>
    </w:rPr>
  </w:style>
  <w:style w:type="paragraph" w:customStyle="1" w:styleId="3F368AA74C51444A8F040DD56AE62512">
    <w:name w:val="3F368AA74C51444A8F040DD56AE62512"/>
  </w:style>
  <w:style w:type="paragraph" w:customStyle="1" w:styleId="3FDE9E19DF084D39AB365426498BBECE">
    <w:name w:val="3FDE9E19DF084D39AB365426498BBECE"/>
  </w:style>
  <w:style w:type="paragraph" w:styleId="a4">
    <w:name w:val="Block Text"/>
    <w:basedOn w:val="a0"/>
    <w:next w:val="a0"/>
    <w:link w:val="a5"/>
    <w:uiPriority w:val="1"/>
    <w:qFormat/>
    <w:pPr>
      <w:pBdr>
        <w:top w:val="single" w:sz="4" w:space="14" w:color="365F91" w:themeColor="accent1" w:themeShade="BF"/>
        <w:bottom w:val="single" w:sz="4" w:space="14" w:color="365F91" w:themeColor="accent1" w:themeShade="BF"/>
      </w:pBdr>
      <w:spacing w:before="480" w:after="480" w:line="336" w:lineRule="auto"/>
    </w:pPr>
    <w:rPr>
      <w:rFonts w:eastAsiaTheme="minorHAnsi"/>
      <w:i/>
      <w:iCs/>
      <w:color w:val="365F91" w:themeColor="accent1" w:themeShade="BF"/>
      <w:sz w:val="30"/>
      <w:szCs w:val="20"/>
      <w:lang w:val="en-US" w:eastAsia="ja-JP"/>
    </w:rPr>
  </w:style>
  <w:style w:type="character" w:customStyle="1" w:styleId="a5">
    <w:name w:val="Цитата Знак"/>
    <w:basedOn w:val="a1"/>
    <w:link w:val="a4"/>
    <w:uiPriority w:val="1"/>
    <w:rPr>
      <w:rFonts w:eastAsiaTheme="minorHAnsi"/>
      <w:i/>
      <w:iCs/>
      <w:color w:val="365F91" w:themeColor="accent1" w:themeShade="BF"/>
      <w:sz w:val="30"/>
      <w:szCs w:val="20"/>
      <w:lang w:val="en-US" w:eastAsia="ja-JP"/>
    </w:rPr>
  </w:style>
  <w:style w:type="paragraph" w:customStyle="1" w:styleId="FDE07B5B32414F8081AFD96B38105F2F">
    <w:name w:val="FDE07B5B32414F8081AFD96B38105F2F"/>
  </w:style>
  <w:style w:type="paragraph" w:customStyle="1" w:styleId="06419F6FF2EC4EB4B8B699B5F6EACBCF">
    <w:name w:val="06419F6FF2EC4EB4B8B699B5F6EACBC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FA69E81-0C24-4775-962E-38A881F681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Буклет</Template>
  <TotalTime>263</TotalTime>
  <Pages>2</Pages>
  <Words>432</Words>
  <Characters>2468</Characters>
  <Application>Microsoft Office Word</Application>
  <DocSecurity>0</DocSecurity>
  <Lines>20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Снегерева Марина Юрьевна</dc:creator>
  <cp:keywords/>
  <cp:lastModifiedBy>Полищук Юлия Валерьевна</cp:lastModifiedBy>
  <cp:revision>14</cp:revision>
  <cp:lastPrinted>2015-03-17T07:18:00Z</cp:lastPrinted>
  <dcterms:created xsi:type="dcterms:W3CDTF">2015-03-16T04:32:00Z</dcterms:created>
  <dcterms:modified xsi:type="dcterms:W3CDTF">2015-03-17T07:43:00Z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TC029118979991</vt:lpwstr>
  </property>
</Properties>
</file>